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853E7" w14:textId="77777777" w:rsidR="00863752" w:rsidRDefault="00863752" w:rsidP="00863752">
      <w:pPr>
        <w:jc w:val="center"/>
        <w:rPr>
          <w:rFonts w:asciiTheme="majorHAnsi" w:hAnsiTheme="majorHAnsi"/>
          <w:b/>
          <w:sz w:val="32"/>
          <w:szCs w:val="32"/>
        </w:rPr>
      </w:pPr>
      <w:r>
        <w:rPr>
          <w:rFonts w:asciiTheme="majorHAnsi" w:hAnsiTheme="majorHAnsi"/>
          <w:b/>
          <w:noProof/>
          <w:sz w:val="32"/>
          <w:szCs w:val="32"/>
        </w:rPr>
        <w:drawing>
          <wp:inline distT="0" distB="0" distL="0" distR="0" wp14:anchorId="59D32C72" wp14:editId="155CEA82">
            <wp:extent cx="3911600" cy="2095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9-12 at 14.29.27.png"/>
                    <pic:cNvPicPr/>
                  </pic:nvPicPr>
                  <pic:blipFill>
                    <a:blip r:embed="rId7">
                      <a:extLst>
                        <a:ext uri="{28A0092B-C50C-407E-A947-70E740481C1C}">
                          <a14:useLocalDpi xmlns:a14="http://schemas.microsoft.com/office/drawing/2010/main" val="0"/>
                        </a:ext>
                      </a:extLst>
                    </a:blip>
                    <a:stretch>
                      <a:fillRect/>
                    </a:stretch>
                  </pic:blipFill>
                  <pic:spPr>
                    <a:xfrm>
                      <a:off x="0" y="0"/>
                      <a:ext cx="3911600" cy="2095500"/>
                    </a:xfrm>
                    <a:prstGeom prst="rect">
                      <a:avLst/>
                    </a:prstGeom>
                  </pic:spPr>
                </pic:pic>
              </a:graphicData>
            </a:graphic>
          </wp:inline>
        </w:drawing>
      </w:r>
    </w:p>
    <w:p w14:paraId="298782CF" w14:textId="77777777" w:rsidR="00863752" w:rsidRDefault="00863752" w:rsidP="00863752">
      <w:pPr>
        <w:rPr>
          <w:rFonts w:ascii="Calibri" w:eastAsia="Cambria" w:hAnsi="Calibri" w:cs="Times New Roman"/>
          <w:b/>
          <w:sz w:val="48"/>
          <w:szCs w:val="48"/>
        </w:rPr>
      </w:pPr>
    </w:p>
    <w:p w14:paraId="21AB23FB" w14:textId="20964178" w:rsidR="00863752" w:rsidRPr="00863752" w:rsidRDefault="00863752" w:rsidP="00863752">
      <w:pPr>
        <w:jc w:val="center"/>
        <w:rPr>
          <w:rFonts w:ascii="Calibri" w:eastAsia="Cambria" w:hAnsi="Calibri" w:cs="Times New Roman"/>
          <w:b/>
          <w:sz w:val="56"/>
          <w:szCs w:val="56"/>
        </w:rPr>
      </w:pPr>
      <w:r w:rsidRPr="00863752">
        <w:rPr>
          <w:rFonts w:ascii="Calibri" w:eastAsia="Cambria" w:hAnsi="Calibri" w:cs="Times New Roman"/>
          <w:b/>
          <w:sz w:val="56"/>
          <w:szCs w:val="56"/>
        </w:rPr>
        <w:t>PEDAGOGY</w:t>
      </w:r>
    </w:p>
    <w:p w14:paraId="58C77928" w14:textId="77777777" w:rsidR="00863752" w:rsidRPr="00863752" w:rsidRDefault="00863752" w:rsidP="00863752">
      <w:pPr>
        <w:jc w:val="center"/>
        <w:rPr>
          <w:rFonts w:ascii="Calibri" w:eastAsia="Cambria" w:hAnsi="Calibri" w:cs="Times New Roman"/>
          <w:b/>
          <w:sz w:val="32"/>
          <w:szCs w:val="32"/>
        </w:rPr>
      </w:pPr>
    </w:p>
    <w:p w14:paraId="3F5A53DD" w14:textId="5D1DBC23" w:rsidR="00863752" w:rsidRDefault="00863752" w:rsidP="00863752">
      <w:pPr>
        <w:jc w:val="center"/>
        <w:rPr>
          <w:rFonts w:ascii="Calibri" w:eastAsia="Cambria" w:hAnsi="Calibri" w:cs="Times New Roman"/>
          <w:b/>
          <w:sz w:val="48"/>
          <w:szCs w:val="48"/>
        </w:rPr>
      </w:pPr>
      <w:r>
        <w:rPr>
          <w:rFonts w:ascii="Calibri" w:eastAsia="Cambria" w:hAnsi="Calibri" w:cs="Times New Roman"/>
          <w:b/>
          <w:sz w:val="48"/>
          <w:szCs w:val="48"/>
        </w:rPr>
        <w:t>Using local greenspace and woodlands for learning</w:t>
      </w:r>
    </w:p>
    <w:p w14:paraId="058563AB" w14:textId="1084DB4A" w:rsidR="00863752" w:rsidRDefault="00863752" w:rsidP="00863752">
      <w:pPr>
        <w:jc w:val="center"/>
        <w:rPr>
          <w:rFonts w:ascii="Calibri" w:eastAsia="Cambria" w:hAnsi="Calibri" w:cs="Times New Roman"/>
          <w:b/>
          <w:sz w:val="18"/>
          <w:szCs w:val="18"/>
        </w:rPr>
      </w:pPr>
    </w:p>
    <w:p w14:paraId="53DD5024" w14:textId="6C586000" w:rsidR="00863752" w:rsidRDefault="00863752" w:rsidP="00863752">
      <w:pPr>
        <w:jc w:val="center"/>
        <w:rPr>
          <w:rFonts w:ascii="Calibri" w:eastAsia="Cambria" w:hAnsi="Calibri" w:cs="Times New Roman"/>
          <w:b/>
          <w:sz w:val="18"/>
          <w:szCs w:val="18"/>
        </w:rPr>
      </w:pPr>
    </w:p>
    <w:p w14:paraId="1567C18F" w14:textId="4879519B" w:rsidR="00863752" w:rsidRDefault="00863752" w:rsidP="00863752">
      <w:pPr>
        <w:jc w:val="center"/>
        <w:rPr>
          <w:rFonts w:ascii="Calibri" w:eastAsia="Cambria" w:hAnsi="Calibri" w:cs="Times New Roman"/>
          <w:b/>
          <w:sz w:val="18"/>
          <w:szCs w:val="18"/>
        </w:rPr>
      </w:pPr>
    </w:p>
    <w:p w14:paraId="713C8C29" w14:textId="77777777" w:rsidR="00863752" w:rsidRPr="00863752" w:rsidRDefault="00863752" w:rsidP="00863752">
      <w:pPr>
        <w:jc w:val="center"/>
        <w:rPr>
          <w:rFonts w:ascii="Calibri" w:eastAsia="Cambria" w:hAnsi="Calibri" w:cs="Times New Roman"/>
          <w:b/>
          <w:sz w:val="18"/>
          <w:szCs w:val="18"/>
        </w:rPr>
      </w:pPr>
    </w:p>
    <w:p w14:paraId="3D9009C2" w14:textId="0135164D" w:rsidR="00863752" w:rsidRDefault="00863752" w:rsidP="00863752">
      <w:pPr>
        <w:jc w:val="center"/>
        <w:rPr>
          <w:rFonts w:ascii="Calibri" w:eastAsia="Cambria" w:hAnsi="Calibri" w:cs="Times New Roman"/>
          <w:b/>
          <w:sz w:val="48"/>
          <w:szCs w:val="48"/>
        </w:rPr>
      </w:pPr>
      <w:r>
        <w:rPr>
          <w:rFonts w:ascii="Calibri" w:eastAsia="Cambria" w:hAnsi="Calibri" w:cs="Times New Roman"/>
          <w:b/>
          <w:noProof/>
          <w:sz w:val="48"/>
          <w:szCs w:val="48"/>
        </w:rPr>
        <w:drawing>
          <wp:inline distT="0" distB="0" distL="0" distR="0" wp14:anchorId="6CA54A22" wp14:editId="53FF9F08">
            <wp:extent cx="5477842" cy="3650673"/>
            <wp:effectExtent l="0" t="0" r="0" b="0"/>
            <wp:docPr id="25" name="Picture 25"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EE PLANT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2671" cy="3653891"/>
                    </a:xfrm>
                    <a:prstGeom prst="rect">
                      <a:avLst/>
                    </a:prstGeom>
                  </pic:spPr>
                </pic:pic>
              </a:graphicData>
            </a:graphic>
          </wp:inline>
        </w:drawing>
      </w:r>
    </w:p>
    <w:p w14:paraId="48DB2ADE" w14:textId="77777777" w:rsidR="00863752" w:rsidRDefault="00863752" w:rsidP="00D110CE">
      <w:pPr>
        <w:rPr>
          <w:rFonts w:asciiTheme="majorHAnsi" w:hAnsiTheme="majorHAnsi"/>
          <w:bCs/>
        </w:rPr>
      </w:pPr>
    </w:p>
    <w:p w14:paraId="2FCCACE7" w14:textId="5A11F46E" w:rsidR="00863752" w:rsidRDefault="00863752" w:rsidP="00D110CE">
      <w:pPr>
        <w:rPr>
          <w:rFonts w:asciiTheme="majorHAnsi" w:hAnsiTheme="majorHAnsi"/>
          <w:bCs/>
        </w:rPr>
      </w:pPr>
    </w:p>
    <w:p w14:paraId="7DDB09FB" w14:textId="3AD9ED77" w:rsidR="00863752" w:rsidRDefault="00863752" w:rsidP="00D110CE">
      <w:pPr>
        <w:rPr>
          <w:rFonts w:asciiTheme="majorHAnsi" w:hAnsiTheme="majorHAnsi"/>
          <w:bCs/>
        </w:rPr>
      </w:pPr>
    </w:p>
    <w:p w14:paraId="5577CFB6" w14:textId="70685F04" w:rsidR="00863752" w:rsidRDefault="00863752" w:rsidP="00D110CE">
      <w:pPr>
        <w:rPr>
          <w:rFonts w:asciiTheme="majorHAnsi" w:hAnsiTheme="majorHAnsi"/>
          <w:bCs/>
        </w:rPr>
      </w:pPr>
    </w:p>
    <w:p w14:paraId="5AEB2CDB" w14:textId="24137243" w:rsidR="00242645" w:rsidRDefault="00242645" w:rsidP="00D110CE">
      <w:pPr>
        <w:rPr>
          <w:rFonts w:asciiTheme="majorHAnsi" w:hAnsiTheme="majorHAnsi"/>
          <w:bCs/>
        </w:rPr>
      </w:pPr>
    </w:p>
    <w:p w14:paraId="19134B1C" w14:textId="77777777" w:rsidR="006926F4" w:rsidRDefault="006926F4" w:rsidP="00D110CE">
      <w:pPr>
        <w:rPr>
          <w:rFonts w:asciiTheme="majorHAnsi" w:hAnsiTheme="majorHAnsi"/>
          <w:bCs/>
        </w:rPr>
      </w:pPr>
    </w:p>
    <w:p w14:paraId="77F692F9" w14:textId="4054B0D9" w:rsidR="00863752" w:rsidRDefault="00863752" w:rsidP="00D110CE">
      <w:pPr>
        <w:rPr>
          <w:rFonts w:asciiTheme="majorHAnsi" w:hAnsiTheme="majorHAnsi"/>
          <w:bCs/>
        </w:rPr>
      </w:pPr>
    </w:p>
    <w:p w14:paraId="1C457C01" w14:textId="7F662A33" w:rsidR="00863752" w:rsidRDefault="00863752" w:rsidP="00D110CE">
      <w:pPr>
        <w:rPr>
          <w:rFonts w:asciiTheme="majorHAnsi" w:hAnsiTheme="majorHAnsi"/>
          <w:bCs/>
        </w:rPr>
      </w:pPr>
    </w:p>
    <w:p w14:paraId="0D6DDC2B" w14:textId="4AA417FD" w:rsidR="00556926" w:rsidRDefault="00556926" w:rsidP="00D110CE">
      <w:pPr>
        <w:rPr>
          <w:rFonts w:asciiTheme="majorHAnsi" w:hAnsiTheme="majorHAnsi"/>
          <w:bCs/>
        </w:rPr>
      </w:pPr>
    </w:p>
    <w:p w14:paraId="711A5EB6" w14:textId="77777777" w:rsidR="00F362E4" w:rsidRDefault="00F362E4" w:rsidP="00F362E4">
      <w:pPr>
        <w:jc w:val="center"/>
        <w:rPr>
          <w:rFonts w:asciiTheme="majorHAnsi" w:hAnsiTheme="majorHAnsi"/>
          <w:b/>
          <w:sz w:val="48"/>
        </w:rPr>
      </w:pPr>
      <w:r>
        <w:rPr>
          <w:rFonts w:asciiTheme="majorHAnsi" w:hAnsiTheme="majorHAnsi"/>
          <w:b/>
          <w:sz w:val="48"/>
        </w:rPr>
        <w:lastRenderedPageBreak/>
        <w:t>Index</w:t>
      </w:r>
    </w:p>
    <w:p w14:paraId="1BB05878" w14:textId="77777777" w:rsidR="00F362E4" w:rsidRDefault="00F362E4" w:rsidP="00F362E4">
      <w:pPr>
        <w:rPr>
          <w:rFonts w:asciiTheme="majorHAnsi" w:hAnsiTheme="majorHAnsi"/>
          <w:b/>
          <w:sz w:val="32"/>
          <w:szCs w:val="32"/>
        </w:rPr>
      </w:pPr>
    </w:p>
    <w:p w14:paraId="573EB0CF" w14:textId="77777777" w:rsidR="00F362E4" w:rsidRPr="00D62E6B" w:rsidRDefault="00F362E4" w:rsidP="00F362E4">
      <w:pPr>
        <w:rPr>
          <w:rFonts w:ascii="Calibri" w:eastAsia="Cambria" w:hAnsi="Calibri" w:cs="Times New Roman"/>
          <w:bCs/>
        </w:rPr>
      </w:pPr>
    </w:p>
    <w:p w14:paraId="1B11DE67"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P3</w:t>
      </w:r>
      <w:r w:rsidRPr="0000282E">
        <w:rPr>
          <w:rFonts w:ascii="Calibri" w:eastAsia="Cambria" w:hAnsi="Calibri" w:cs="Times New Roman"/>
          <w:bCs/>
          <w:sz w:val="28"/>
          <w:szCs w:val="28"/>
        </w:rPr>
        <w:tab/>
        <w:t>Introduction</w:t>
      </w:r>
    </w:p>
    <w:p w14:paraId="178DC9CC" w14:textId="77777777" w:rsidR="00F362E4" w:rsidRPr="0000282E" w:rsidRDefault="00F362E4" w:rsidP="00F362E4">
      <w:pPr>
        <w:rPr>
          <w:rFonts w:ascii="Calibri" w:eastAsia="Cambria" w:hAnsi="Calibri" w:cs="Times New Roman"/>
          <w:bCs/>
          <w:sz w:val="28"/>
          <w:szCs w:val="28"/>
        </w:rPr>
      </w:pPr>
    </w:p>
    <w:p w14:paraId="35834950" w14:textId="77777777" w:rsidR="00F362E4" w:rsidRPr="0000282E" w:rsidRDefault="00F362E4" w:rsidP="00F362E4">
      <w:pPr>
        <w:rPr>
          <w:rFonts w:ascii="Calibri" w:eastAsia="Cambria" w:hAnsi="Calibri" w:cs="Times New Roman"/>
          <w:b/>
          <w:sz w:val="28"/>
          <w:szCs w:val="28"/>
        </w:rPr>
      </w:pPr>
      <w:r w:rsidRPr="0000282E">
        <w:rPr>
          <w:rFonts w:ascii="Calibri" w:eastAsia="Cambria" w:hAnsi="Calibri" w:cs="Times New Roman"/>
          <w:b/>
          <w:sz w:val="28"/>
          <w:szCs w:val="28"/>
        </w:rPr>
        <w:t>P4</w:t>
      </w:r>
      <w:r w:rsidRPr="0000282E">
        <w:rPr>
          <w:rFonts w:ascii="Calibri" w:eastAsia="Cambria" w:hAnsi="Calibri" w:cs="Times New Roman"/>
          <w:b/>
          <w:sz w:val="28"/>
          <w:szCs w:val="28"/>
        </w:rPr>
        <w:tab/>
        <w:t>Outcome 3.1: Set up and organise a Forest Kindergarten site</w:t>
      </w:r>
    </w:p>
    <w:p w14:paraId="08A0505E"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P5</w:t>
      </w:r>
      <w:r w:rsidRPr="0000282E">
        <w:rPr>
          <w:rFonts w:ascii="Calibri" w:eastAsia="Cambria" w:hAnsi="Calibri" w:cs="Times New Roman"/>
          <w:bCs/>
          <w:sz w:val="28"/>
          <w:szCs w:val="28"/>
        </w:rPr>
        <w:tab/>
        <w:t>Embedding routines</w:t>
      </w:r>
    </w:p>
    <w:p w14:paraId="0937D282" w14:textId="77777777" w:rsidR="00F362E4" w:rsidRPr="0000282E" w:rsidRDefault="00F362E4" w:rsidP="00F362E4">
      <w:pPr>
        <w:rPr>
          <w:rFonts w:asciiTheme="majorHAnsi" w:hAnsiTheme="majorHAnsi" w:cstheme="majorHAnsi"/>
          <w:sz w:val="28"/>
          <w:szCs w:val="28"/>
        </w:rPr>
      </w:pPr>
      <w:r w:rsidRPr="0000282E">
        <w:rPr>
          <w:rFonts w:ascii="Calibri" w:eastAsia="Cambria" w:hAnsi="Calibri" w:cs="Times New Roman"/>
          <w:bCs/>
          <w:sz w:val="28"/>
          <w:szCs w:val="28"/>
        </w:rPr>
        <w:t>P6</w:t>
      </w:r>
      <w:r w:rsidRPr="0000282E">
        <w:rPr>
          <w:rFonts w:ascii="Calibri" w:eastAsia="Cambria" w:hAnsi="Calibri" w:cs="Times New Roman"/>
          <w:bCs/>
          <w:sz w:val="28"/>
          <w:szCs w:val="28"/>
        </w:rPr>
        <w:tab/>
      </w:r>
      <w:r w:rsidRPr="0000282E">
        <w:rPr>
          <w:rFonts w:asciiTheme="majorHAnsi" w:hAnsiTheme="majorHAnsi" w:cstheme="majorHAnsi"/>
          <w:sz w:val="28"/>
          <w:szCs w:val="28"/>
        </w:rPr>
        <w:t>Embedding the curriculum into Forest Kindergarten routines</w:t>
      </w:r>
    </w:p>
    <w:p w14:paraId="3D938D15" w14:textId="77777777" w:rsidR="00F362E4" w:rsidRPr="0000282E" w:rsidRDefault="00F362E4" w:rsidP="00F362E4">
      <w:pPr>
        <w:rPr>
          <w:rFonts w:asciiTheme="majorHAnsi" w:hAnsiTheme="majorHAnsi" w:cstheme="majorHAnsi"/>
          <w:sz w:val="28"/>
          <w:szCs w:val="28"/>
        </w:rPr>
      </w:pPr>
    </w:p>
    <w:p w14:paraId="60983FE2" w14:textId="77777777" w:rsidR="00F362E4" w:rsidRPr="0000282E" w:rsidRDefault="00F362E4" w:rsidP="00F362E4">
      <w:pPr>
        <w:rPr>
          <w:rFonts w:ascii="Calibri" w:eastAsia="Cambria" w:hAnsi="Calibri" w:cs="Times New Roman"/>
          <w:b/>
          <w:bCs/>
          <w:sz w:val="28"/>
          <w:szCs w:val="28"/>
        </w:rPr>
      </w:pPr>
      <w:r w:rsidRPr="0000282E">
        <w:rPr>
          <w:rFonts w:ascii="Calibri" w:eastAsia="Cambria" w:hAnsi="Calibri" w:cs="Times New Roman"/>
          <w:b/>
          <w:bCs/>
          <w:sz w:val="28"/>
          <w:szCs w:val="28"/>
        </w:rPr>
        <w:t>P8</w:t>
      </w:r>
      <w:r w:rsidRPr="0000282E">
        <w:rPr>
          <w:rFonts w:ascii="Calibri" w:eastAsia="Cambria" w:hAnsi="Calibri" w:cs="Times New Roman"/>
          <w:b/>
          <w:bCs/>
          <w:sz w:val="28"/>
          <w:szCs w:val="28"/>
        </w:rPr>
        <w:tab/>
        <w:t>Outcome 3.2: Nature pedagogy</w:t>
      </w:r>
    </w:p>
    <w:p w14:paraId="4BD7B876" w14:textId="77777777" w:rsidR="00F362E4" w:rsidRPr="0000282E" w:rsidRDefault="00F362E4" w:rsidP="00F362E4">
      <w:pPr>
        <w:rPr>
          <w:rFonts w:ascii="Calibri" w:eastAsia="Cambria" w:hAnsi="Calibri" w:cs="Times New Roman"/>
          <w:sz w:val="28"/>
          <w:szCs w:val="28"/>
        </w:rPr>
      </w:pPr>
      <w:r w:rsidRPr="0000282E">
        <w:rPr>
          <w:rFonts w:ascii="Calibri" w:eastAsia="Cambria" w:hAnsi="Calibri" w:cs="Times New Roman"/>
          <w:sz w:val="28"/>
          <w:szCs w:val="28"/>
        </w:rPr>
        <w:t>P9</w:t>
      </w:r>
      <w:r w:rsidRPr="0000282E">
        <w:rPr>
          <w:rFonts w:ascii="Calibri" w:eastAsia="Cambria" w:hAnsi="Calibri" w:cs="Times New Roman"/>
          <w:sz w:val="28"/>
          <w:szCs w:val="28"/>
        </w:rPr>
        <w:tab/>
        <w:t>The importance of values and beliefs</w:t>
      </w:r>
    </w:p>
    <w:p w14:paraId="2DCC6E45"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P10</w:t>
      </w:r>
      <w:r w:rsidRPr="0000282E">
        <w:rPr>
          <w:rFonts w:ascii="Calibri" w:eastAsia="Cambria" w:hAnsi="Calibri" w:cs="Times New Roman"/>
          <w:bCs/>
          <w:sz w:val="28"/>
          <w:szCs w:val="28"/>
        </w:rPr>
        <w:tab/>
        <w:t>Loose parts and the connection to play in woodland and greenspaces</w:t>
      </w:r>
    </w:p>
    <w:p w14:paraId="16AF1A05"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P12</w:t>
      </w:r>
      <w:r w:rsidRPr="0000282E">
        <w:rPr>
          <w:rFonts w:ascii="Calibri" w:eastAsia="Cambria" w:hAnsi="Calibri" w:cs="Times New Roman"/>
          <w:bCs/>
          <w:sz w:val="28"/>
          <w:szCs w:val="28"/>
        </w:rPr>
        <w:tab/>
        <w:t>The nature play themes</w:t>
      </w:r>
    </w:p>
    <w:p w14:paraId="5685FA32"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P14</w:t>
      </w:r>
      <w:r w:rsidRPr="0000282E">
        <w:rPr>
          <w:rFonts w:ascii="Calibri" w:eastAsia="Cambria" w:hAnsi="Calibri" w:cs="Times New Roman"/>
          <w:bCs/>
          <w:sz w:val="28"/>
          <w:szCs w:val="28"/>
        </w:rPr>
        <w:tab/>
        <w:t>Indigenous perspectives</w:t>
      </w:r>
    </w:p>
    <w:p w14:paraId="6CDC3BD5" w14:textId="77777777" w:rsidR="00F362E4" w:rsidRPr="0000282E" w:rsidRDefault="00F362E4" w:rsidP="00F362E4">
      <w:pPr>
        <w:rPr>
          <w:rFonts w:ascii="Calibri" w:eastAsia="Cambria" w:hAnsi="Calibri" w:cs="Times New Roman"/>
          <w:bCs/>
          <w:sz w:val="28"/>
          <w:szCs w:val="28"/>
        </w:rPr>
      </w:pPr>
    </w:p>
    <w:p w14:paraId="57F05B41" w14:textId="77777777" w:rsidR="00F362E4" w:rsidRPr="0000282E" w:rsidRDefault="00F362E4" w:rsidP="00F362E4">
      <w:pPr>
        <w:rPr>
          <w:rFonts w:ascii="Calibri" w:eastAsia="Cambria" w:hAnsi="Calibri" w:cs="Times New Roman"/>
          <w:b/>
          <w:sz w:val="28"/>
          <w:szCs w:val="28"/>
        </w:rPr>
      </w:pPr>
      <w:r w:rsidRPr="0000282E">
        <w:rPr>
          <w:rFonts w:ascii="Calibri" w:eastAsia="Cambria" w:hAnsi="Calibri" w:cs="Times New Roman"/>
          <w:b/>
          <w:sz w:val="28"/>
          <w:szCs w:val="28"/>
        </w:rPr>
        <w:t>P15</w:t>
      </w:r>
      <w:r w:rsidRPr="0000282E">
        <w:rPr>
          <w:rFonts w:ascii="Calibri" w:eastAsia="Cambria" w:hAnsi="Calibri" w:cs="Times New Roman"/>
          <w:b/>
          <w:sz w:val="28"/>
          <w:szCs w:val="28"/>
        </w:rPr>
        <w:tab/>
        <w:t>Outcome 3.3: Curriculum for Excellence through woodland visits</w:t>
      </w:r>
    </w:p>
    <w:p w14:paraId="3AE9B6A3"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w:t>
      </w:r>
      <w:r>
        <w:rPr>
          <w:rFonts w:ascii="Calibri" w:eastAsia="Cambria" w:hAnsi="Calibri" w:cs="Times New Roman"/>
          <w:bCs/>
          <w:sz w:val="28"/>
          <w:szCs w:val="28"/>
        </w:rPr>
        <w:t>21</w:t>
      </w:r>
      <w:r w:rsidRPr="0000282E">
        <w:rPr>
          <w:rFonts w:ascii="Calibri" w:eastAsia="Cambria" w:hAnsi="Calibri" w:cs="Times New Roman"/>
          <w:bCs/>
          <w:sz w:val="28"/>
          <w:szCs w:val="28"/>
        </w:rPr>
        <w:tab/>
        <w:t>Developing your outdoor practice</w:t>
      </w:r>
    </w:p>
    <w:p w14:paraId="331065E1"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P2</w:t>
      </w:r>
      <w:r>
        <w:rPr>
          <w:rFonts w:ascii="Calibri" w:eastAsia="Cambria" w:hAnsi="Calibri" w:cs="Times New Roman"/>
          <w:bCs/>
          <w:sz w:val="28"/>
          <w:szCs w:val="28"/>
        </w:rPr>
        <w:t>2</w:t>
      </w:r>
      <w:r w:rsidRPr="0000282E">
        <w:rPr>
          <w:rFonts w:ascii="Calibri" w:eastAsia="Cambria" w:hAnsi="Calibri" w:cs="Times New Roman"/>
          <w:bCs/>
          <w:sz w:val="28"/>
          <w:szCs w:val="28"/>
        </w:rPr>
        <w:tab/>
        <w:t>When practitioners are unsure what to do or say or how to interact in a natural space</w:t>
      </w:r>
    </w:p>
    <w:p w14:paraId="17213A57" w14:textId="77777777" w:rsidR="00F362E4" w:rsidRPr="0000282E" w:rsidRDefault="00F362E4" w:rsidP="00F362E4">
      <w:pPr>
        <w:rPr>
          <w:rFonts w:asciiTheme="majorHAnsi" w:hAnsiTheme="majorHAnsi"/>
          <w:bCs/>
          <w:sz w:val="28"/>
          <w:szCs w:val="28"/>
        </w:rPr>
      </w:pPr>
      <w:r w:rsidRPr="0000282E">
        <w:rPr>
          <w:rFonts w:asciiTheme="majorHAnsi" w:hAnsiTheme="majorHAnsi"/>
          <w:bCs/>
          <w:sz w:val="28"/>
          <w:szCs w:val="28"/>
        </w:rPr>
        <w:t>P2</w:t>
      </w:r>
      <w:r>
        <w:rPr>
          <w:rFonts w:asciiTheme="majorHAnsi" w:hAnsiTheme="majorHAnsi"/>
          <w:bCs/>
          <w:sz w:val="28"/>
          <w:szCs w:val="28"/>
        </w:rPr>
        <w:t>3</w:t>
      </w:r>
      <w:r w:rsidRPr="0000282E">
        <w:rPr>
          <w:rFonts w:asciiTheme="majorHAnsi" w:hAnsiTheme="majorHAnsi"/>
          <w:bCs/>
          <w:sz w:val="28"/>
          <w:szCs w:val="28"/>
        </w:rPr>
        <w:tab/>
        <w:t>Possible lines of development</w:t>
      </w:r>
    </w:p>
    <w:p w14:paraId="70C7C7A9"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P2</w:t>
      </w:r>
      <w:r>
        <w:rPr>
          <w:rFonts w:ascii="Calibri" w:eastAsia="Cambria" w:hAnsi="Calibri" w:cs="Times New Roman"/>
          <w:bCs/>
          <w:sz w:val="28"/>
          <w:szCs w:val="28"/>
        </w:rPr>
        <w:t>7</w:t>
      </w:r>
      <w:r w:rsidRPr="0000282E">
        <w:rPr>
          <w:rFonts w:ascii="Calibri" w:eastAsia="Cambria" w:hAnsi="Calibri" w:cs="Times New Roman"/>
          <w:bCs/>
          <w:sz w:val="28"/>
          <w:szCs w:val="28"/>
        </w:rPr>
        <w:tab/>
        <w:t>A natural curriculum</w:t>
      </w:r>
    </w:p>
    <w:p w14:paraId="3B43971B"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P2</w:t>
      </w:r>
      <w:r>
        <w:rPr>
          <w:rFonts w:ascii="Calibri" w:eastAsia="Cambria" w:hAnsi="Calibri" w:cs="Times New Roman"/>
          <w:bCs/>
          <w:sz w:val="28"/>
          <w:szCs w:val="28"/>
        </w:rPr>
        <w:t>8</w:t>
      </w:r>
      <w:r w:rsidRPr="0000282E">
        <w:rPr>
          <w:rFonts w:ascii="Calibri" w:eastAsia="Cambria" w:hAnsi="Calibri" w:cs="Times New Roman"/>
          <w:bCs/>
          <w:sz w:val="28"/>
          <w:szCs w:val="28"/>
        </w:rPr>
        <w:tab/>
        <w:t>Forest family bags – involving families</w:t>
      </w:r>
    </w:p>
    <w:p w14:paraId="2B08B243" w14:textId="77777777" w:rsidR="00F362E4" w:rsidRPr="0000282E" w:rsidRDefault="00F362E4" w:rsidP="00F362E4">
      <w:pPr>
        <w:rPr>
          <w:rFonts w:ascii="Calibri" w:eastAsia="Cambria" w:hAnsi="Calibri" w:cs="Times New Roman"/>
          <w:bCs/>
          <w:sz w:val="28"/>
          <w:szCs w:val="28"/>
        </w:rPr>
      </w:pPr>
    </w:p>
    <w:p w14:paraId="07AB8AD0" w14:textId="77777777" w:rsidR="00F362E4" w:rsidRPr="0000282E" w:rsidRDefault="00F362E4" w:rsidP="00F362E4">
      <w:pPr>
        <w:rPr>
          <w:rFonts w:ascii="Calibri" w:eastAsia="Cambria" w:hAnsi="Calibri" w:cs="Times New Roman"/>
          <w:b/>
          <w:sz w:val="28"/>
          <w:szCs w:val="28"/>
        </w:rPr>
      </w:pPr>
      <w:r w:rsidRPr="0000282E">
        <w:rPr>
          <w:rFonts w:ascii="Calibri" w:eastAsia="Cambria" w:hAnsi="Calibri" w:cs="Times New Roman"/>
          <w:b/>
          <w:sz w:val="28"/>
          <w:szCs w:val="28"/>
        </w:rPr>
        <w:t>P</w:t>
      </w:r>
      <w:r>
        <w:rPr>
          <w:rFonts w:ascii="Calibri" w:eastAsia="Cambria" w:hAnsi="Calibri" w:cs="Times New Roman"/>
          <w:b/>
          <w:sz w:val="28"/>
          <w:szCs w:val="28"/>
        </w:rPr>
        <w:t>30</w:t>
      </w:r>
      <w:r w:rsidRPr="0000282E">
        <w:rPr>
          <w:rFonts w:ascii="Calibri" w:eastAsia="Cambria" w:hAnsi="Calibri" w:cs="Times New Roman"/>
          <w:b/>
          <w:sz w:val="28"/>
          <w:szCs w:val="28"/>
        </w:rPr>
        <w:tab/>
        <w:t>Outcome 3.4: Forest Kindergarten observation visit</w:t>
      </w:r>
    </w:p>
    <w:p w14:paraId="5AF8F233"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w:t>
      </w:r>
      <w:r>
        <w:rPr>
          <w:rFonts w:ascii="Calibri" w:eastAsia="Cambria" w:hAnsi="Calibri" w:cs="Times New Roman"/>
          <w:bCs/>
          <w:sz w:val="28"/>
          <w:szCs w:val="28"/>
        </w:rPr>
        <w:t>31</w:t>
      </w:r>
      <w:r w:rsidRPr="0000282E">
        <w:rPr>
          <w:rFonts w:ascii="Calibri" w:eastAsia="Cambria" w:hAnsi="Calibri" w:cs="Times New Roman"/>
          <w:bCs/>
          <w:sz w:val="28"/>
          <w:szCs w:val="28"/>
        </w:rPr>
        <w:tab/>
        <w:t>Forest Kindergarten observation visit reflections</w:t>
      </w:r>
    </w:p>
    <w:p w14:paraId="1B7087EA"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w:t>
      </w:r>
      <w:r>
        <w:rPr>
          <w:rFonts w:ascii="Calibri" w:eastAsia="Cambria" w:hAnsi="Calibri" w:cs="Times New Roman"/>
          <w:bCs/>
          <w:sz w:val="28"/>
          <w:szCs w:val="28"/>
        </w:rPr>
        <w:t>32</w:t>
      </w:r>
      <w:r w:rsidRPr="0000282E">
        <w:rPr>
          <w:rFonts w:ascii="Calibri" w:eastAsia="Cambria" w:hAnsi="Calibri" w:cs="Times New Roman"/>
          <w:bCs/>
          <w:sz w:val="28"/>
          <w:szCs w:val="28"/>
        </w:rPr>
        <w:tab/>
        <w:t>Evaluating the impact of Forest Kindergarten</w:t>
      </w:r>
    </w:p>
    <w:p w14:paraId="471AD960" w14:textId="77777777" w:rsidR="00F362E4" w:rsidRPr="0000282E" w:rsidRDefault="00F362E4" w:rsidP="00F362E4">
      <w:pPr>
        <w:rPr>
          <w:rFonts w:ascii="Calibri" w:eastAsia="Cambria" w:hAnsi="Calibri" w:cs="Times New Roman"/>
          <w:bCs/>
          <w:sz w:val="28"/>
          <w:szCs w:val="28"/>
        </w:rPr>
      </w:pPr>
      <w:r w:rsidRPr="0000282E">
        <w:rPr>
          <w:rFonts w:ascii="Calibri" w:eastAsia="Cambria" w:hAnsi="Calibri" w:cs="Times New Roman"/>
          <w:bCs/>
          <w:sz w:val="28"/>
          <w:szCs w:val="28"/>
        </w:rPr>
        <w:t>P3</w:t>
      </w:r>
      <w:r>
        <w:rPr>
          <w:rFonts w:ascii="Calibri" w:eastAsia="Cambria" w:hAnsi="Calibri" w:cs="Times New Roman"/>
          <w:bCs/>
          <w:sz w:val="28"/>
          <w:szCs w:val="28"/>
        </w:rPr>
        <w:t>3</w:t>
      </w:r>
      <w:r w:rsidRPr="0000282E">
        <w:rPr>
          <w:rFonts w:ascii="Calibri" w:eastAsia="Cambria" w:hAnsi="Calibri" w:cs="Times New Roman"/>
          <w:bCs/>
          <w:sz w:val="28"/>
          <w:szCs w:val="28"/>
        </w:rPr>
        <w:tab/>
        <w:t>Finally</w:t>
      </w:r>
    </w:p>
    <w:p w14:paraId="26864EE8" w14:textId="4A478A89" w:rsidR="00D13D37" w:rsidRDefault="00D13D37" w:rsidP="00D13D37">
      <w:pPr>
        <w:rPr>
          <w:rFonts w:ascii="Arial" w:eastAsia="Times New Roman" w:hAnsi="Arial" w:cs="Arial"/>
          <w:b/>
          <w:bCs/>
        </w:rPr>
      </w:pPr>
    </w:p>
    <w:p w14:paraId="359A8B1A" w14:textId="04D73C6A" w:rsidR="00556926" w:rsidRDefault="00556926" w:rsidP="00D13D37">
      <w:pPr>
        <w:rPr>
          <w:rFonts w:ascii="Arial" w:eastAsia="Times New Roman" w:hAnsi="Arial" w:cs="Arial"/>
          <w:b/>
          <w:bCs/>
        </w:rPr>
      </w:pPr>
    </w:p>
    <w:p w14:paraId="50356B6D" w14:textId="2C6701ED" w:rsidR="00556926" w:rsidRDefault="00556926" w:rsidP="00D13D37">
      <w:pPr>
        <w:rPr>
          <w:rFonts w:ascii="Arial" w:eastAsia="Times New Roman" w:hAnsi="Arial" w:cs="Arial"/>
          <w:b/>
          <w:bCs/>
        </w:rPr>
      </w:pPr>
    </w:p>
    <w:p w14:paraId="06C1A5F6" w14:textId="4E087F12" w:rsidR="00556926" w:rsidRDefault="00556926" w:rsidP="00D13D37">
      <w:pPr>
        <w:rPr>
          <w:rFonts w:ascii="Arial" w:eastAsia="Times New Roman" w:hAnsi="Arial" w:cs="Arial"/>
          <w:b/>
          <w:bCs/>
        </w:rPr>
      </w:pPr>
    </w:p>
    <w:p w14:paraId="36FFB1ED" w14:textId="0A59A984" w:rsidR="00556926" w:rsidRDefault="00556926" w:rsidP="00D13D37">
      <w:pPr>
        <w:rPr>
          <w:rFonts w:ascii="Arial" w:eastAsia="Times New Roman" w:hAnsi="Arial" w:cs="Arial"/>
          <w:b/>
          <w:bCs/>
        </w:rPr>
      </w:pPr>
    </w:p>
    <w:p w14:paraId="2CC8ED51" w14:textId="33451764" w:rsidR="00556926" w:rsidRDefault="00556926" w:rsidP="00D13D37">
      <w:pPr>
        <w:rPr>
          <w:rFonts w:ascii="Arial" w:eastAsia="Times New Roman" w:hAnsi="Arial" w:cs="Arial"/>
          <w:b/>
          <w:bCs/>
        </w:rPr>
      </w:pPr>
    </w:p>
    <w:p w14:paraId="7C9F1E6F" w14:textId="7F5F709F" w:rsidR="00556926" w:rsidRDefault="00556926" w:rsidP="00D13D37">
      <w:pPr>
        <w:rPr>
          <w:rFonts w:ascii="Arial" w:eastAsia="Times New Roman" w:hAnsi="Arial" w:cs="Arial"/>
          <w:b/>
          <w:bCs/>
        </w:rPr>
      </w:pPr>
    </w:p>
    <w:p w14:paraId="0B707DF9" w14:textId="759D76D2" w:rsidR="00556926" w:rsidRDefault="00556926" w:rsidP="00D13D37">
      <w:pPr>
        <w:rPr>
          <w:rFonts w:ascii="Arial" w:eastAsia="Times New Roman" w:hAnsi="Arial" w:cs="Arial"/>
          <w:b/>
          <w:bCs/>
        </w:rPr>
      </w:pPr>
    </w:p>
    <w:p w14:paraId="34E44D6D" w14:textId="357B213F" w:rsidR="00556926" w:rsidRDefault="00556926" w:rsidP="00D13D37">
      <w:pPr>
        <w:rPr>
          <w:rFonts w:ascii="Arial" w:eastAsia="Times New Roman" w:hAnsi="Arial" w:cs="Arial"/>
          <w:b/>
          <w:bCs/>
        </w:rPr>
      </w:pPr>
    </w:p>
    <w:p w14:paraId="4FB72EC6" w14:textId="418A474F" w:rsidR="00556926" w:rsidRDefault="00556926" w:rsidP="00D13D37">
      <w:pPr>
        <w:rPr>
          <w:rFonts w:ascii="Arial" w:eastAsia="Times New Roman" w:hAnsi="Arial" w:cs="Arial"/>
          <w:b/>
          <w:bCs/>
        </w:rPr>
      </w:pPr>
    </w:p>
    <w:p w14:paraId="70DE7252" w14:textId="20D49EB7" w:rsidR="00556926" w:rsidRDefault="00556926" w:rsidP="00D13D37">
      <w:pPr>
        <w:rPr>
          <w:rFonts w:ascii="Arial" w:eastAsia="Times New Roman" w:hAnsi="Arial" w:cs="Arial"/>
          <w:b/>
          <w:bCs/>
        </w:rPr>
      </w:pPr>
    </w:p>
    <w:p w14:paraId="17D98DC0" w14:textId="101FCC3B" w:rsidR="00556926" w:rsidRDefault="00556926" w:rsidP="00D13D37">
      <w:pPr>
        <w:rPr>
          <w:rFonts w:ascii="Arial" w:eastAsia="Times New Roman" w:hAnsi="Arial" w:cs="Arial"/>
          <w:b/>
          <w:bCs/>
        </w:rPr>
      </w:pPr>
    </w:p>
    <w:p w14:paraId="2EEA9FDE" w14:textId="7A03D678" w:rsidR="00556926" w:rsidRDefault="00556926" w:rsidP="00D13D37">
      <w:pPr>
        <w:rPr>
          <w:rFonts w:ascii="Arial" w:eastAsia="Times New Roman" w:hAnsi="Arial" w:cs="Arial"/>
          <w:b/>
          <w:bCs/>
        </w:rPr>
      </w:pPr>
    </w:p>
    <w:p w14:paraId="0047BD19" w14:textId="5B2E132A" w:rsidR="00556926" w:rsidRDefault="00556926" w:rsidP="00D13D37">
      <w:pPr>
        <w:rPr>
          <w:rFonts w:ascii="Arial" w:eastAsia="Times New Roman" w:hAnsi="Arial" w:cs="Arial"/>
          <w:b/>
          <w:bCs/>
        </w:rPr>
      </w:pPr>
    </w:p>
    <w:p w14:paraId="11A21D1C" w14:textId="13437DC9" w:rsidR="00556926" w:rsidRDefault="00556926" w:rsidP="00D13D37">
      <w:pPr>
        <w:rPr>
          <w:rFonts w:ascii="Arial" w:eastAsia="Times New Roman" w:hAnsi="Arial" w:cs="Arial"/>
          <w:b/>
          <w:bCs/>
        </w:rPr>
      </w:pPr>
    </w:p>
    <w:p w14:paraId="1F3D4DDB" w14:textId="0DE08921" w:rsidR="00556926" w:rsidRDefault="00556926" w:rsidP="00D13D37">
      <w:pPr>
        <w:rPr>
          <w:rFonts w:ascii="Arial" w:eastAsia="Times New Roman" w:hAnsi="Arial" w:cs="Arial"/>
          <w:b/>
          <w:bCs/>
        </w:rPr>
      </w:pPr>
    </w:p>
    <w:p w14:paraId="79F95DCC" w14:textId="6E905EC2" w:rsidR="00556926" w:rsidRDefault="00556926" w:rsidP="00D13D37">
      <w:pPr>
        <w:rPr>
          <w:rFonts w:ascii="Arial" w:eastAsia="Times New Roman" w:hAnsi="Arial" w:cs="Arial"/>
          <w:b/>
          <w:bCs/>
        </w:rPr>
      </w:pPr>
    </w:p>
    <w:p w14:paraId="339017DD" w14:textId="39F0359A" w:rsidR="00556926" w:rsidRDefault="00556926" w:rsidP="00D13D37">
      <w:pPr>
        <w:rPr>
          <w:rFonts w:ascii="Arial" w:eastAsia="Times New Roman" w:hAnsi="Arial" w:cs="Arial"/>
          <w:b/>
          <w:bCs/>
        </w:rPr>
      </w:pPr>
    </w:p>
    <w:p w14:paraId="4F453740" w14:textId="2D657814" w:rsidR="00556926" w:rsidRDefault="00556926" w:rsidP="00D13D37">
      <w:pPr>
        <w:rPr>
          <w:rFonts w:ascii="Arial" w:eastAsia="Times New Roman" w:hAnsi="Arial" w:cs="Arial"/>
          <w:b/>
          <w:bCs/>
        </w:rPr>
      </w:pPr>
    </w:p>
    <w:p w14:paraId="0F44A0C8" w14:textId="77777777" w:rsidR="00556926" w:rsidRDefault="00556926" w:rsidP="00D13D37">
      <w:pPr>
        <w:rPr>
          <w:rFonts w:ascii="Arial" w:eastAsia="Times New Roman" w:hAnsi="Arial" w:cs="Arial"/>
          <w:b/>
          <w:bCs/>
        </w:rPr>
      </w:pPr>
    </w:p>
    <w:p w14:paraId="034E80E3" w14:textId="6AAB6BE7" w:rsidR="00D13D37" w:rsidRPr="004D2BFF" w:rsidRDefault="009829CC" w:rsidP="00D13D37">
      <w:pPr>
        <w:rPr>
          <w:rFonts w:asciiTheme="majorHAnsi" w:hAnsiTheme="majorHAnsi"/>
          <w:b/>
          <w:sz w:val="40"/>
          <w:szCs w:val="40"/>
        </w:rPr>
      </w:pPr>
      <w:r w:rsidRPr="00593C1D">
        <w:rPr>
          <w:rFonts w:ascii="Arial" w:hAnsi="Arial" w:cs="Arial"/>
          <w:b/>
          <w:noProof/>
          <w:sz w:val="40"/>
          <w:szCs w:val="40"/>
        </w:rPr>
        <w:lastRenderedPageBreak/>
        <w:drawing>
          <wp:anchor distT="0" distB="0" distL="114300" distR="114300" simplePos="0" relativeHeight="251871232" behindDoc="1" locked="0" layoutInCell="1" allowOverlap="1" wp14:anchorId="00F08B41" wp14:editId="799A466E">
            <wp:simplePos x="0" y="0"/>
            <wp:positionH relativeFrom="column">
              <wp:posOffset>5255288</wp:posOffset>
            </wp:positionH>
            <wp:positionV relativeFrom="paragraph">
              <wp:posOffset>544</wp:posOffset>
            </wp:positionV>
            <wp:extent cx="1388745" cy="743585"/>
            <wp:effectExtent l="0" t="0" r="0" b="5715"/>
            <wp:wrapTight wrapText="bothSides">
              <wp:wrapPolygon edited="0">
                <wp:start x="0" y="0"/>
                <wp:lineTo x="0" y="21397"/>
                <wp:lineTo x="21333" y="21397"/>
                <wp:lineTo x="21333" y="0"/>
                <wp:lineTo x="0" y="0"/>
              </wp:wrapPolygon>
            </wp:wrapTight>
            <wp:docPr id="1" name="Picture 1"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00D13D37" w:rsidRPr="004D2BFF">
        <w:rPr>
          <w:rFonts w:asciiTheme="majorHAnsi" w:hAnsiTheme="majorHAnsi"/>
          <w:b/>
          <w:sz w:val="40"/>
          <w:szCs w:val="40"/>
        </w:rPr>
        <w:t>Introduction</w:t>
      </w:r>
    </w:p>
    <w:p w14:paraId="2D365D40" w14:textId="77777777" w:rsidR="007266BB" w:rsidRDefault="007266BB" w:rsidP="007266BB">
      <w:pPr>
        <w:rPr>
          <w:rFonts w:asciiTheme="majorHAnsi" w:hAnsiTheme="majorHAnsi"/>
          <w:bCs/>
        </w:rPr>
      </w:pPr>
    </w:p>
    <w:p w14:paraId="19A43D04" w14:textId="77777777" w:rsidR="007266BB" w:rsidRDefault="007266BB" w:rsidP="007266BB">
      <w:pPr>
        <w:rPr>
          <w:rFonts w:asciiTheme="majorHAnsi" w:hAnsiTheme="majorHAnsi"/>
          <w:bCs/>
        </w:rPr>
      </w:pPr>
      <w:r>
        <w:rPr>
          <w:rFonts w:asciiTheme="majorHAnsi" w:hAnsiTheme="majorHAnsi"/>
          <w:bCs/>
        </w:rPr>
        <w:t xml:space="preserve">Traditionally, local woodlands, nature walks and the use of a garden as a place for children to play and learn about the world around them has been part of early childhood education for decades. There is also documented evidence from Pestalozzi, Froebel, Owen and others that span several centuries. </w:t>
      </w:r>
    </w:p>
    <w:p w14:paraId="4CC570FC" w14:textId="77777777" w:rsidR="007266BB" w:rsidRDefault="007266BB" w:rsidP="007266BB">
      <w:pPr>
        <w:rPr>
          <w:rFonts w:asciiTheme="majorHAnsi" w:hAnsiTheme="majorHAnsi"/>
          <w:bCs/>
        </w:rPr>
      </w:pPr>
    </w:p>
    <w:p w14:paraId="4D8C45AB" w14:textId="77777777" w:rsidR="007266BB" w:rsidRDefault="007266BB" w:rsidP="007266BB">
      <w:pPr>
        <w:rPr>
          <w:rFonts w:asciiTheme="majorHAnsi" w:hAnsiTheme="majorHAnsi"/>
          <w:bCs/>
        </w:rPr>
      </w:pPr>
      <w:r>
        <w:rPr>
          <w:rFonts w:asciiTheme="majorHAnsi" w:hAnsiTheme="majorHAnsi"/>
          <w:bCs/>
        </w:rPr>
        <w:t>In recent years, with the rise in research about the benefits of children playing in natural spaces, the interest in how and why this matters has grown. Furthermore, we are now living in a world where climate change is a serious reality. Learning for sustainability has a gravitas and urgency that the early years sector can adopt, adapt and demonstrate sector-leading practice through the emphasis on getting children outdoors.</w:t>
      </w:r>
    </w:p>
    <w:p w14:paraId="19598DF6" w14:textId="77777777" w:rsidR="007266BB" w:rsidRDefault="007266BB" w:rsidP="007266BB">
      <w:pPr>
        <w:rPr>
          <w:rFonts w:asciiTheme="majorHAnsi" w:hAnsiTheme="majorHAnsi"/>
          <w:bCs/>
        </w:rPr>
      </w:pPr>
    </w:p>
    <w:p w14:paraId="1BA7CBDE" w14:textId="4E14AEE5" w:rsidR="007266BB" w:rsidRPr="007266BB" w:rsidRDefault="007266BB" w:rsidP="007266BB">
      <w:pPr>
        <w:rPr>
          <w:rFonts w:asciiTheme="majorHAnsi" w:eastAsia="Times New Roman" w:hAnsiTheme="majorHAnsi" w:cstheme="majorHAnsi"/>
        </w:rPr>
      </w:pPr>
      <w:r>
        <w:rPr>
          <w:rFonts w:asciiTheme="majorHAnsi" w:hAnsiTheme="majorHAnsi"/>
          <w:bCs/>
        </w:rPr>
        <w:t xml:space="preserve">In order to ensure that children have broad, rich outdoor experiences underpinned by the Curriculum Design Principles and SHANARRI wellbeing indicators, there are several concepts and ways of thinking that can help. Scottish Forestry and the Forest Kindergarten course does not advocate one type of pedagogy over another but hopes that all ELC establishments can integrate good principles and practices into their ethos and ways of working outside. </w:t>
      </w:r>
    </w:p>
    <w:p w14:paraId="2B1B97BE" w14:textId="77777777" w:rsidR="007266BB" w:rsidRDefault="007266BB" w:rsidP="00D13D37">
      <w:pPr>
        <w:rPr>
          <w:rFonts w:asciiTheme="majorHAnsi" w:eastAsia="Times New Roman" w:hAnsiTheme="majorHAnsi" w:cstheme="majorHAnsi"/>
        </w:rPr>
      </w:pPr>
    </w:p>
    <w:p w14:paraId="6228EADA" w14:textId="5C9917C2" w:rsidR="003F65DE" w:rsidRDefault="00D13D37" w:rsidP="00D13D37">
      <w:pPr>
        <w:rPr>
          <w:rFonts w:asciiTheme="majorHAnsi" w:eastAsia="Times New Roman" w:hAnsiTheme="majorHAnsi" w:cstheme="majorHAnsi"/>
        </w:rPr>
      </w:pPr>
      <w:r>
        <w:rPr>
          <w:rFonts w:asciiTheme="majorHAnsi" w:eastAsia="Times New Roman" w:hAnsiTheme="majorHAnsi" w:cstheme="majorHAnsi"/>
        </w:rPr>
        <w:t>The Forest Kindergarten</w:t>
      </w:r>
      <w:r w:rsidR="003F65DE">
        <w:rPr>
          <w:rFonts w:asciiTheme="majorHAnsi" w:eastAsia="Times New Roman" w:hAnsiTheme="majorHAnsi" w:cstheme="majorHAnsi"/>
        </w:rPr>
        <w:t xml:space="preserve"> SQA</w:t>
      </w:r>
      <w:r>
        <w:rPr>
          <w:rFonts w:asciiTheme="majorHAnsi" w:eastAsia="Times New Roman" w:hAnsiTheme="majorHAnsi" w:cstheme="majorHAnsi"/>
        </w:rPr>
        <w:t xml:space="preserve"> course has four practical outcomes</w:t>
      </w:r>
      <w:r w:rsidR="003F65DE">
        <w:rPr>
          <w:rFonts w:asciiTheme="majorHAnsi" w:eastAsia="Times New Roman" w:hAnsiTheme="majorHAnsi" w:cstheme="majorHAnsi"/>
        </w:rPr>
        <w:t xml:space="preserve"> in the Pedagogy Section</w:t>
      </w:r>
      <w:r>
        <w:rPr>
          <w:rFonts w:asciiTheme="majorHAnsi" w:eastAsia="Times New Roman" w:hAnsiTheme="majorHAnsi" w:cstheme="majorHAnsi"/>
        </w:rPr>
        <w:t xml:space="preserve">. In order to achieve these, it is helpful to </w:t>
      </w:r>
      <w:r w:rsidR="003F65DE">
        <w:rPr>
          <w:rFonts w:asciiTheme="majorHAnsi" w:eastAsia="Times New Roman" w:hAnsiTheme="majorHAnsi" w:cstheme="majorHAnsi"/>
        </w:rPr>
        <w:t xml:space="preserve">consider not simply the function of going to a local woodland or greenspace, but the way in which we do this and why. </w:t>
      </w:r>
      <w:r w:rsidR="007266BB">
        <w:rPr>
          <w:rFonts w:asciiTheme="majorHAnsi" w:eastAsia="Times New Roman" w:hAnsiTheme="majorHAnsi" w:cstheme="majorHAnsi"/>
        </w:rPr>
        <w:t xml:space="preserve">A high quality Forest Kindergarten experience takes full account of the child-centred pedagogy described in </w:t>
      </w:r>
      <w:r w:rsidR="007266BB" w:rsidRPr="003F65DE">
        <w:rPr>
          <w:rFonts w:asciiTheme="majorHAnsi" w:eastAsia="Times New Roman" w:hAnsiTheme="majorHAnsi" w:cstheme="majorHAnsi"/>
          <w:i/>
          <w:iCs/>
        </w:rPr>
        <w:t>Realising the Ambition</w:t>
      </w:r>
      <w:r w:rsidR="007266BB">
        <w:rPr>
          <w:rFonts w:asciiTheme="majorHAnsi" w:eastAsia="Times New Roman" w:hAnsiTheme="majorHAnsi" w:cstheme="majorHAnsi"/>
        </w:rPr>
        <w:t xml:space="preserve"> national guidance:  </w:t>
      </w:r>
    </w:p>
    <w:p w14:paraId="1DB50237" w14:textId="77777777" w:rsidR="003F65DE" w:rsidRDefault="003F65DE" w:rsidP="00D13D37">
      <w:pPr>
        <w:rPr>
          <w:rFonts w:asciiTheme="majorHAnsi" w:eastAsia="Times New Roman" w:hAnsiTheme="majorHAnsi" w:cstheme="majorHAnsi"/>
        </w:rPr>
      </w:pPr>
    </w:p>
    <w:p w14:paraId="7B9DE577" w14:textId="4AED046C" w:rsidR="003F65DE" w:rsidRPr="00D13D37" w:rsidRDefault="003F65DE" w:rsidP="003F65DE">
      <w:pPr>
        <w:rPr>
          <w:rFonts w:asciiTheme="majorHAnsi" w:eastAsia="Times New Roman" w:hAnsiTheme="majorHAnsi" w:cstheme="majorHAnsi"/>
        </w:rPr>
      </w:pPr>
      <w:r w:rsidRPr="00D13D37">
        <w:rPr>
          <w:rFonts w:asciiTheme="majorHAnsi" w:eastAsia="Times New Roman" w:hAnsiTheme="majorHAnsi" w:cstheme="majorHAnsi"/>
          <w:i/>
          <w:iCs/>
        </w:rPr>
        <w:t>Pedagogy is a word that is in everyday use now, but do we all have a clear and shared understanding of what it really means? And how do we use that understanding to implement play approaches in our settings? Stewart and Pugh define pedagogy as ‘the understanding of how children learn and develop, and the practices through which we can enhance that process (2007:9). This definition is rooted in the values and beliefs about what we want for children, supported by knowledge of the child backed up by what we know about early childhood development and our experience as practitioners.</w:t>
      </w:r>
      <w:r w:rsidRPr="00D13D37">
        <w:rPr>
          <w:rFonts w:asciiTheme="majorHAnsi" w:eastAsia="Times New Roman" w:hAnsiTheme="majorHAnsi" w:cstheme="majorHAnsi"/>
        </w:rPr>
        <w:t xml:space="preserve"> </w:t>
      </w:r>
      <w:proofErr w:type="spellStart"/>
      <w:r w:rsidR="007266BB">
        <w:rPr>
          <w:rFonts w:asciiTheme="majorHAnsi" w:eastAsia="Times New Roman" w:hAnsiTheme="majorHAnsi" w:cstheme="majorHAnsi"/>
        </w:rPr>
        <w:t>RtA</w:t>
      </w:r>
      <w:proofErr w:type="spellEnd"/>
      <w:r>
        <w:rPr>
          <w:rFonts w:asciiTheme="majorHAnsi" w:eastAsia="Times New Roman" w:hAnsiTheme="majorHAnsi" w:cstheme="majorHAnsi"/>
        </w:rPr>
        <w:t xml:space="preserve">, </w:t>
      </w:r>
      <w:proofErr w:type="spellStart"/>
      <w:r>
        <w:rPr>
          <w:rFonts w:asciiTheme="majorHAnsi" w:eastAsia="Times New Roman" w:hAnsiTheme="majorHAnsi" w:cstheme="majorHAnsi"/>
        </w:rPr>
        <w:t>p47</w:t>
      </w:r>
      <w:proofErr w:type="spellEnd"/>
    </w:p>
    <w:p w14:paraId="013537E3" w14:textId="5B698642" w:rsidR="003F65DE" w:rsidRDefault="003F65DE" w:rsidP="00D13D37">
      <w:pPr>
        <w:rPr>
          <w:rFonts w:asciiTheme="majorHAnsi" w:eastAsia="Times New Roman" w:hAnsiTheme="majorHAnsi" w:cstheme="majorHAnsi"/>
        </w:rPr>
      </w:pPr>
    </w:p>
    <w:p w14:paraId="2F381EEA" w14:textId="0B841480" w:rsidR="003F65DE" w:rsidRDefault="003F65DE" w:rsidP="007266BB">
      <w:pPr>
        <w:jc w:val="center"/>
        <w:rPr>
          <w:rFonts w:asciiTheme="majorHAnsi" w:eastAsia="Times New Roman" w:hAnsiTheme="majorHAnsi" w:cstheme="majorHAnsi"/>
        </w:rPr>
      </w:pPr>
      <w:r>
        <w:rPr>
          <w:rFonts w:asciiTheme="majorHAnsi" w:eastAsia="Times New Roman" w:hAnsiTheme="majorHAnsi" w:cstheme="majorHAnsi"/>
          <w:noProof/>
        </w:rPr>
        <w:drawing>
          <wp:inline distT="0" distB="0" distL="0" distR="0" wp14:anchorId="311CDD78" wp14:editId="6B4685B3">
            <wp:extent cx="5611249" cy="3415030"/>
            <wp:effectExtent l="0" t="0" r="2540" b="1270"/>
            <wp:docPr id="92" name="Picture 9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ta child-centred pedagogy in practice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3205" cy="3434479"/>
                    </a:xfrm>
                    <a:prstGeom prst="rect">
                      <a:avLst/>
                    </a:prstGeom>
                  </pic:spPr>
                </pic:pic>
              </a:graphicData>
            </a:graphic>
          </wp:inline>
        </w:drawing>
      </w:r>
    </w:p>
    <w:p w14:paraId="68F2F5E6" w14:textId="77777777" w:rsidR="003F65DE" w:rsidRPr="003F65DE" w:rsidRDefault="003F65DE" w:rsidP="003F65DE">
      <w:pPr>
        <w:jc w:val="center"/>
        <w:rPr>
          <w:rFonts w:asciiTheme="majorHAnsi" w:eastAsia="Times New Roman" w:hAnsiTheme="majorHAnsi" w:cstheme="majorHAnsi"/>
          <w:i/>
          <w:iCs/>
        </w:rPr>
      </w:pPr>
      <w:r w:rsidRPr="003F65DE">
        <w:rPr>
          <w:rFonts w:asciiTheme="majorHAnsi" w:eastAsia="Times New Roman" w:hAnsiTheme="majorHAnsi" w:cstheme="majorHAnsi"/>
          <w:i/>
          <w:iCs/>
        </w:rPr>
        <w:t xml:space="preserve">The illustration above is taken from </w:t>
      </w:r>
      <w:proofErr w:type="spellStart"/>
      <w:r w:rsidRPr="003F65DE">
        <w:rPr>
          <w:rFonts w:asciiTheme="majorHAnsi" w:eastAsia="Times New Roman" w:hAnsiTheme="majorHAnsi" w:cstheme="majorHAnsi"/>
          <w:i/>
          <w:iCs/>
        </w:rPr>
        <w:t>RtA</w:t>
      </w:r>
      <w:proofErr w:type="spellEnd"/>
      <w:r w:rsidRPr="003F65DE">
        <w:rPr>
          <w:rFonts w:asciiTheme="majorHAnsi" w:eastAsia="Times New Roman" w:hAnsiTheme="majorHAnsi" w:cstheme="majorHAnsi"/>
          <w:i/>
          <w:iCs/>
        </w:rPr>
        <w:t xml:space="preserve">, </w:t>
      </w:r>
      <w:proofErr w:type="spellStart"/>
      <w:r w:rsidRPr="003F65DE">
        <w:rPr>
          <w:rFonts w:asciiTheme="majorHAnsi" w:eastAsia="Times New Roman" w:hAnsiTheme="majorHAnsi" w:cstheme="majorHAnsi"/>
          <w:i/>
          <w:iCs/>
        </w:rPr>
        <w:t>p48</w:t>
      </w:r>
      <w:proofErr w:type="spellEnd"/>
    </w:p>
    <w:p w14:paraId="166DCAE5" w14:textId="77777777" w:rsidR="003F65DE" w:rsidRDefault="003F65DE" w:rsidP="00D13D37">
      <w:pPr>
        <w:rPr>
          <w:rFonts w:asciiTheme="majorHAnsi" w:eastAsia="Times New Roman" w:hAnsiTheme="majorHAnsi" w:cstheme="majorHAnsi"/>
        </w:rPr>
      </w:pPr>
    </w:p>
    <w:p w14:paraId="2AAD013E" w14:textId="51F20C67" w:rsidR="007266BB" w:rsidRDefault="009829CC" w:rsidP="00D13D37">
      <w:pPr>
        <w:rPr>
          <w:rFonts w:asciiTheme="majorHAnsi" w:eastAsia="Times New Roman" w:hAnsiTheme="majorHAnsi" w:cstheme="majorHAnsi"/>
        </w:rPr>
      </w:pPr>
      <w:r w:rsidRPr="00593C1D">
        <w:rPr>
          <w:rFonts w:ascii="Arial" w:hAnsi="Arial" w:cs="Arial"/>
          <w:b/>
          <w:noProof/>
          <w:sz w:val="40"/>
          <w:szCs w:val="40"/>
        </w:rPr>
        <w:drawing>
          <wp:anchor distT="0" distB="0" distL="114300" distR="114300" simplePos="0" relativeHeight="251832320" behindDoc="1" locked="0" layoutInCell="1" allowOverlap="1" wp14:anchorId="72AC30AE" wp14:editId="2121751F">
            <wp:simplePos x="0" y="0"/>
            <wp:positionH relativeFrom="column">
              <wp:posOffset>5032375</wp:posOffset>
            </wp:positionH>
            <wp:positionV relativeFrom="paragraph">
              <wp:posOffset>45378</wp:posOffset>
            </wp:positionV>
            <wp:extent cx="1388745" cy="743585"/>
            <wp:effectExtent l="0" t="0" r="0" b="5715"/>
            <wp:wrapTight wrapText="bothSides">
              <wp:wrapPolygon edited="0">
                <wp:start x="0" y="0"/>
                <wp:lineTo x="0" y="21397"/>
                <wp:lineTo x="21333" y="21397"/>
                <wp:lineTo x="21333" y="0"/>
                <wp:lineTo x="0" y="0"/>
              </wp:wrapPolygon>
            </wp:wrapTight>
            <wp:docPr id="89" name="Picture 89"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p>
    <w:p w14:paraId="0DBC3CE7" w14:textId="5677EDFE" w:rsidR="00D13D37" w:rsidRPr="00D13D37" w:rsidRDefault="00D13D37" w:rsidP="00D13D37">
      <w:pPr>
        <w:rPr>
          <w:rFonts w:ascii="Arial" w:eastAsia="Times New Roman" w:hAnsi="Arial" w:cs="Arial"/>
          <w:sz w:val="32"/>
          <w:szCs w:val="32"/>
        </w:rPr>
      </w:pPr>
      <w:r w:rsidRPr="00D13D37">
        <w:rPr>
          <w:rFonts w:ascii="Arial" w:eastAsia="Times New Roman" w:hAnsi="Arial" w:cs="Arial"/>
          <w:b/>
          <w:bCs/>
          <w:sz w:val="32"/>
          <w:szCs w:val="32"/>
        </w:rPr>
        <w:t>Outcome 3.1</w:t>
      </w:r>
      <w:r w:rsidR="009829CC">
        <w:rPr>
          <w:rFonts w:ascii="Arial" w:eastAsia="Times New Roman" w:hAnsi="Arial" w:cs="Arial"/>
          <w:b/>
          <w:bCs/>
          <w:sz w:val="32"/>
          <w:szCs w:val="32"/>
        </w:rPr>
        <w:t xml:space="preserve">: </w:t>
      </w:r>
      <w:r w:rsidRPr="00D13D37">
        <w:rPr>
          <w:rFonts w:ascii="Arial" w:eastAsia="Times New Roman" w:hAnsi="Arial" w:cs="Arial"/>
          <w:b/>
          <w:bCs/>
          <w:sz w:val="32"/>
          <w:szCs w:val="32"/>
        </w:rPr>
        <w:t xml:space="preserve">Set up and organise a </w:t>
      </w:r>
      <w:r w:rsidR="009829CC">
        <w:rPr>
          <w:rFonts w:ascii="Arial" w:eastAsia="Times New Roman" w:hAnsi="Arial" w:cs="Arial"/>
          <w:b/>
          <w:bCs/>
          <w:sz w:val="32"/>
          <w:szCs w:val="32"/>
        </w:rPr>
        <w:t>F</w:t>
      </w:r>
      <w:r w:rsidRPr="00D13D37">
        <w:rPr>
          <w:rFonts w:ascii="Arial" w:eastAsia="Times New Roman" w:hAnsi="Arial" w:cs="Arial"/>
          <w:b/>
          <w:bCs/>
          <w:sz w:val="32"/>
          <w:szCs w:val="32"/>
        </w:rPr>
        <w:t xml:space="preserve">orest </w:t>
      </w:r>
      <w:r w:rsidR="009829CC">
        <w:rPr>
          <w:rFonts w:ascii="Arial" w:eastAsia="Times New Roman" w:hAnsi="Arial" w:cs="Arial"/>
          <w:b/>
          <w:bCs/>
          <w:sz w:val="32"/>
          <w:szCs w:val="32"/>
        </w:rPr>
        <w:t>K</w:t>
      </w:r>
      <w:r w:rsidRPr="00D13D37">
        <w:rPr>
          <w:rFonts w:ascii="Arial" w:eastAsia="Times New Roman" w:hAnsi="Arial" w:cs="Arial"/>
          <w:b/>
          <w:bCs/>
          <w:sz w:val="32"/>
          <w:szCs w:val="32"/>
        </w:rPr>
        <w:t xml:space="preserve">indergarten site </w:t>
      </w:r>
    </w:p>
    <w:p w14:paraId="2EF35997" w14:textId="4605426F" w:rsidR="00D13D37" w:rsidRPr="007266BB" w:rsidRDefault="00D13D37" w:rsidP="00D110CE">
      <w:pPr>
        <w:rPr>
          <w:rFonts w:asciiTheme="majorHAnsi" w:hAnsiTheme="majorHAnsi" w:cstheme="majorHAnsi"/>
          <w:b/>
        </w:rPr>
      </w:pPr>
    </w:p>
    <w:tbl>
      <w:tblPr>
        <w:tblStyle w:val="TableGrid"/>
        <w:tblW w:w="0" w:type="auto"/>
        <w:tblLook w:val="04A0" w:firstRow="1" w:lastRow="0" w:firstColumn="1" w:lastColumn="0" w:noHBand="0" w:noVBand="1"/>
      </w:tblPr>
      <w:tblGrid>
        <w:gridCol w:w="4865"/>
        <w:gridCol w:w="4865"/>
      </w:tblGrid>
      <w:tr w:rsidR="00D13D37" w:rsidRPr="007266BB" w14:paraId="5D642773" w14:textId="77777777" w:rsidTr="007266BB">
        <w:tc>
          <w:tcPr>
            <w:tcW w:w="4865" w:type="dxa"/>
          </w:tcPr>
          <w:p w14:paraId="4D4BDD83" w14:textId="77777777" w:rsidR="00D13D37" w:rsidRPr="007266BB" w:rsidRDefault="00D13D37" w:rsidP="007266BB">
            <w:pPr>
              <w:rPr>
                <w:rFonts w:asciiTheme="majorHAnsi" w:eastAsia="Times New Roman" w:hAnsiTheme="majorHAnsi" w:cstheme="majorHAnsi"/>
                <w:b/>
              </w:rPr>
            </w:pPr>
            <w:r w:rsidRPr="007266BB">
              <w:rPr>
                <w:rFonts w:asciiTheme="majorHAnsi" w:eastAsia="Times New Roman" w:hAnsiTheme="majorHAnsi" w:cstheme="majorHAnsi"/>
                <w:b/>
              </w:rPr>
              <w:t>Assessment criteria</w:t>
            </w:r>
          </w:p>
        </w:tc>
        <w:tc>
          <w:tcPr>
            <w:tcW w:w="4865" w:type="dxa"/>
          </w:tcPr>
          <w:p w14:paraId="727DC10E" w14:textId="77777777" w:rsidR="00D13D37" w:rsidRPr="007266BB" w:rsidRDefault="00D13D37" w:rsidP="007266BB">
            <w:pPr>
              <w:rPr>
                <w:rFonts w:asciiTheme="majorHAnsi" w:eastAsia="Times New Roman" w:hAnsiTheme="majorHAnsi" w:cstheme="majorHAnsi"/>
                <w:b/>
              </w:rPr>
            </w:pPr>
            <w:r w:rsidRPr="007266BB">
              <w:rPr>
                <w:rFonts w:asciiTheme="majorHAnsi" w:eastAsia="Times New Roman" w:hAnsiTheme="majorHAnsi" w:cstheme="majorHAnsi"/>
                <w:b/>
              </w:rPr>
              <w:t>Assessment method</w:t>
            </w:r>
          </w:p>
        </w:tc>
      </w:tr>
      <w:tr w:rsidR="00D13D37" w:rsidRPr="007266BB" w14:paraId="72222440" w14:textId="77777777" w:rsidTr="007266BB">
        <w:tc>
          <w:tcPr>
            <w:tcW w:w="4865" w:type="dxa"/>
          </w:tcPr>
          <w:p w14:paraId="664A603C" w14:textId="77777777" w:rsidR="00D13D37" w:rsidRPr="007266BB" w:rsidRDefault="00D13D37" w:rsidP="007266BB">
            <w:pPr>
              <w:pStyle w:val="NormalWeb"/>
              <w:spacing w:before="2" w:after="2"/>
              <w:rPr>
                <w:rFonts w:asciiTheme="majorHAnsi" w:hAnsiTheme="majorHAnsi" w:cstheme="majorHAnsi"/>
                <w:sz w:val="24"/>
                <w:szCs w:val="24"/>
              </w:rPr>
            </w:pPr>
            <w:r w:rsidRPr="007266BB">
              <w:rPr>
                <w:rFonts w:asciiTheme="majorHAnsi" w:hAnsiTheme="majorHAnsi" w:cstheme="majorHAnsi"/>
                <w:sz w:val="24"/>
                <w:szCs w:val="24"/>
              </w:rPr>
              <w:t>Demonstrable practice of setting up a forest kindergarten site</w:t>
            </w:r>
          </w:p>
        </w:tc>
        <w:tc>
          <w:tcPr>
            <w:tcW w:w="4865" w:type="dxa"/>
          </w:tcPr>
          <w:p w14:paraId="4E5AC87F" w14:textId="77777777" w:rsidR="00D13D37" w:rsidRPr="007266BB" w:rsidRDefault="00D13D37" w:rsidP="007266BB">
            <w:pPr>
              <w:pStyle w:val="NormalWeb"/>
              <w:spacing w:before="2" w:after="2"/>
              <w:rPr>
                <w:rFonts w:asciiTheme="majorHAnsi" w:hAnsiTheme="majorHAnsi" w:cstheme="majorHAnsi"/>
                <w:sz w:val="24"/>
                <w:szCs w:val="24"/>
              </w:rPr>
            </w:pPr>
            <w:r w:rsidRPr="007266BB">
              <w:rPr>
                <w:rFonts w:asciiTheme="majorHAnsi" w:hAnsiTheme="majorHAnsi" w:cstheme="majorHAnsi"/>
                <w:sz w:val="24"/>
                <w:szCs w:val="24"/>
              </w:rPr>
              <w:t>Outdoors: Observation, photographs, video</w:t>
            </w:r>
          </w:p>
          <w:p w14:paraId="0BCA7CCB" w14:textId="77777777" w:rsidR="00D13D37" w:rsidRPr="007266BB" w:rsidRDefault="00D13D37" w:rsidP="007266BB">
            <w:pPr>
              <w:rPr>
                <w:rFonts w:asciiTheme="majorHAnsi" w:eastAsia="Times New Roman" w:hAnsiTheme="majorHAnsi" w:cstheme="majorHAnsi"/>
              </w:rPr>
            </w:pPr>
          </w:p>
        </w:tc>
      </w:tr>
    </w:tbl>
    <w:p w14:paraId="22D5A769" w14:textId="644EA765" w:rsidR="00D13D37" w:rsidRDefault="00D13D37" w:rsidP="00D13D37">
      <w:pPr>
        <w:rPr>
          <w:rFonts w:asciiTheme="majorHAnsi" w:eastAsia="Times New Roman" w:hAnsiTheme="majorHAnsi" w:cstheme="majorHAnsi"/>
        </w:rPr>
      </w:pPr>
    </w:p>
    <w:p w14:paraId="0683FD4D" w14:textId="2555CCFB" w:rsidR="007266BB" w:rsidRPr="004B0AD3" w:rsidRDefault="007266BB" w:rsidP="007266BB">
      <w:pPr>
        <w:rPr>
          <w:rFonts w:asciiTheme="majorHAnsi" w:eastAsia="Times New Roman" w:hAnsiTheme="majorHAnsi" w:cstheme="majorHAnsi"/>
        </w:rPr>
      </w:pPr>
      <w:r w:rsidRPr="004B0AD3">
        <w:rPr>
          <w:rFonts w:asciiTheme="majorHAnsi" w:eastAsia="Times New Roman" w:hAnsiTheme="majorHAnsi" w:cstheme="majorHAnsi"/>
        </w:rPr>
        <w:t xml:space="preserve">This section is about demonstrating your readiness to </w:t>
      </w:r>
      <w:r w:rsidR="004B0AD3" w:rsidRPr="004B0AD3">
        <w:rPr>
          <w:rFonts w:asciiTheme="majorHAnsi" w:eastAsia="Times New Roman" w:hAnsiTheme="majorHAnsi" w:cstheme="majorHAnsi"/>
        </w:rPr>
        <w:t xml:space="preserve">put your training into practice. </w:t>
      </w:r>
    </w:p>
    <w:p w14:paraId="5CDDED09" w14:textId="77777777" w:rsidR="007266BB" w:rsidRDefault="007266BB" w:rsidP="007266BB">
      <w:pPr>
        <w:rPr>
          <w:rFonts w:asciiTheme="majorHAnsi" w:eastAsia="Times New Roman" w:hAnsiTheme="majorHAnsi" w:cstheme="majorHAnsi"/>
          <w:b/>
          <w:bCs/>
        </w:rPr>
      </w:pPr>
    </w:p>
    <w:p w14:paraId="5487A55C" w14:textId="0C721195" w:rsidR="007266BB" w:rsidRPr="003E25D9" w:rsidRDefault="007266BB" w:rsidP="007266BB">
      <w:pPr>
        <w:rPr>
          <w:rFonts w:asciiTheme="majorHAnsi" w:eastAsia="Times New Roman" w:hAnsiTheme="majorHAnsi" w:cstheme="majorHAnsi"/>
          <w:b/>
          <w:bCs/>
        </w:rPr>
      </w:pPr>
      <w:r w:rsidRPr="007266BB">
        <w:rPr>
          <w:rFonts w:asciiTheme="majorHAnsi" w:eastAsia="Times New Roman" w:hAnsiTheme="majorHAnsi" w:cstheme="majorHAnsi"/>
          <w:b/>
          <w:bCs/>
        </w:rPr>
        <w:t xml:space="preserve">A quick summary </w:t>
      </w:r>
    </w:p>
    <w:p w14:paraId="71516384" w14:textId="4482EF7C"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Find a suitable wood that your setting can use on a regular and frequent basis. Complete the site appraisal form.</w:t>
      </w:r>
    </w:p>
    <w:p w14:paraId="3D0E5148" w14:textId="6BBC8AF9"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Seek permission to use it and get agreements in place about management and access. </w:t>
      </w:r>
    </w:p>
    <w:p w14:paraId="668CF23A" w14:textId="08430631"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Check that you and the owner/management have appropriate insurance in place. </w:t>
      </w:r>
    </w:p>
    <w:p w14:paraId="4B39821C" w14:textId="0EC6FD54"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Do a risk benefit assessment of the area you will be using. </w:t>
      </w:r>
    </w:p>
    <w:p w14:paraId="7CFC3DAE" w14:textId="2DFC3467"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Work out how the group will get to the woods: walking; parent drop-off; public transport or minibus. </w:t>
      </w:r>
    </w:p>
    <w:p w14:paraId="2038E2A8" w14:textId="59AEE2A1"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Inform and involve parents. Find extra adults to assist with the sessions. Remember that 1-to-1 informal approaches often work well. Make sure they know what to expect. </w:t>
      </w:r>
    </w:p>
    <w:p w14:paraId="04F02D80" w14:textId="6D2DADD1"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Prepare the children. </w:t>
      </w:r>
    </w:p>
    <w:p w14:paraId="75B45D98" w14:textId="78519FAF"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Set up systems and routines for the woodland visits. </w:t>
      </w:r>
    </w:p>
    <w:p w14:paraId="3A6E2DB1" w14:textId="495ED9CF"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Ensure everyone knows their role. Have a designated lead person for each visit. </w:t>
      </w:r>
    </w:p>
    <w:p w14:paraId="1B744A97" w14:textId="70FC7698"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Do a site check prior to each visit and remember to dynamically risk assess throughout the session. Have alternatives and cancellation procedures in place if forecast is particularly poor. </w:t>
      </w:r>
    </w:p>
    <w:p w14:paraId="575E3728" w14:textId="77777777" w:rsidR="007266BB" w:rsidRPr="007266BB"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Go to the woods  </w:t>
      </w:r>
    </w:p>
    <w:p w14:paraId="5476CB21" w14:textId="77777777" w:rsidR="007266BB" w:rsidRPr="007266BB" w:rsidRDefault="007266BB" w:rsidP="0087775E">
      <w:pPr>
        <w:numPr>
          <w:ilvl w:val="1"/>
          <w:numId w:val="43"/>
        </w:numPr>
        <w:rPr>
          <w:rFonts w:asciiTheme="majorHAnsi" w:eastAsia="Times New Roman" w:hAnsiTheme="majorHAnsi" w:cstheme="majorHAnsi"/>
        </w:rPr>
      </w:pPr>
      <w:r w:rsidRPr="007266BB">
        <w:rPr>
          <w:rFonts w:asciiTheme="majorHAnsi" w:eastAsia="Times New Roman" w:hAnsiTheme="majorHAnsi" w:cstheme="majorHAnsi"/>
        </w:rPr>
        <w:t xml:space="preserve">Keep a close eye on all children and their well-being and engagement. </w:t>
      </w:r>
    </w:p>
    <w:p w14:paraId="6C5B8368" w14:textId="77777777" w:rsidR="007266BB" w:rsidRPr="007266BB" w:rsidRDefault="007266BB" w:rsidP="0087775E">
      <w:pPr>
        <w:numPr>
          <w:ilvl w:val="1"/>
          <w:numId w:val="43"/>
        </w:numPr>
        <w:rPr>
          <w:rFonts w:asciiTheme="majorHAnsi" w:eastAsia="Times New Roman" w:hAnsiTheme="majorHAnsi" w:cstheme="majorHAnsi"/>
        </w:rPr>
      </w:pPr>
      <w:r w:rsidRPr="007266BB">
        <w:rPr>
          <w:rFonts w:asciiTheme="majorHAnsi" w:eastAsia="Times New Roman" w:hAnsiTheme="majorHAnsi" w:cstheme="majorHAnsi"/>
        </w:rPr>
        <w:t xml:space="preserve">Let the children have freedom to play, explore and discover independently. There is no need for structured activities unless it particularly fits with something the children have been interested in or there’s a special event. </w:t>
      </w:r>
    </w:p>
    <w:p w14:paraId="0DCD257E" w14:textId="77777777" w:rsidR="007266BB" w:rsidRPr="007266BB" w:rsidRDefault="007266BB" w:rsidP="0087775E">
      <w:pPr>
        <w:numPr>
          <w:ilvl w:val="1"/>
          <w:numId w:val="43"/>
        </w:numPr>
        <w:rPr>
          <w:rFonts w:asciiTheme="majorHAnsi" w:eastAsia="Times New Roman" w:hAnsiTheme="majorHAnsi" w:cstheme="majorHAnsi"/>
        </w:rPr>
      </w:pPr>
      <w:r w:rsidRPr="007266BB">
        <w:rPr>
          <w:rFonts w:asciiTheme="majorHAnsi" w:eastAsia="Times New Roman" w:hAnsiTheme="majorHAnsi" w:cstheme="majorHAnsi"/>
        </w:rPr>
        <w:t xml:space="preserve">When it comes to risky activities, trust your children. They will rarely do anything beyond their ability if they have been given time and space to assess and consider what they can do. You know your children. You know the importance of free play and the value of meaningful, sensitive interactions with children. </w:t>
      </w:r>
    </w:p>
    <w:p w14:paraId="12241E3B" w14:textId="77777777" w:rsidR="007266BB" w:rsidRPr="007266BB" w:rsidRDefault="007266BB" w:rsidP="0087775E">
      <w:pPr>
        <w:numPr>
          <w:ilvl w:val="1"/>
          <w:numId w:val="43"/>
        </w:numPr>
        <w:rPr>
          <w:rFonts w:asciiTheme="majorHAnsi" w:eastAsia="Times New Roman" w:hAnsiTheme="majorHAnsi" w:cstheme="majorHAnsi"/>
        </w:rPr>
      </w:pPr>
      <w:r w:rsidRPr="007266BB">
        <w:rPr>
          <w:rFonts w:asciiTheme="majorHAnsi" w:eastAsia="Times New Roman" w:hAnsiTheme="majorHAnsi" w:cstheme="majorHAnsi"/>
        </w:rPr>
        <w:t xml:space="preserve">The more you visit the woods, the greater your own and everyone else’s ability to read, assess the risks involved and respond appropriately to what’s happening. </w:t>
      </w:r>
    </w:p>
    <w:p w14:paraId="0EA86D8A" w14:textId="77777777" w:rsidR="007266BB" w:rsidRPr="007266BB" w:rsidRDefault="007266BB" w:rsidP="0087775E">
      <w:pPr>
        <w:numPr>
          <w:ilvl w:val="1"/>
          <w:numId w:val="43"/>
        </w:numPr>
        <w:rPr>
          <w:rFonts w:asciiTheme="majorHAnsi" w:eastAsia="Times New Roman" w:hAnsiTheme="majorHAnsi" w:cstheme="majorHAnsi"/>
        </w:rPr>
      </w:pPr>
      <w:r w:rsidRPr="007266BB">
        <w:rPr>
          <w:rFonts w:asciiTheme="majorHAnsi" w:eastAsia="Times New Roman" w:hAnsiTheme="majorHAnsi" w:cstheme="majorHAnsi"/>
        </w:rPr>
        <w:t xml:space="preserve">Avoid putting a child into a risky situation such as helping them up a tree. Also have the expectation they can get themselves out of anything they get into! Sometimes help will be needed. </w:t>
      </w:r>
    </w:p>
    <w:p w14:paraId="6E7F1222" w14:textId="77777777" w:rsidR="007266BB" w:rsidRPr="007266BB" w:rsidRDefault="007266BB" w:rsidP="0087775E">
      <w:pPr>
        <w:numPr>
          <w:ilvl w:val="1"/>
          <w:numId w:val="43"/>
        </w:numPr>
        <w:rPr>
          <w:rFonts w:asciiTheme="majorHAnsi" w:eastAsia="Times New Roman" w:hAnsiTheme="majorHAnsi" w:cstheme="majorHAnsi"/>
        </w:rPr>
      </w:pPr>
      <w:r w:rsidRPr="007266BB">
        <w:rPr>
          <w:rFonts w:asciiTheme="majorHAnsi" w:eastAsia="Times New Roman" w:hAnsiTheme="majorHAnsi" w:cstheme="majorHAnsi"/>
        </w:rPr>
        <w:t xml:space="preserve">Occasionally accidents will happen, and this is an inevitable part of childhood. Ensure that you have policies and procedures to deal with this. </w:t>
      </w:r>
    </w:p>
    <w:p w14:paraId="1BE79BBD" w14:textId="77777777" w:rsidR="007266BB" w:rsidRPr="007266BB" w:rsidRDefault="007266BB" w:rsidP="007266BB">
      <w:pPr>
        <w:rPr>
          <w:rFonts w:asciiTheme="majorHAnsi" w:eastAsia="Times New Roman" w:hAnsiTheme="majorHAnsi" w:cstheme="majorHAnsi"/>
        </w:rPr>
      </w:pPr>
    </w:p>
    <w:p w14:paraId="1CA06051" w14:textId="2B7F6CF5"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Follow up interests back in the nursery and vice versa. </w:t>
      </w:r>
    </w:p>
    <w:p w14:paraId="286A980D" w14:textId="6D21E80F" w:rsidR="007266BB" w:rsidRPr="003E25D9"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 xml:space="preserve">Ensure on-going dialogue between staff and with children and parents to find out how the visits are going and to manage concerns raised. </w:t>
      </w:r>
    </w:p>
    <w:p w14:paraId="1C57F1FB" w14:textId="77777777" w:rsidR="007266BB" w:rsidRPr="007266BB" w:rsidRDefault="007266BB" w:rsidP="0087775E">
      <w:pPr>
        <w:numPr>
          <w:ilvl w:val="0"/>
          <w:numId w:val="43"/>
        </w:numPr>
        <w:rPr>
          <w:rFonts w:asciiTheme="majorHAnsi" w:eastAsia="Times New Roman" w:hAnsiTheme="majorHAnsi" w:cstheme="majorHAnsi"/>
        </w:rPr>
      </w:pPr>
      <w:r w:rsidRPr="007266BB">
        <w:rPr>
          <w:rFonts w:asciiTheme="majorHAnsi" w:eastAsia="Times New Roman" w:hAnsiTheme="majorHAnsi" w:cstheme="majorHAnsi"/>
        </w:rPr>
        <w:t>Enjoy the experience and have fun</w:t>
      </w:r>
      <w:r w:rsidRPr="007266BB">
        <w:rPr>
          <w:rFonts w:asciiTheme="majorHAnsi" w:eastAsia="Times New Roman" w:hAnsiTheme="majorHAnsi" w:cstheme="majorHAnsi"/>
        </w:rPr>
        <w:sym w:font="Wingdings" w:char="F04A"/>
      </w:r>
      <w:r w:rsidRPr="007266BB">
        <w:rPr>
          <w:rFonts w:asciiTheme="majorHAnsi" w:eastAsia="Times New Roman" w:hAnsiTheme="majorHAnsi" w:cstheme="majorHAnsi"/>
        </w:rPr>
        <w:t xml:space="preserve">. </w:t>
      </w:r>
    </w:p>
    <w:p w14:paraId="74EAFA0E" w14:textId="77777777" w:rsidR="007266BB" w:rsidRPr="007266BB" w:rsidRDefault="007266BB" w:rsidP="007266BB">
      <w:pPr>
        <w:rPr>
          <w:rFonts w:asciiTheme="majorHAnsi" w:eastAsia="Times New Roman" w:hAnsiTheme="majorHAnsi" w:cstheme="majorHAnsi"/>
        </w:rPr>
      </w:pPr>
    </w:p>
    <w:p w14:paraId="626D4219" w14:textId="04E53DD1" w:rsidR="007266BB" w:rsidRDefault="007266BB" w:rsidP="00D13D37">
      <w:pPr>
        <w:rPr>
          <w:rFonts w:asciiTheme="majorHAnsi" w:eastAsia="Times New Roman" w:hAnsiTheme="majorHAnsi" w:cstheme="majorHAnsi"/>
        </w:rPr>
      </w:pPr>
    </w:p>
    <w:p w14:paraId="698136DE" w14:textId="7EE11C9B" w:rsidR="003E25D9" w:rsidRDefault="003E25D9" w:rsidP="00D13D37">
      <w:pPr>
        <w:rPr>
          <w:rFonts w:asciiTheme="majorHAnsi" w:eastAsia="Times New Roman" w:hAnsiTheme="majorHAnsi" w:cstheme="majorHAnsi"/>
        </w:rPr>
      </w:pPr>
    </w:p>
    <w:p w14:paraId="1D136637" w14:textId="77777777" w:rsidR="003E25D9" w:rsidRDefault="003E25D9" w:rsidP="00D13D37">
      <w:pPr>
        <w:rPr>
          <w:rFonts w:asciiTheme="majorHAnsi" w:eastAsia="Times New Roman" w:hAnsiTheme="majorHAnsi" w:cstheme="majorHAnsi"/>
        </w:rPr>
      </w:pPr>
    </w:p>
    <w:p w14:paraId="59880286" w14:textId="77777777" w:rsidR="003E25D9" w:rsidRPr="007F0A37" w:rsidRDefault="003E25D9" w:rsidP="003E25D9">
      <w:pPr>
        <w:rPr>
          <w:rFonts w:asciiTheme="majorHAnsi" w:hAnsiTheme="majorHAnsi"/>
          <w:b/>
          <w:sz w:val="40"/>
          <w:szCs w:val="40"/>
        </w:rPr>
      </w:pPr>
      <w:r w:rsidRPr="00593C1D">
        <w:rPr>
          <w:rFonts w:ascii="Arial" w:hAnsi="Arial" w:cs="Arial"/>
          <w:b/>
          <w:noProof/>
          <w:sz w:val="40"/>
          <w:szCs w:val="40"/>
        </w:rPr>
        <w:drawing>
          <wp:anchor distT="0" distB="0" distL="114300" distR="114300" simplePos="0" relativeHeight="251848704" behindDoc="1" locked="0" layoutInCell="1" allowOverlap="1" wp14:anchorId="6A7A95AC" wp14:editId="7BCCE7AF">
            <wp:simplePos x="0" y="0"/>
            <wp:positionH relativeFrom="column">
              <wp:posOffset>5170805</wp:posOffset>
            </wp:positionH>
            <wp:positionV relativeFrom="paragraph">
              <wp:posOffset>17887</wp:posOffset>
            </wp:positionV>
            <wp:extent cx="1388745" cy="743585"/>
            <wp:effectExtent l="0" t="0" r="0" b="5715"/>
            <wp:wrapTight wrapText="bothSides">
              <wp:wrapPolygon edited="0">
                <wp:start x="0" y="0"/>
                <wp:lineTo x="0" y="21397"/>
                <wp:lineTo x="21333" y="21397"/>
                <wp:lineTo x="21333" y="0"/>
                <wp:lineTo x="0" y="0"/>
              </wp:wrapPolygon>
            </wp:wrapTight>
            <wp:docPr id="36" name="Picture 36"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7F0A37">
        <w:rPr>
          <w:rFonts w:asciiTheme="majorHAnsi" w:hAnsiTheme="majorHAnsi"/>
          <w:b/>
          <w:sz w:val="40"/>
          <w:szCs w:val="40"/>
        </w:rPr>
        <w:t>Embedding routines</w:t>
      </w:r>
    </w:p>
    <w:p w14:paraId="51D5B27C" w14:textId="77777777" w:rsidR="003E25D9" w:rsidRDefault="003E25D9" w:rsidP="003E25D9">
      <w:pPr>
        <w:rPr>
          <w:rFonts w:asciiTheme="majorHAnsi" w:hAnsiTheme="majorHAnsi"/>
          <w:bCs/>
        </w:rPr>
      </w:pPr>
    </w:p>
    <w:p w14:paraId="0E2D16CB" w14:textId="77777777" w:rsidR="003E25D9" w:rsidRDefault="003E25D9" w:rsidP="003E25D9">
      <w:pPr>
        <w:rPr>
          <w:rFonts w:asciiTheme="majorHAnsi" w:hAnsiTheme="majorHAnsi"/>
          <w:bCs/>
        </w:rPr>
      </w:pPr>
      <w:r>
        <w:rPr>
          <w:rFonts w:asciiTheme="majorHAnsi" w:hAnsiTheme="majorHAnsi"/>
          <w:bCs/>
        </w:rPr>
        <w:t xml:space="preserve">Children like to know there is a routine and rhythm to their off-site sessions. This creates a sense of security for children and provides a framework which enables play to happen as safely as necessary. </w:t>
      </w:r>
    </w:p>
    <w:p w14:paraId="72D011C1" w14:textId="77777777" w:rsidR="003E25D9" w:rsidRDefault="003E25D9" w:rsidP="003E25D9">
      <w:pPr>
        <w:rPr>
          <w:rFonts w:asciiTheme="majorHAnsi" w:hAnsiTheme="majorHAnsi"/>
          <w:bCs/>
        </w:rPr>
      </w:pPr>
    </w:p>
    <w:p w14:paraId="3346192B" w14:textId="77777777" w:rsidR="003E25D9" w:rsidRDefault="003E25D9" w:rsidP="003E25D9">
      <w:pPr>
        <w:rPr>
          <w:rFonts w:asciiTheme="majorHAnsi" w:hAnsiTheme="majorHAnsi"/>
          <w:bCs/>
        </w:rPr>
      </w:pPr>
      <w:r>
        <w:rPr>
          <w:rFonts w:asciiTheme="majorHAnsi" w:hAnsiTheme="majorHAnsi"/>
          <w:bCs/>
        </w:rPr>
        <w:t xml:space="preserve">The development of the routines takes time and will change in response to children’s needs, the weather, seasons and changes that happen in nature. Furthermore, as children and staff become acclimatised to the woodland sessions, routines may shift and change. For example, boundary markers may no longer be needed or children are able to any tree of their choosing within a designated area rather than just one designated tree. </w:t>
      </w:r>
    </w:p>
    <w:p w14:paraId="23404A6F" w14:textId="77777777" w:rsidR="003E25D9" w:rsidRDefault="003E25D9" w:rsidP="003E25D9">
      <w:pPr>
        <w:rPr>
          <w:rFonts w:asciiTheme="majorHAnsi" w:hAnsiTheme="majorHAnsi"/>
          <w:bCs/>
        </w:rPr>
      </w:pPr>
    </w:p>
    <w:p w14:paraId="7474468F" w14:textId="77777777" w:rsidR="003E25D9" w:rsidRPr="0014582E" w:rsidRDefault="003E25D9" w:rsidP="003E25D9">
      <w:pPr>
        <w:rPr>
          <w:rFonts w:asciiTheme="majorHAnsi" w:hAnsiTheme="majorHAnsi"/>
          <w:bCs/>
        </w:rPr>
      </w:pPr>
      <w:r w:rsidRPr="0014582E">
        <w:rPr>
          <w:rFonts w:asciiTheme="majorHAnsi" w:hAnsiTheme="majorHAnsi"/>
          <w:bCs/>
          <w:i/>
          <w:iCs/>
        </w:rPr>
        <w:t>Realising the Ambition</w:t>
      </w:r>
      <w:r w:rsidRPr="0014582E">
        <w:rPr>
          <w:rFonts w:asciiTheme="majorHAnsi" w:hAnsiTheme="majorHAnsi"/>
          <w:bCs/>
        </w:rPr>
        <w:t xml:space="preserve"> specifically mentions the role of responsive routines (p33). Our routines for our off-site experiences need to take account of this advice including:</w:t>
      </w:r>
    </w:p>
    <w:p w14:paraId="2BC3CBAB" w14:textId="77777777" w:rsidR="003E25D9" w:rsidRPr="0014582E" w:rsidRDefault="003E25D9" w:rsidP="0087775E">
      <w:pPr>
        <w:numPr>
          <w:ilvl w:val="0"/>
          <w:numId w:val="37"/>
        </w:numPr>
        <w:rPr>
          <w:rFonts w:asciiTheme="majorHAnsi" w:hAnsiTheme="majorHAnsi"/>
          <w:bCs/>
        </w:rPr>
      </w:pPr>
      <w:r w:rsidRPr="0014582E">
        <w:rPr>
          <w:rFonts w:asciiTheme="majorHAnsi" w:hAnsiTheme="majorHAnsi"/>
          <w:bCs/>
        </w:rPr>
        <w:t>Small routines: this is the systems we have in place for things such as getting dressed to go outside or come back in</w:t>
      </w:r>
    </w:p>
    <w:p w14:paraId="1169325F" w14:textId="77777777" w:rsidR="003E25D9" w:rsidRPr="0014582E" w:rsidRDefault="003E25D9" w:rsidP="0087775E">
      <w:pPr>
        <w:numPr>
          <w:ilvl w:val="0"/>
          <w:numId w:val="37"/>
        </w:numPr>
        <w:rPr>
          <w:rFonts w:asciiTheme="majorHAnsi" w:hAnsiTheme="majorHAnsi"/>
          <w:bCs/>
        </w:rPr>
      </w:pPr>
      <w:r w:rsidRPr="0014582E">
        <w:rPr>
          <w:rFonts w:asciiTheme="majorHAnsi" w:hAnsiTheme="majorHAnsi"/>
          <w:bCs/>
        </w:rPr>
        <w:t>Big routines: this is the rhythms of the day – the way we set up our day with times for</w:t>
      </w:r>
      <w:r>
        <w:rPr>
          <w:rFonts w:asciiTheme="majorHAnsi" w:hAnsiTheme="majorHAnsi"/>
          <w:bCs/>
        </w:rPr>
        <w:t xml:space="preserve"> setting up the site,</w:t>
      </w:r>
      <w:r w:rsidRPr="0014582E">
        <w:rPr>
          <w:rFonts w:asciiTheme="majorHAnsi" w:hAnsiTheme="majorHAnsi"/>
          <w:bCs/>
        </w:rPr>
        <w:t xml:space="preserve"> playing</w:t>
      </w:r>
      <w:r>
        <w:rPr>
          <w:rFonts w:asciiTheme="majorHAnsi" w:hAnsiTheme="majorHAnsi"/>
          <w:bCs/>
        </w:rPr>
        <w:t xml:space="preserve"> and</w:t>
      </w:r>
      <w:r w:rsidRPr="0014582E">
        <w:rPr>
          <w:rFonts w:asciiTheme="majorHAnsi" w:hAnsiTheme="majorHAnsi"/>
          <w:bCs/>
        </w:rPr>
        <w:t xml:space="preserve"> tidying up. These help children mark the passing of time and provide comfort. </w:t>
      </w:r>
    </w:p>
    <w:p w14:paraId="0BBE126C" w14:textId="77777777" w:rsidR="003E25D9" w:rsidRPr="0014582E" w:rsidRDefault="003E25D9" w:rsidP="0087775E">
      <w:pPr>
        <w:numPr>
          <w:ilvl w:val="0"/>
          <w:numId w:val="38"/>
        </w:numPr>
        <w:rPr>
          <w:rFonts w:asciiTheme="majorHAnsi" w:hAnsiTheme="majorHAnsi"/>
          <w:bCs/>
        </w:rPr>
      </w:pPr>
      <w:r w:rsidRPr="0014582E">
        <w:rPr>
          <w:rFonts w:asciiTheme="majorHAnsi" w:hAnsiTheme="majorHAnsi"/>
          <w:bCs/>
        </w:rPr>
        <w:t xml:space="preserve">Ensuring there is a regularity and predictability that gives security and a sense of safety. This may include things such as ensuring the visits happen on the same day at the same time; </w:t>
      </w:r>
    </w:p>
    <w:p w14:paraId="15D57DA6" w14:textId="77777777" w:rsidR="003E25D9" w:rsidRDefault="003E25D9" w:rsidP="0087775E">
      <w:pPr>
        <w:numPr>
          <w:ilvl w:val="0"/>
          <w:numId w:val="38"/>
        </w:numPr>
        <w:rPr>
          <w:rFonts w:asciiTheme="majorHAnsi" w:hAnsiTheme="majorHAnsi"/>
          <w:bCs/>
        </w:rPr>
      </w:pPr>
      <w:r w:rsidRPr="0014582E">
        <w:rPr>
          <w:rFonts w:asciiTheme="majorHAnsi" w:hAnsiTheme="majorHAnsi"/>
          <w:bCs/>
        </w:rPr>
        <w:t>Avoiding the over-regimentation which results in children’s choices getting</w:t>
      </w:r>
      <w:r w:rsidRPr="0014582E">
        <w:rPr>
          <w:rFonts w:asciiTheme="majorHAnsi" w:hAnsiTheme="majorHAnsi"/>
          <w:bCs/>
          <w:i/>
          <w:iCs/>
        </w:rPr>
        <w:t xml:space="preserve"> side-lined, or valuable activities are interrupted because “it is now time for …”</w:t>
      </w:r>
      <w:r w:rsidRPr="0014582E">
        <w:rPr>
          <w:rFonts w:asciiTheme="majorHAnsi" w:hAnsiTheme="majorHAnsi"/>
          <w:bCs/>
        </w:rPr>
        <w:t xml:space="preserve"> An element of flexibility is needed. </w:t>
      </w:r>
      <w:r w:rsidRPr="006636E6">
        <w:rPr>
          <w:rFonts w:asciiTheme="majorHAnsi" w:hAnsiTheme="majorHAnsi"/>
          <w:bCs/>
        </w:rPr>
        <w:t xml:space="preserve">This also applies to the frequency of visits. Blocks of time such as a set of six-week sessions for a group of children is unlikely to be sufficient for children to learn the routines, acclimatise to being in a new place and develop a deep and lasting connection with the natural world. </w:t>
      </w:r>
      <w:r>
        <w:rPr>
          <w:rFonts w:asciiTheme="majorHAnsi" w:hAnsiTheme="majorHAnsi"/>
          <w:bCs/>
        </w:rPr>
        <w:t xml:space="preserve">Gentle routines and transitions that enable one or two children to finish their off-site sessions and allow a couple of new children to join provide opportunities for the more experienced children to demonstrate the expectations and practice. This is enabling them to develop leadership skills in a real situation. </w:t>
      </w:r>
    </w:p>
    <w:p w14:paraId="3A41F690" w14:textId="77777777" w:rsidR="003E25D9" w:rsidRPr="0014582E" w:rsidRDefault="003E25D9" w:rsidP="003E25D9">
      <w:pPr>
        <w:rPr>
          <w:rFonts w:asciiTheme="majorHAnsi" w:hAnsiTheme="majorHAnsi"/>
          <w:bCs/>
        </w:rPr>
      </w:pPr>
    </w:p>
    <w:p w14:paraId="0F9CC111" w14:textId="77777777" w:rsidR="003E25D9" w:rsidRPr="0014582E" w:rsidRDefault="003E25D9" w:rsidP="003E25D9">
      <w:pPr>
        <w:rPr>
          <w:rFonts w:asciiTheme="majorHAnsi" w:hAnsiTheme="majorHAnsi"/>
          <w:bCs/>
        </w:rPr>
      </w:pPr>
      <w:r w:rsidRPr="0014582E">
        <w:rPr>
          <w:rFonts w:asciiTheme="majorHAnsi" w:hAnsiTheme="majorHAnsi"/>
          <w:bCs/>
        </w:rPr>
        <w:t>The routines around off-site visits take time to develop when setting up off-site visits. Particularly over the first year, where everything is new, there are likely to be ongoing adjustments. After that, routines will always need tweaked to meet the needs of each new cohort of children. It can be helpful to consider off-site visits as a horizontal transition (</w:t>
      </w:r>
      <w:proofErr w:type="spellStart"/>
      <w:r w:rsidRPr="0014582E">
        <w:rPr>
          <w:rFonts w:asciiTheme="majorHAnsi" w:hAnsiTheme="majorHAnsi"/>
          <w:bCs/>
        </w:rPr>
        <w:t>RtA</w:t>
      </w:r>
      <w:proofErr w:type="spellEnd"/>
      <w:r w:rsidRPr="0014582E">
        <w:rPr>
          <w:rFonts w:asciiTheme="majorHAnsi" w:hAnsiTheme="majorHAnsi"/>
          <w:bCs/>
        </w:rPr>
        <w:t xml:space="preserve">, </w:t>
      </w:r>
      <w:proofErr w:type="spellStart"/>
      <w:r w:rsidRPr="0014582E">
        <w:rPr>
          <w:rFonts w:asciiTheme="majorHAnsi" w:hAnsiTheme="majorHAnsi"/>
          <w:bCs/>
        </w:rPr>
        <w:t>p90</w:t>
      </w:r>
      <w:proofErr w:type="spellEnd"/>
      <w:r w:rsidRPr="0014582E">
        <w:rPr>
          <w:rFonts w:asciiTheme="majorHAnsi" w:hAnsiTheme="majorHAnsi"/>
          <w:bCs/>
        </w:rPr>
        <w:t xml:space="preserve">). This means thinking about the routines and what consistencies are needed between the off-site and on-site experiences. For some children, this means personal adaptations may be needed to ensure they feel fully included in the experience. </w:t>
      </w:r>
    </w:p>
    <w:p w14:paraId="0BA758FC" w14:textId="77777777" w:rsidR="003E25D9" w:rsidRDefault="003E25D9" w:rsidP="003E25D9">
      <w:pPr>
        <w:rPr>
          <w:rFonts w:asciiTheme="majorHAnsi" w:hAnsiTheme="majorHAnsi"/>
          <w:bCs/>
        </w:rPr>
      </w:pPr>
    </w:p>
    <w:p w14:paraId="2E0D6AAE" w14:textId="77777777" w:rsidR="003E25D9" w:rsidRDefault="003E25D9" w:rsidP="003E25D9">
      <w:pPr>
        <w:rPr>
          <w:rFonts w:asciiTheme="majorHAnsi" w:hAnsiTheme="majorHAnsi"/>
          <w:bCs/>
        </w:rPr>
      </w:pPr>
    </w:p>
    <w:tbl>
      <w:tblPr>
        <w:tblStyle w:val="TableGrid"/>
        <w:tblW w:w="0" w:type="auto"/>
        <w:tblLook w:val="04A0" w:firstRow="1" w:lastRow="0" w:firstColumn="1" w:lastColumn="0" w:noHBand="0" w:noVBand="1"/>
      </w:tblPr>
      <w:tblGrid>
        <w:gridCol w:w="10450"/>
      </w:tblGrid>
      <w:tr w:rsidR="003E25D9" w14:paraId="14469133" w14:textId="77777777" w:rsidTr="00556926">
        <w:tc>
          <w:tcPr>
            <w:tcW w:w="10450" w:type="dxa"/>
          </w:tcPr>
          <w:p w14:paraId="53C2525A" w14:textId="77777777" w:rsidR="003E25D9" w:rsidRPr="0014582E" w:rsidRDefault="003E25D9" w:rsidP="00556926">
            <w:pPr>
              <w:rPr>
                <w:rFonts w:asciiTheme="majorHAnsi" w:hAnsiTheme="majorHAnsi"/>
                <w:bCs/>
              </w:rPr>
            </w:pPr>
          </w:p>
          <w:p w14:paraId="60DE28ED" w14:textId="77777777" w:rsidR="003E25D9" w:rsidRPr="0014582E" w:rsidRDefault="003E25D9" w:rsidP="00556926">
            <w:pPr>
              <w:rPr>
                <w:rFonts w:asciiTheme="majorHAnsi" w:hAnsiTheme="majorHAnsi"/>
                <w:bCs/>
              </w:rPr>
            </w:pPr>
            <w:r w:rsidRPr="0014582E">
              <w:rPr>
                <w:rFonts w:asciiTheme="majorHAnsi" w:hAnsiTheme="majorHAnsi"/>
                <w:bCs/>
                <w:i/>
                <w:iCs/>
              </w:rPr>
              <w:t xml:space="preserve">We also have to be aware that children learn routines gradually and at their own pace. We have a role in showing children what to do, supporting and promoting choice, and in explaining what is happening. Some children may not have enough receptive language to cope with this, especially when under stress, so visual and sound prompts can be helpful. </w:t>
            </w:r>
            <w:proofErr w:type="spellStart"/>
            <w:r w:rsidRPr="0014582E">
              <w:rPr>
                <w:rFonts w:asciiTheme="majorHAnsi" w:hAnsiTheme="majorHAnsi"/>
                <w:bCs/>
              </w:rPr>
              <w:t>RtA</w:t>
            </w:r>
            <w:proofErr w:type="spellEnd"/>
            <w:r w:rsidRPr="0014582E">
              <w:rPr>
                <w:rFonts w:asciiTheme="majorHAnsi" w:hAnsiTheme="majorHAnsi"/>
                <w:bCs/>
              </w:rPr>
              <w:t xml:space="preserve">, </w:t>
            </w:r>
            <w:proofErr w:type="spellStart"/>
            <w:r w:rsidRPr="0014582E">
              <w:rPr>
                <w:rFonts w:asciiTheme="majorHAnsi" w:hAnsiTheme="majorHAnsi"/>
                <w:bCs/>
              </w:rPr>
              <w:t>p33</w:t>
            </w:r>
            <w:proofErr w:type="spellEnd"/>
          </w:p>
          <w:p w14:paraId="45D4EAF5" w14:textId="77777777" w:rsidR="003E25D9" w:rsidRDefault="003E25D9" w:rsidP="00556926">
            <w:pPr>
              <w:rPr>
                <w:rFonts w:asciiTheme="majorHAnsi" w:hAnsiTheme="majorHAnsi"/>
                <w:bCs/>
              </w:rPr>
            </w:pPr>
          </w:p>
        </w:tc>
      </w:tr>
    </w:tbl>
    <w:p w14:paraId="723CFCFC" w14:textId="77777777" w:rsidR="003E25D9" w:rsidRDefault="003E25D9" w:rsidP="003E25D9">
      <w:pPr>
        <w:rPr>
          <w:rFonts w:asciiTheme="majorHAnsi" w:hAnsiTheme="majorHAnsi"/>
          <w:bCs/>
        </w:rPr>
      </w:pPr>
    </w:p>
    <w:p w14:paraId="28C236E0" w14:textId="77777777" w:rsidR="003E25D9" w:rsidRDefault="003E25D9" w:rsidP="003E25D9">
      <w:pPr>
        <w:rPr>
          <w:rFonts w:asciiTheme="majorHAnsi" w:hAnsiTheme="majorHAnsi" w:cstheme="majorHAnsi"/>
        </w:rPr>
      </w:pPr>
    </w:p>
    <w:p w14:paraId="3DBFF56F" w14:textId="77777777" w:rsidR="003E25D9" w:rsidRDefault="003E25D9" w:rsidP="003E25D9">
      <w:pPr>
        <w:rPr>
          <w:rFonts w:asciiTheme="majorHAnsi" w:hAnsiTheme="majorHAnsi" w:cstheme="majorHAnsi"/>
        </w:rPr>
      </w:pPr>
    </w:p>
    <w:p w14:paraId="083776CC" w14:textId="77777777" w:rsidR="003E25D9" w:rsidRDefault="003E25D9" w:rsidP="003E25D9">
      <w:pPr>
        <w:rPr>
          <w:rFonts w:asciiTheme="majorHAnsi" w:hAnsiTheme="majorHAnsi" w:cstheme="majorHAnsi"/>
        </w:rPr>
      </w:pPr>
    </w:p>
    <w:p w14:paraId="52D530EC" w14:textId="77777777" w:rsidR="003E25D9" w:rsidRDefault="003E25D9" w:rsidP="003E25D9">
      <w:pPr>
        <w:rPr>
          <w:rFonts w:asciiTheme="majorHAnsi" w:hAnsiTheme="majorHAnsi" w:cstheme="majorHAnsi"/>
        </w:rPr>
      </w:pPr>
    </w:p>
    <w:p w14:paraId="57C2AC25" w14:textId="77777777" w:rsidR="003E25D9" w:rsidRPr="0014582E" w:rsidRDefault="003E25D9" w:rsidP="003E25D9">
      <w:pPr>
        <w:rPr>
          <w:rFonts w:asciiTheme="majorHAnsi" w:hAnsiTheme="majorHAnsi" w:cstheme="majorHAnsi"/>
          <w:b/>
          <w:bCs/>
          <w:sz w:val="32"/>
          <w:szCs w:val="32"/>
        </w:rPr>
      </w:pPr>
      <w:r w:rsidRPr="0014582E">
        <w:rPr>
          <w:rFonts w:asciiTheme="majorHAnsi" w:hAnsiTheme="majorHAnsi" w:cstheme="majorHAnsi"/>
          <w:b/>
          <w:bCs/>
          <w:sz w:val="32"/>
          <w:szCs w:val="32"/>
        </w:rPr>
        <w:lastRenderedPageBreak/>
        <w:t>Embedding the curriculum into Forest Kindergarten routines</w:t>
      </w:r>
    </w:p>
    <w:p w14:paraId="6252DC2F" w14:textId="77777777" w:rsidR="003E25D9" w:rsidRDefault="003E25D9" w:rsidP="003E25D9">
      <w:pPr>
        <w:rPr>
          <w:rFonts w:asciiTheme="majorHAnsi" w:hAnsiTheme="majorHAnsi" w:cstheme="majorHAnsi"/>
        </w:rPr>
      </w:pPr>
    </w:p>
    <w:p w14:paraId="1FD5E1A0" w14:textId="77777777" w:rsidR="003E25D9" w:rsidRDefault="003E25D9" w:rsidP="003E25D9">
      <w:pPr>
        <w:rPr>
          <w:rFonts w:asciiTheme="majorHAnsi" w:hAnsiTheme="majorHAnsi" w:cstheme="majorHAnsi"/>
        </w:rPr>
      </w:pPr>
      <w:r w:rsidRPr="00730062">
        <w:rPr>
          <w:rFonts w:asciiTheme="majorHAnsi" w:hAnsiTheme="majorHAnsi" w:cstheme="majorHAnsi"/>
        </w:rPr>
        <w:t xml:space="preserve">The routines below demonstrate how </w:t>
      </w:r>
      <w:r>
        <w:rPr>
          <w:rFonts w:asciiTheme="majorHAnsi" w:hAnsiTheme="majorHAnsi" w:cstheme="majorHAnsi"/>
        </w:rPr>
        <w:t>the curriculum</w:t>
      </w:r>
      <w:r w:rsidRPr="00730062">
        <w:rPr>
          <w:rFonts w:asciiTheme="majorHAnsi" w:hAnsiTheme="majorHAnsi" w:cstheme="majorHAnsi"/>
        </w:rPr>
        <w:t xml:space="preserve"> can be embedded into the Forest Kindergarten routines and make getting ready to go a fun and interesting experience for the children. </w:t>
      </w:r>
      <w:r>
        <w:rPr>
          <w:rFonts w:asciiTheme="majorHAnsi" w:hAnsiTheme="majorHAnsi" w:cstheme="majorHAnsi"/>
        </w:rPr>
        <w:t xml:space="preserve">Participants should be encouraged to adapt these to their children’s interests and abilities. For example, it simply may not be appropriate for one group to line up. However, others will love and enjoy this routine. </w:t>
      </w:r>
    </w:p>
    <w:p w14:paraId="6B3D75D6" w14:textId="77777777" w:rsidR="003E25D9" w:rsidRDefault="003E25D9" w:rsidP="003E25D9">
      <w:pPr>
        <w:rPr>
          <w:rFonts w:asciiTheme="majorHAnsi" w:hAnsiTheme="majorHAnsi" w:cstheme="majorHAnsi"/>
        </w:rPr>
      </w:pPr>
    </w:p>
    <w:tbl>
      <w:tblPr>
        <w:tblStyle w:val="TableGrid4"/>
        <w:tblW w:w="0" w:type="auto"/>
        <w:tblLook w:val="04A0" w:firstRow="1" w:lastRow="0" w:firstColumn="1" w:lastColumn="0" w:noHBand="0" w:noVBand="1"/>
      </w:tblPr>
      <w:tblGrid>
        <w:gridCol w:w="2547"/>
        <w:gridCol w:w="7903"/>
      </w:tblGrid>
      <w:tr w:rsidR="003E25D9" w:rsidRPr="00C934A2" w14:paraId="6D4D9F05" w14:textId="77777777" w:rsidTr="00556926">
        <w:tc>
          <w:tcPr>
            <w:tcW w:w="2547" w:type="dxa"/>
          </w:tcPr>
          <w:p w14:paraId="2FDE9438" w14:textId="77777777" w:rsidR="003E25D9" w:rsidRPr="00C934A2" w:rsidRDefault="003E25D9" w:rsidP="00556926">
            <w:pPr>
              <w:rPr>
                <w:rFonts w:ascii="Calibri" w:eastAsia="Calibri" w:hAnsi="Calibri" w:cs="Times New Roman"/>
                <w:b/>
                <w:bCs/>
                <w:lang w:val="en-US"/>
              </w:rPr>
            </w:pPr>
            <w:r w:rsidRPr="00C934A2">
              <w:rPr>
                <w:rFonts w:ascii="Calibri" w:eastAsia="Calibri" w:hAnsi="Calibri" w:cs="Times New Roman"/>
                <w:b/>
                <w:bCs/>
                <w:lang w:val="en-US"/>
              </w:rPr>
              <w:t>Routine</w:t>
            </w:r>
          </w:p>
        </w:tc>
        <w:tc>
          <w:tcPr>
            <w:tcW w:w="7903" w:type="dxa"/>
          </w:tcPr>
          <w:p w14:paraId="08E8FD64" w14:textId="77777777" w:rsidR="003E25D9" w:rsidRPr="00C934A2" w:rsidRDefault="003E25D9" w:rsidP="00556926">
            <w:pPr>
              <w:rPr>
                <w:rFonts w:ascii="Calibri" w:eastAsia="Calibri" w:hAnsi="Calibri" w:cs="Times New Roman"/>
                <w:b/>
                <w:bCs/>
                <w:lang w:val="en-US"/>
              </w:rPr>
            </w:pPr>
            <w:r w:rsidRPr="00C934A2">
              <w:rPr>
                <w:rFonts w:ascii="Calibri" w:eastAsia="Calibri" w:hAnsi="Calibri" w:cs="Times New Roman"/>
                <w:b/>
                <w:bCs/>
                <w:lang w:val="en-US"/>
              </w:rPr>
              <w:t xml:space="preserve">Learning links </w:t>
            </w:r>
          </w:p>
        </w:tc>
      </w:tr>
      <w:tr w:rsidR="003E25D9" w:rsidRPr="00C934A2" w14:paraId="3116F160" w14:textId="77777777" w:rsidTr="00556926">
        <w:tc>
          <w:tcPr>
            <w:tcW w:w="2547" w:type="dxa"/>
          </w:tcPr>
          <w:p w14:paraId="55DA7DC6" w14:textId="77777777" w:rsidR="003E25D9" w:rsidRPr="00C934A2" w:rsidRDefault="003E25D9" w:rsidP="00556926">
            <w:pPr>
              <w:rPr>
                <w:rFonts w:ascii="Calibri" w:eastAsia="Calibri" w:hAnsi="Calibri" w:cs="Times New Roman"/>
                <w:lang w:val="en-US"/>
              </w:rPr>
            </w:pPr>
            <w:r w:rsidRPr="00C934A2">
              <w:rPr>
                <w:rFonts w:ascii="Calibri" w:eastAsia="Calibri" w:hAnsi="Calibri" w:cs="Times New Roman"/>
                <w:lang w:val="en-US"/>
              </w:rPr>
              <w:t>Singing a song to signal that today is a Forest Kindergarten day</w:t>
            </w:r>
          </w:p>
          <w:p w14:paraId="3A17F19E"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LIT 0-01a</w:t>
            </w:r>
          </w:p>
          <w:p w14:paraId="439D0853"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MNU 0-10a</w:t>
            </w:r>
          </w:p>
          <w:p w14:paraId="7A552E64"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EXA 0-16a EXA 0-18a</w:t>
            </w:r>
          </w:p>
        </w:tc>
        <w:tc>
          <w:tcPr>
            <w:tcW w:w="7903" w:type="dxa"/>
          </w:tcPr>
          <w:p w14:paraId="30E1B527" w14:textId="77777777" w:rsidR="003E25D9" w:rsidRPr="00C934A2" w:rsidRDefault="003E25D9" w:rsidP="0087775E">
            <w:pPr>
              <w:numPr>
                <w:ilvl w:val="0"/>
                <w:numId w:val="12"/>
              </w:numPr>
              <w:ind w:left="360"/>
              <w:rPr>
                <w:rFonts w:ascii="Calibri" w:eastAsia="Calibri" w:hAnsi="Calibri" w:cs="Times New Roman"/>
                <w:lang w:val="en-US"/>
              </w:rPr>
            </w:pPr>
            <w:r w:rsidRPr="00C934A2">
              <w:rPr>
                <w:rFonts w:ascii="Calibri" w:eastAsia="Calibri" w:hAnsi="Calibri" w:cs="Times New Roman"/>
                <w:lang w:val="en-US"/>
              </w:rPr>
              <w:t xml:space="preserve">Develops rhyme and analogy skills </w:t>
            </w:r>
          </w:p>
          <w:p w14:paraId="5DEF78B3" w14:textId="77777777" w:rsidR="003E25D9" w:rsidRPr="00C934A2" w:rsidRDefault="003E25D9" w:rsidP="0087775E">
            <w:pPr>
              <w:numPr>
                <w:ilvl w:val="0"/>
                <w:numId w:val="12"/>
              </w:numPr>
              <w:ind w:left="360"/>
              <w:rPr>
                <w:rFonts w:ascii="Calibri" w:eastAsia="Calibri" w:hAnsi="Calibri" w:cs="Times New Roman"/>
                <w:lang w:val="en-US"/>
              </w:rPr>
            </w:pPr>
            <w:r w:rsidRPr="00C934A2">
              <w:rPr>
                <w:rFonts w:ascii="Calibri" w:eastAsia="Calibri" w:hAnsi="Calibri" w:cs="Times New Roman"/>
                <w:lang w:val="en-US"/>
              </w:rPr>
              <w:t>Easier to remember a song than an instruction</w:t>
            </w:r>
          </w:p>
          <w:p w14:paraId="46F65B92" w14:textId="77777777" w:rsidR="003E25D9" w:rsidRPr="00C934A2" w:rsidRDefault="003E25D9" w:rsidP="0087775E">
            <w:pPr>
              <w:numPr>
                <w:ilvl w:val="0"/>
                <w:numId w:val="12"/>
              </w:numPr>
              <w:ind w:left="360"/>
              <w:rPr>
                <w:rFonts w:ascii="Calibri" w:eastAsia="Calibri" w:hAnsi="Calibri" w:cs="Times New Roman"/>
                <w:lang w:val="en-US"/>
              </w:rPr>
            </w:pPr>
            <w:r w:rsidRPr="00C934A2">
              <w:rPr>
                <w:rFonts w:ascii="Calibri" w:eastAsia="Calibri" w:hAnsi="Calibri" w:cs="Times New Roman"/>
                <w:lang w:val="en-US"/>
              </w:rPr>
              <w:t xml:space="preserve">It’s a non-standard unit of time </w:t>
            </w:r>
          </w:p>
          <w:p w14:paraId="7423C322" w14:textId="77777777" w:rsidR="003E25D9" w:rsidRPr="00C934A2" w:rsidRDefault="003E25D9" w:rsidP="0087775E">
            <w:pPr>
              <w:numPr>
                <w:ilvl w:val="0"/>
                <w:numId w:val="12"/>
              </w:numPr>
              <w:ind w:left="360"/>
              <w:rPr>
                <w:rFonts w:ascii="Calibri" w:eastAsia="Calibri" w:hAnsi="Calibri" w:cs="Times New Roman"/>
                <w:lang w:val="en-US"/>
              </w:rPr>
            </w:pPr>
            <w:r w:rsidRPr="00C934A2">
              <w:rPr>
                <w:rFonts w:ascii="Calibri" w:eastAsia="Calibri" w:hAnsi="Calibri" w:cs="Times New Roman"/>
                <w:lang w:val="en-US"/>
              </w:rPr>
              <w:t xml:space="preserve">Children can make the transition more easily and have time to respond. </w:t>
            </w:r>
          </w:p>
          <w:p w14:paraId="1B01DA0D" w14:textId="77777777" w:rsidR="003E25D9" w:rsidRPr="00414310" w:rsidRDefault="003E25D9" w:rsidP="0087775E">
            <w:pPr>
              <w:numPr>
                <w:ilvl w:val="0"/>
                <w:numId w:val="12"/>
              </w:numPr>
              <w:ind w:left="360"/>
              <w:rPr>
                <w:rFonts w:ascii="Calibri" w:eastAsia="Calibri" w:hAnsi="Calibri" w:cs="Times New Roman"/>
                <w:lang w:val="en-US"/>
              </w:rPr>
            </w:pPr>
            <w:r w:rsidRPr="00C934A2">
              <w:rPr>
                <w:rFonts w:ascii="Calibri" w:eastAsia="Calibri" w:hAnsi="Calibri" w:cs="Times New Roman"/>
                <w:lang w:val="en-US"/>
              </w:rPr>
              <w:t xml:space="preserve">Children can progress by changing the words of the song or asking for a different song </w:t>
            </w:r>
          </w:p>
        </w:tc>
      </w:tr>
      <w:tr w:rsidR="003E25D9" w:rsidRPr="00C934A2" w14:paraId="697E62E3" w14:textId="77777777" w:rsidTr="00556926">
        <w:tc>
          <w:tcPr>
            <w:tcW w:w="2547" w:type="dxa"/>
          </w:tcPr>
          <w:p w14:paraId="5836C2BF" w14:textId="77777777" w:rsidR="003E25D9" w:rsidRPr="00C934A2" w:rsidRDefault="003E25D9" w:rsidP="00556926">
            <w:pPr>
              <w:rPr>
                <w:rFonts w:ascii="Calibri" w:eastAsia="Calibri" w:hAnsi="Calibri" w:cs="Times New Roman"/>
                <w:lang w:val="en-US"/>
              </w:rPr>
            </w:pPr>
            <w:r w:rsidRPr="00C934A2">
              <w:rPr>
                <w:rFonts w:ascii="Calibri" w:eastAsia="Calibri" w:hAnsi="Calibri" w:cs="Times New Roman"/>
                <w:lang w:val="en-US"/>
              </w:rPr>
              <w:t>Putting on outdoor clothing and backpack</w:t>
            </w:r>
          </w:p>
          <w:p w14:paraId="47D9EF2E"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HWB 0-11a, 0-14a</w:t>
            </w:r>
          </w:p>
          <w:p w14:paraId="0EB990BB"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LIT 0-01a</w:t>
            </w:r>
          </w:p>
          <w:p w14:paraId="7FF20150"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MNU 0-02a</w:t>
            </w:r>
          </w:p>
          <w:p w14:paraId="022960CA" w14:textId="77777777" w:rsidR="003E25D9" w:rsidRPr="00C934A2"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MTH 0-17a</w:t>
            </w:r>
          </w:p>
          <w:p w14:paraId="0872C947" w14:textId="77777777" w:rsidR="003E25D9" w:rsidRPr="00414310" w:rsidRDefault="003E25D9" w:rsidP="0087775E">
            <w:pPr>
              <w:numPr>
                <w:ilvl w:val="0"/>
                <w:numId w:val="34"/>
              </w:numPr>
              <w:contextualSpacing/>
              <w:rPr>
                <w:rFonts w:ascii="Calibri" w:eastAsia="Calibri" w:hAnsi="Calibri" w:cs="Times New Roman"/>
                <w:lang w:val="en-US"/>
              </w:rPr>
            </w:pPr>
            <w:r w:rsidRPr="00C934A2">
              <w:rPr>
                <w:rFonts w:ascii="Calibri" w:eastAsia="Calibri" w:hAnsi="Calibri" w:cs="Times New Roman"/>
                <w:lang w:val="en-US"/>
              </w:rPr>
              <w:t>HWB 0-22a</w:t>
            </w:r>
          </w:p>
        </w:tc>
        <w:tc>
          <w:tcPr>
            <w:tcW w:w="7903" w:type="dxa"/>
          </w:tcPr>
          <w:p w14:paraId="36A05C7F" w14:textId="77777777" w:rsidR="003E25D9" w:rsidRPr="00C934A2" w:rsidRDefault="003E25D9" w:rsidP="0087775E">
            <w:pPr>
              <w:numPr>
                <w:ilvl w:val="0"/>
                <w:numId w:val="13"/>
              </w:numPr>
              <w:ind w:left="360"/>
              <w:rPr>
                <w:rFonts w:ascii="Calibri" w:eastAsia="Calibri" w:hAnsi="Calibri" w:cs="Times New Roman"/>
                <w:lang w:val="en-US"/>
              </w:rPr>
            </w:pPr>
            <w:r w:rsidRPr="00C934A2">
              <w:rPr>
                <w:rFonts w:ascii="Calibri" w:eastAsia="Calibri" w:hAnsi="Calibri" w:cs="Times New Roman"/>
                <w:lang w:val="en-US"/>
              </w:rPr>
              <w:t>Develops independence – core life skill</w:t>
            </w:r>
          </w:p>
          <w:p w14:paraId="41094B58" w14:textId="77777777" w:rsidR="003E25D9" w:rsidRPr="00C934A2" w:rsidRDefault="003E25D9" w:rsidP="0087775E">
            <w:pPr>
              <w:numPr>
                <w:ilvl w:val="0"/>
                <w:numId w:val="13"/>
              </w:numPr>
              <w:ind w:left="360"/>
              <w:rPr>
                <w:rFonts w:ascii="Calibri" w:eastAsia="Calibri" w:hAnsi="Calibri" w:cs="Times New Roman"/>
                <w:lang w:val="en-US"/>
              </w:rPr>
            </w:pPr>
            <w:r w:rsidRPr="00C934A2">
              <w:rPr>
                <w:rFonts w:ascii="Calibri" w:eastAsia="Calibri" w:hAnsi="Calibri" w:cs="Times New Roman"/>
                <w:lang w:val="en-US"/>
              </w:rPr>
              <w:t xml:space="preserve">Need for sequencing and remembering order. 1-to-1 and other number correspondences </w:t>
            </w:r>
          </w:p>
          <w:p w14:paraId="1C9C4A02" w14:textId="77777777" w:rsidR="003E25D9" w:rsidRPr="00C934A2" w:rsidRDefault="003E25D9" w:rsidP="0087775E">
            <w:pPr>
              <w:numPr>
                <w:ilvl w:val="0"/>
                <w:numId w:val="13"/>
              </w:numPr>
              <w:ind w:left="360"/>
              <w:rPr>
                <w:rFonts w:ascii="Calibri" w:eastAsia="Calibri" w:hAnsi="Calibri" w:cs="Times New Roman"/>
                <w:lang w:val="en-US"/>
              </w:rPr>
            </w:pPr>
            <w:r w:rsidRPr="00C934A2">
              <w:rPr>
                <w:rFonts w:ascii="Calibri" w:eastAsia="Calibri" w:hAnsi="Calibri" w:cs="Times New Roman"/>
                <w:lang w:val="en-US"/>
              </w:rPr>
              <w:t xml:space="preserve">Learning the concept of left and right </w:t>
            </w:r>
          </w:p>
          <w:p w14:paraId="32CFFCCE" w14:textId="77777777" w:rsidR="003E25D9" w:rsidRPr="00C934A2" w:rsidRDefault="003E25D9" w:rsidP="0087775E">
            <w:pPr>
              <w:numPr>
                <w:ilvl w:val="0"/>
                <w:numId w:val="13"/>
              </w:numPr>
              <w:ind w:left="360"/>
              <w:rPr>
                <w:rFonts w:ascii="Calibri" w:eastAsia="Calibri" w:hAnsi="Calibri" w:cs="Times New Roman"/>
                <w:lang w:val="en-US"/>
              </w:rPr>
            </w:pPr>
            <w:r w:rsidRPr="00C934A2">
              <w:rPr>
                <w:rFonts w:ascii="Calibri" w:eastAsia="Calibri" w:hAnsi="Calibri" w:cs="Times New Roman"/>
                <w:lang w:val="en-US"/>
              </w:rPr>
              <w:t>Development of motor skills required to do zips, put on jackets, etc.</w:t>
            </w:r>
          </w:p>
          <w:p w14:paraId="702228A6" w14:textId="77777777" w:rsidR="003E25D9" w:rsidRPr="00414310" w:rsidRDefault="003E25D9" w:rsidP="0087775E">
            <w:pPr>
              <w:numPr>
                <w:ilvl w:val="0"/>
                <w:numId w:val="13"/>
              </w:numPr>
              <w:ind w:left="360"/>
              <w:rPr>
                <w:rFonts w:ascii="Calibri" w:eastAsia="Calibri" w:hAnsi="Calibri" w:cs="Times New Roman"/>
                <w:lang w:val="en-US"/>
              </w:rPr>
            </w:pPr>
            <w:r w:rsidRPr="00C934A2">
              <w:rPr>
                <w:rFonts w:ascii="Calibri" w:eastAsia="Calibri" w:hAnsi="Calibri" w:cs="Times New Roman"/>
                <w:lang w:val="en-US"/>
              </w:rPr>
              <w:t>Develops sequential memory skills which are essential for learning to read</w:t>
            </w:r>
          </w:p>
        </w:tc>
      </w:tr>
      <w:tr w:rsidR="003E25D9" w:rsidRPr="00C934A2" w14:paraId="5EB2DB59" w14:textId="77777777" w:rsidTr="00556926">
        <w:tc>
          <w:tcPr>
            <w:tcW w:w="2547" w:type="dxa"/>
          </w:tcPr>
          <w:p w14:paraId="30A47E99" w14:textId="77777777" w:rsidR="003E25D9" w:rsidRPr="00C934A2" w:rsidRDefault="003E25D9" w:rsidP="00556926">
            <w:pPr>
              <w:rPr>
                <w:rFonts w:ascii="Calibri" w:eastAsia="Calibri" w:hAnsi="Calibri" w:cs="Times New Roman"/>
                <w:lang w:val="en-US"/>
              </w:rPr>
            </w:pPr>
            <w:r w:rsidRPr="00C934A2">
              <w:rPr>
                <w:rFonts w:ascii="Calibri" w:eastAsia="Calibri" w:hAnsi="Calibri" w:cs="Times New Roman"/>
                <w:lang w:val="en-US"/>
              </w:rPr>
              <w:t>Children do weather check</w:t>
            </w:r>
          </w:p>
          <w:p w14:paraId="31998F25" w14:textId="77777777" w:rsidR="003E25D9" w:rsidRPr="00C934A2" w:rsidRDefault="003E25D9" w:rsidP="0087775E">
            <w:pPr>
              <w:numPr>
                <w:ilvl w:val="0"/>
                <w:numId w:val="36"/>
              </w:numPr>
              <w:contextualSpacing/>
              <w:rPr>
                <w:rFonts w:ascii="Calibri" w:eastAsia="Calibri" w:hAnsi="Calibri" w:cs="Times New Roman"/>
                <w:lang w:val="en-US"/>
              </w:rPr>
            </w:pPr>
            <w:r w:rsidRPr="00C934A2">
              <w:rPr>
                <w:rFonts w:ascii="Calibri" w:eastAsia="Calibri" w:hAnsi="Calibri" w:cs="Times New Roman"/>
                <w:lang w:val="en-US"/>
              </w:rPr>
              <w:t>SOC 0-12a</w:t>
            </w:r>
          </w:p>
        </w:tc>
        <w:tc>
          <w:tcPr>
            <w:tcW w:w="7903" w:type="dxa"/>
          </w:tcPr>
          <w:p w14:paraId="6B1556EE" w14:textId="77777777" w:rsidR="003E25D9" w:rsidRPr="00C934A2" w:rsidRDefault="003E25D9" w:rsidP="0087775E">
            <w:pPr>
              <w:numPr>
                <w:ilvl w:val="0"/>
                <w:numId w:val="14"/>
              </w:numPr>
              <w:ind w:left="360"/>
              <w:rPr>
                <w:rFonts w:ascii="Calibri" w:eastAsia="Calibri" w:hAnsi="Calibri" w:cs="Times New Roman"/>
                <w:lang w:val="en-US"/>
              </w:rPr>
            </w:pPr>
            <w:r w:rsidRPr="00C934A2">
              <w:rPr>
                <w:rFonts w:ascii="Calibri" w:eastAsia="Calibri" w:hAnsi="Calibri" w:cs="Times New Roman"/>
                <w:lang w:val="en-US"/>
              </w:rPr>
              <w:t>Recognition of weather symbols. Text also supplied</w:t>
            </w:r>
          </w:p>
          <w:p w14:paraId="2CB4D628" w14:textId="77777777" w:rsidR="003E25D9" w:rsidRPr="00C934A2" w:rsidRDefault="003E25D9" w:rsidP="0087775E">
            <w:pPr>
              <w:numPr>
                <w:ilvl w:val="0"/>
                <w:numId w:val="14"/>
              </w:numPr>
              <w:ind w:left="360"/>
              <w:rPr>
                <w:rFonts w:ascii="Calibri" w:eastAsia="Calibri" w:hAnsi="Calibri" w:cs="Times New Roman"/>
                <w:lang w:val="en-US"/>
              </w:rPr>
            </w:pPr>
            <w:r w:rsidRPr="00C934A2">
              <w:rPr>
                <w:rFonts w:ascii="Calibri" w:eastAsia="Calibri" w:hAnsi="Calibri" w:cs="Times New Roman"/>
                <w:lang w:val="en-US"/>
              </w:rPr>
              <w:t xml:space="preserve">Use of a digital device to search for relevant information. Children can discuss additional weather factors if they show an interest. </w:t>
            </w:r>
          </w:p>
          <w:p w14:paraId="30889360" w14:textId="77777777" w:rsidR="003E25D9" w:rsidRPr="00C934A2" w:rsidRDefault="003E25D9" w:rsidP="0087775E">
            <w:pPr>
              <w:numPr>
                <w:ilvl w:val="0"/>
                <w:numId w:val="14"/>
              </w:numPr>
              <w:ind w:left="360"/>
              <w:rPr>
                <w:rFonts w:ascii="Calibri" w:eastAsia="Calibri" w:hAnsi="Calibri" w:cs="Times New Roman"/>
                <w:lang w:val="en-US"/>
              </w:rPr>
            </w:pPr>
            <w:r w:rsidRPr="00C934A2">
              <w:rPr>
                <w:rFonts w:ascii="Calibri" w:eastAsia="Calibri" w:hAnsi="Calibri" w:cs="Times New Roman"/>
                <w:lang w:val="en-US"/>
              </w:rPr>
              <w:t>Comparing to the actual weather outside</w:t>
            </w:r>
          </w:p>
          <w:p w14:paraId="028A915C" w14:textId="77777777" w:rsidR="003E25D9" w:rsidRPr="00C934A2" w:rsidRDefault="003E25D9" w:rsidP="0087775E">
            <w:pPr>
              <w:numPr>
                <w:ilvl w:val="0"/>
                <w:numId w:val="14"/>
              </w:numPr>
              <w:ind w:left="360"/>
              <w:rPr>
                <w:rFonts w:ascii="Calibri" w:eastAsia="Calibri" w:hAnsi="Calibri" w:cs="Times New Roman"/>
                <w:lang w:val="en-US"/>
              </w:rPr>
            </w:pPr>
            <w:r w:rsidRPr="00C934A2">
              <w:rPr>
                <w:rFonts w:ascii="Calibri" w:eastAsia="Calibri" w:hAnsi="Calibri" w:cs="Times New Roman"/>
                <w:lang w:val="en-US"/>
              </w:rPr>
              <w:t>Consideration of appropriate clothing</w:t>
            </w:r>
          </w:p>
          <w:p w14:paraId="18F734D7" w14:textId="77777777" w:rsidR="003E25D9" w:rsidRPr="00414310" w:rsidRDefault="003E25D9" w:rsidP="0087775E">
            <w:pPr>
              <w:numPr>
                <w:ilvl w:val="0"/>
                <w:numId w:val="14"/>
              </w:numPr>
              <w:ind w:left="360"/>
              <w:rPr>
                <w:rFonts w:ascii="Calibri" w:eastAsia="Calibri" w:hAnsi="Calibri" w:cs="Times New Roman"/>
                <w:lang w:val="en-US"/>
              </w:rPr>
            </w:pPr>
            <w:r w:rsidRPr="00C934A2">
              <w:rPr>
                <w:rFonts w:ascii="Calibri" w:eastAsia="Calibri" w:hAnsi="Calibri" w:cs="Times New Roman"/>
                <w:lang w:val="en-US"/>
              </w:rPr>
              <w:t>Consideration of any personal or group safety measures required</w:t>
            </w:r>
          </w:p>
        </w:tc>
      </w:tr>
      <w:tr w:rsidR="003E25D9" w:rsidRPr="00C934A2" w14:paraId="71D16E94" w14:textId="77777777" w:rsidTr="00556926">
        <w:tc>
          <w:tcPr>
            <w:tcW w:w="2547" w:type="dxa"/>
          </w:tcPr>
          <w:p w14:paraId="0E95BB81" w14:textId="77777777" w:rsidR="003E25D9" w:rsidRPr="00C934A2" w:rsidRDefault="003E25D9" w:rsidP="00556926">
            <w:pPr>
              <w:rPr>
                <w:rFonts w:ascii="Calibri" w:eastAsia="Calibri" w:hAnsi="Calibri" w:cs="Times New Roman"/>
                <w:lang w:val="en-US"/>
              </w:rPr>
            </w:pPr>
            <w:r w:rsidRPr="00C934A2">
              <w:rPr>
                <w:rFonts w:ascii="Calibri" w:eastAsia="Calibri" w:hAnsi="Calibri" w:cs="Times New Roman"/>
                <w:lang w:val="en-US"/>
              </w:rPr>
              <w:t>Use of a woodland character: soft toy or puppet</w:t>
            </w:r>
          </w:p>
          <w:p w14:paraId="2146F2FF" w14:textId="77777777" w:rsidR="003E25D9" w:rsidRPr="00C934A2" w:rsidRDefault="003E25D9" w:rsidP="0087775E">
            <w:pPr>
              <w:numPr>
                <w:ilvl w:val="0"/>
                <w:numId w:val="35"/>
              </w:numPr>
              <w:contextualSpacing/>
              <w:rPr>
                <w:rFonts w:ascii="Calibri" w:eastAsia="Calibri" w:hAnsi="Calibri" w:cs="Times New Roman"/>
                <w:lang w:val="en-US"/>
              </w:rPr>
            </w:pPr>
            <w:r w:rsidRPr="00C934A2">
              <w:rPr>
                <w:rFonts w:ascii="Calibri" w:eastAsia="Calibri" w:hAnsi="Calibri" w:cs="Times New Roman"/>
                <w:lang w:val="en-US"/>
              </w:rPr>
              <w:t>HWB 0-17a</w:t>
            </w:r>
          </w:p>
          <w:p w14:paraId="39E4DDC7" w14:textId="77777777" w:rsidR="003E25D9" w:rsidRPr="00C934A2" w:rsidRDefault="003E25D9" w:rsidP="0087775E">
            <w:pPr>
              <w:numPr>
                <w:ilvl w:val="0"/>
                <w:numId w:val="35"/>
              </w:numPr>
              <w:contextualSpacing/>
              <w:rPr>
                <w:rFonts w:ascii="Calibri" w:eastAsia="Calibri" w:hAnsi="Calibri" w:cs="Times New Roman"/>
                <w:lang w:val="en-US"/>
              </w:rPr>
            </w:pPr>
            <w:r w:rsidRPr="00C934A2">
              <w:rPr>
                <w:rFonts w:ascii="Calibri" w:eastAsia="Calibri" w:hAnsi="Calibri" w:cs="Times New Roman"/>
                <w:lang w:val="en-US"/>
              </w:rPr>
              <w:t>HWB 0-04a</w:t>
            </w:r>
          </w:p>
          <w:p w14:paraId="1C1CFD87" w14:textId="77777777" w:rsidR="003E25D9" w:rsidRPr="00C934A2" w:rsidRDefault="003E25D9" w:rsidP="0087775E">
            <w:pPr>
              <w:numPr>
                <w:ilvl w:val="0"/>
                <w:numId w:val="35"/>
              </w:numPr>
              <w:contextualSpacing/>
              <w:rPr>
                <w:rFonts w:ascii="Calibri" w:eastAsia="Calibri" w:hAnsi="Calibri" w:cs="Times New Roman"/>
                <w:lang w:val="en-US"/>
              </w:rPr>
            </w:pPr>
            <w:r w:rsidRPr="00C934A2">
              <w:rPr>
                <w:rFonts w:ascii="Calibri" w:eastAsia="Calibri" w:hAnsi="Calibri" w:cs="Times New Roman"/>
                <w:lang w:val="en-US"/>
              </w:rPr>
              <w:t>SCN 0-01a</w:t>
            </w:r>
          </w:p>
        </w:tc>
        <w:tc>
          <w:tcPr>
            <w:tcW w:w="7903" w:type="dxa"/>
          </w:tcPr>
          <w:p w14:paraId="1F36DC8B"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Modelling how a fantasy character thinks, speaks and behaves: creative pre-writing skills</w:t>
            </w:r>
          </w:p>
          <w:p w14:paraId="16B77254"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 xml:space="preserve">Helps develop empathy: essential for understanding different viewpoints and social skills </w:t>
            </w:r>
          </w:p>
          <w:p w14:paraId="16A9ABFA"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Can model how to behave outdoors and off-site</w:t>
            </w:r>
          </w:p>
          <w:p w14:paraId="063756C9"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Can be re-assuring for an upset child to hold and cuddle</w:t>
            </w:r>
          </w:p>
          <w:p w14:paraId="14092301"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Company for a child who may prefer or need to be on their own</w:t>
            </w:r>
          </w:p>
          <w:p w14:paraId="3D90A9DE" w14:textId="77777777" w:rsidR="003E25D9" w:rsidRPr="00414310"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Name can help children identify local wildlife, e.g. badger, red fox, owl</w:t>
            </w:r>
          </w:p>
        </w:tc>
      </w:tr>
      <w:tr w:rsidR="003E25D9" w:rsidRPr="00C934A2" w14:paraId="3800C531" w14:textId="77777777" w:rsidTr="00556926">
        <w:tc>
          <w:tcPr>
            <w:tcW w:w="2547" w:type="dxa"/>
          </w:tcPr>
          <w:p w14:paraId="0A8C282B" w14:textId="77777777" w:rsidR="003E25D9" w:rsidRPr="00C934A2" w:rsidRDefault="003E25D9" w:rsidP="00556926">
            <w:pPr>
              <w:rPr>
                <w:rFonts w:ascii="Calibri" w:eastAsia="Calibri" w:hAnsi="Calibri" w:cs="Times New Roman"/>
                <w:lang w:val="en-US"/>
              </w:rPr>
            </w:pPr>
            <w:r w:rsidRPr="00C934A2">
              <w:rPr>
                <w:rFonts w:ascii="Calibri" w:eastAsia="Calibri" w:hAnsi="Calibri" w:cs="Times New Roman"/>
                <w:lang w:val="en-US"/>
              </w:rPr>
              <w:t>Doing a head count</w:t>
            </w:r>
          </w:p>
          <w:p w14:paraId="3DEDAB99" w14:textId="77777777" w:rsidR="003E25D9" w:rsidRPr="00C934A2" w:rsidRDefault="003E25D9" w:rsidP="0087775E">
            <w:pPr>
              <w:numPr>
                <w:ilvl w:val="0"/>
                <w:numId w:val="15"/>
              </w:numPr>
              <w:rPr>
                <w:rFonts w:ascii="Calibri" w:eastAsia="Calibri" w:hAnsi="Calibri" w:cs="Times New Roman"/>
                <w:lang w:val="en-US"/>
              </w:rPr>
            </w:pPr>
            <w:r w:rsidRPr="00C934A2">
              <w:rPr>
                <w:rFonts w:ascii="Calibri" w:eastAsia="Calibri" w:hAnsi="Calibri" w:cs="Times New Roman"/>
                <w:lang w:val="en-US"/>
              </w:rPr>
              <w:t>MNU 0-01a,</w:t>
            </w:r>
          </w:p>
          <w:p w14:paraId="61DCEC57" w14:textId="77777777" w:rsidR="003E25D9" w:rsidRPr="00C934A2" w:rsidRDefault="003E25D9" w:rsidP="0087775E">
            <w:pPr>
              <w:numPr>
                <w:ilvl w:val="0"/>
                <w:numId w:val="15"/>
              </w:numPr>
              <w:rPr>
                <w:rFonts w:ascii="Calibri" w:eastAsia="Calibri" w:hAnsi="Calibri" w:cs="Times New Roman"/>
                <w:lang w:val="en-US"/>
              </w:rPr>
            </w:pPr>
            <w:r w:rsidRPr="00C934A2">
              <w:rPr>
                <w:rFonts w:ascii="Calibri" w:eastAsia="Calibri" w:hAnsi="Calibri" w:cs="Times New Roman"/>
                <w:lang w:val="en-US"/>
              </w:rPr>
              <w:t>MNU 0-02a,</w:t>
            </w:r>
          </w:p>
          <w:p w14:paraId="7363A4B0" w14:textId="77777777" w:rsidR="003E25D9" w:rsidRPr="00C934A2" w:rsidRDefault="003E25D9" w:rsidP="0087775E">
            <w:pPr>
              <w:numPr>
                <w:ilvl w:val="0"/>
                <w:numId w:val="15"/>
              </w:numPr>
              <w:rPr>
                <w:rFonts w:ascii="Calibri" w:eastAsia="Calibri" w:hAnsi="Calibri" w:cs="Times New Roman"/>
                <w:lang w:val="en-US"/>
              </w:rPr>
            </w:pPr>
            <w:r w:rsidRPr="00C934A2">
              <w:rPr>
                <w:rFonts w:ascii="Calibri" w:eastAsia="Calibri" w:hAnsi="Calibri" w:cs="Times New Roman"/>
                <w:lang w:val="en-US"/>
              </w:rPr>
              <w:t>MNU 0-03a</w:t>
            </w:r>
          </w:p>
          <w:p w14:paraId="50B1E108" w14:textId="77777777" w:rsidR="003E25D9" w:rsidRPr="00C934A2" w:rsidRDefault="003E25D9" w:rsidP="00556926">
            <w:pPr>
              <w:rPr>
                <w:rFonts w:ascii="Calibri" w:eastAsia="Calibri" w:hAnsi="Calibri" w:cs="Times New Roman"/>
                <w:lang w:val="en-US"/>
              </w:rPr>
            </w:pPr>
          </w:p>
        </w:tc>
        <w:tc>
          <w:tcPr>
            <w:tcW w:w="7903" w:type="dxa"/>
          </w:tcPr>
          <w:p w14:paraId="5312DBBA"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 xml:space="preserve">Estimation of group size, then check through counting using 1-to-1 correspondence progressing to passing object and counting aloud </w:t>
            </w:r>
          </w:p>
          <w:p w14:paraId="15845706"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 xml:space="preserve">Adding on the number of adults to demonstrate partitioning of numbers </w:t>
            </w:r>
          </w:p>
          <w:p w14:paraId="110B3C9A"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 xml:space="preserve">Modelling and use of mathematical language: eventually children can lead activity </w:t>
            </w:r>
          </w:p>
          <w:p w14:paraId="772094FE" w14:textId="77777777" w:rsidR="003E25D9" w:rsidRPr="00414310"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Number recognition: magic number, progressing to the partitioning of numbers</w:t>
            </w:r>
          </w:p>
        </w:tc>
      </w:tr>
      <w:tr w:rsidR="003E25D9" w:rsidRPr="00C934A2" w14:paraId="5F1FDE40" w14:textId="77777777" w:rsidTr="00556926">
        <w:tc>
          <w:tcPr>
            <w:tcW w:w="2547" w:type="dxa"/>
          </w:tcPr>
          <w:p w14:paraId="1099B874" w14:textId="77777777" w:rsidR="003E25D9" w:rsidRPr="00C934A2" w:rsidRDefault="003E25D9" w:rsidP="00556926">
            <w:pPr>
              <w:rPr>
                <w:rFonts w:ascii="Calibri" w:eastAsia="Calibri" w:hAnsi="Calibri" w:cs="Times New Roman"/>
                <w:lang w:val="en-US"/>
              </w:rPr>
            </w:pPr>
            <w:r w:rsidRPr="00C934A2">
              <w:rPr>
                <w:rFonts w:ascii="Calibri" w:eastAsia="Calibri" w:hAnsi="Calibri" w:cs="Times New Roman"/>
                <w:lang w:val="en-US"/>
              </w:rPr>
              <w:t>The 1m lead stick for child at the front</w:t>
            </w:r>
          </w:p>
          <w:p w14:paraId="7445F0D6" w14:textId="77777777" w:rsidR="003E25D9" w:rsidRPr="00C934A2" w:rsidRDefault="003E25D9" w:rsidP="0087775E">
            <w:pPr>
              <w:numPr>
                <w:ilvl w:val="0"/>
                <w:numId w:val="15"/>
              </w:numPr>
              <w:rPr>
                <w:rFonts w:ascii="Calibri" w:eastAsia="Calibri" w:hAnsi="Calibri" w:cs="Times New Roman"/>
                <w:lang w:val="en-US"/>
              </w:rPr>
            </w:pPr>
            <w:r w:rsidRPr="00C934A2">
              <w:rPr>
                <w:rFonts w:ascii="Calibri" w:eastAsia="Calibri" w:hAnsi="Calibri" w:cs="Times New Roman"/>
                <w:lang w:val="en-US"/>
              </w:rPr>
              <w:t>MNU 0-11a,</w:t>
            </w:r>
          </w:p>
          <w:p w14:paraId="3A353283" w14:textId="77777777" w:rsidR="003E25D9" w:rsidRPr="00C934A2" w:rsidRDefault="003E25D9" w:rsidP="0087775E">
            <w:pPr>
              <w:numPr>
                <w:ilvl w:val="0"/>
                <w:numId w:val="15"/>
              </w:numPr>
              <w:rPr>
                <w:rFonts w:ascii="Calibri" w:eastAsia="Calibri" w:hAnsi="Calibri" w:cs="Times New Roman"/>
                <w:lang w:val="en-US"/>
              </w:rPr>
            </w:pPr>
            <w:r w:rsidRPr="00C934A2">
              <w:rPr>
                <w:rFonts w:ascii="Calibri" w:eastAsia="Calibri" w:hAnsi="Calibri" w:cs="Times New Roman"/>
                <w:lang w:val="en-US"/>
              </w:rPr>
              <w:t>MNU 0-17a</w:t>
            </w:r>
          </w:p>
          <w:p w14:paraId="25DF8D4E" w14:textId="77777777" w:rsidR="003E25D9" w:rsidRPr="00414310" w:rsidRDefault="003E25D9" w:rsidP="0087775E">
            <w:pPr>
              <w:numPr>
                <w:ilvl w:val="0"/>
                <w:numId w:val="15"/>
              </w:numPr>
              <w:rPr>
                <w:rFonts w:ascii="Calibri" w:eastAsia="Calibri" w:hAnsi="Calibri" w:cs="Times New Roman"/>
                <w:lang w:val="en-US"/>
              </w:rPr>
            </w:pPr>
            <w:r w:rsidRPr="00C934A2">
              <w:rPr>
                <w:rFonts w:ascii="Calibri" w:eastAsia="Calibri" w:hAnsi="Calibri" w:cs="Times New Roman"/>
                <w:lang w:val="en-US"/>
              </w:rPr>
              <w:t>HWB 0-18a</w:t>
            </w:r>
          </w:p>
        </w:tc>
        <w:tc>
          <w:tcPr>
            <w:tcW w:w="7903" w:type="dxa"/>
          </w:tcPr>
          <w:p w14:paraId="0C3CA847"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Developing leadership and responsibility</w:t>
            </w:r>
          </w:p>
          <w:p w14:paraId="0E107573"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Demonstrating trust</w:t>
            </w:r>
          </w:p>
          <w:p w14:paraId="28768576" w14:textId="77777777" w:rsidR="003E25D9" w:rsidRPr="00C934A2"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Embodying the sense of a standard unit of measure</w:t>
            </w:r>
          </w:p>
          <w:p w14:paraId="65EABAAF" w14:textId="77777777" w:rsidR="003E25D9" w:rsidRPr="00C934A2" w:rsidRDefault="003E25D9" w:rsidP="0087775E">
            <w:pPr>
              <w:numPr>
                <w:ilvl w:val="0"/>
                <w:numId w:val="15"/>
              </w:numPr>
              <w:ind w:left="360"/>
              <w:rPr>
                <w:rFonts w:ascii="Calibri" w:eastAsia="Calibri" w:hAnsi="Calibri" w:cs="Times New Roman"/>
                <w:lang w:val="en-US"/>
              </w:rPr>
            </w:pPr>
            <w:proofErr w:type="spellStart"/>
            <w:r w:rsidRPr="00C934A2">
              <w:rPr>
                <w:rFonts w:ascii="Calibri" w:eastAsia="Calibri" w:hAnsi="Calibri" w:cs="Times New Roman"/>
                <w:lang w:val="en-US"/>
              </w:rPr>
              <w:t>Recognising</w:t>
            </w:r>
            <w:proofErr w:type="spellEnd"/>
            <w:r w:rsidRPr="00C934A2">
              <w:rPr>
                <w:rFonts w:ascii="Calibri" w:eastAsia="Calibri" w:hAnsi="Calibri" w:cs="Times New Roman"/>
                <w:lang w:val="en-US"/>
              </w:rPr>
              <w:t xml:space="preserve"> key features and remembering the route to the woods</w:t>
            </w:r>
          </w:p>
          <w:p w14:paraId="7908BBF7" w14:textId="77777777" w:rsidR="003E25D9" w:rsidRPr="00414310" w:rsidRDefault="003E25D9" w:rsidP="0087775E">
            <w:pPr>
              <w:numPr>
                <w:ilvl w:val="0"/>
                <w:numId w:val="15"/>
              </w:numPr>
              <w:ind w:left="360"/>
              <w:rPr>
                <w:rFonts w:ascii="Calibri" w:eastAsia="Calibri" w:hAnsi="Calibri" w:cs="Times New Roman"/>
                <w:lang w:val="en-US"/>
              </w:rPr>
            </w:pPr>
            <w:r w:rsidRPr="00C934A2">
              <w:rPr>
                <w:rFonts w:ascii="Calibri" w:eastAsia="Calibri" w:hAnsi="Calibri" w:cs="Times New Roman"/>
                <w:lang w:val="en-US"/>
              </w:rPr>
              <w:t>Beginning to develop aspects of road safety</w:t>
            </w:r>
          </w:p>
        </w:tc>
      </w:tr>
    </w:tbl>
    <w:p w14:paraId="649E3043" w14:textId="77777777" w:rsidR="003E25D9" w:rsidRPr="000C0AEA" w:rsidRDefault="003E25D9" w:rsidP="003E25D9">
      <w:pPr>
        <w:pStyle w:val="ListParagraph"/>
        <w:spacing w:after="0"/>
        <w:ind w:left="283"/>
        <w:rPr>
          <w:b/>
          <w:sz w:val="24"/>
          <w:szCs w:val="24"/>
        </w:rPr>
      </w:pPr>
    </w:p>
    <w:p w14:paraId="23AE7393" w14:textId="77777777" w:rsidR="003E25D9" w:rsidRDefault="003E25D9" w:rsidP="003E25D9">
      <w:pPr>
        <w:rPr>
          <w:rFonts w:asciiTheme="majorHAnsi" w:hAnsiTheme="majorHAnsi"/>
          <w:bCs/>
        </w:rPr>
      </w:pPr>
      <w:r>
        <w:rPr>
          <w:rFonts w:asciiTheme="majorHAnsi" w:hAnsiTheme="majorHAnsi"/>
          <w:bCs/>
        </w:rPr>
        <w:t xml:space="preserve">If practitioners backlink all the learning happening within the routines to Curriculum for Excellence, it is then easy to see how full-on the woodland sessions are as an opportunity to learn through doing. </w:t>
      </w:r>
    </w:p>
    <w:p w14:paraId="7694A431" w14:textId="77777777" w:rsidR="003E25D9" w:rsidRDefault="003E25D9" w:rsidP="003E25D9">
      <w:pPr>
        <w:rPr>
          <w:rFonts w:asciiTheme="majorHAnsi" w:hAnsiTheme="majorHAnsi"/>
          <w:bCs/>
        </w:rPr>
      </w:pPr>
    </w:p>
    <w:p w14:paraId="3F6BEB2E" w14:textId="77777777" w:rsidR="003E25D9" w:rsidRPr="000A4658" w:rsidRDefault="003E25D9" w:rsidP="003E25D9">
      <w:pPr>
        <w:rPr>
          <w:rFonts w:asciiTheme="majorHAnsi" w:hAnsiTheme="majorHAnsi"/>
          <w:bCs/>
        </w:rPr>
      </w:pPr>
      <w:r w:rsidRPr="000A4658">
        <w:rPr>
          <w:rFonts w:asciiTheme="majorHAnsi" w:hAnsiTheme="majorHAnsi"/>
          <w:bCs/>
        </w:rPr>
        <w:t>Once your routines are set up, have a sweep of the Early Level Experiences and Outcomes. Many of these will naturally cover a lot of the experiences and outcomes. For example, think about:</w:t>
      </w:r>
    </w:p>
    <w:p w14:paraId="2A2A1576" w14:textId="77777777" w:rsidR="003E25D9" w:rsidRPr="000A4658" w:rsidRDefault="003E25D9" w:rsidP="0087775E">
      <w:pPr>
        <w:numPr>
          <w:ilvl w:val="0"/>
          <w:numId w:val="23"/>
        </w:numPr>
        <w:rPr>
          <w:rFonts w:asciiTheme="majorHAnsi" w:hAnsiTheme="majorHAnsi"/>
          <w:bCs/>
        </w:rPr>
      </w:pPr>
      <w:r w:rsidRPr="000A4658">
        <w:rPr>
          <w:rFonts w:asciiTheme="majorHAnsi" w:hAnsiTheme="majorHAnsi"/>
          <w:bCs/>
        </w:rPr>
        <w:t>Road safety and accessing the site</w:t>
      </w:r>
    </w:p>
    <w:p w14:paraId="2B8609DD" w14:textId="77777777" w:rsidR="003E25D9" w:rsidRPr="000A4658" w:rsidRDefault="003E25D9" w:rsidP="0087775E">
      <w:pPr>
        <w:numPr>
          <w:ilvl w:val="0"/>
          <w:numId w:val="23"/>
        </w:numPr>
        <w:rPr>
          <w:rFonts w:asciiTheme="majorHAnsi" w:hAnsiTheme="majorHAnsi"/>
          <w:bCs/>
        </w:rPr>
      </w:pPr>
      <w:r w:rsidRPr="000A4658">
        <w:rPr>
          <w:rFonts w:asciiTheme="majorHAnsi" w:hAnsiTheme="majorHAnsi"/>
          <w:bCs/>
        </w:rPr>
        <w:t>Routines around snack and toileting arrangements</w:t>
      </w:r>
    </w:p>
    <w:p w14:paraId="50352D63" w14:textId="77777777" w:rsidR="003E25D9" w:rsidRPr="000A4658" w:rsidRDefault="003E25D9" w:rsidP="0087775E">
      <w:pPr>
        <w:numPr>
          <w:ilvl w:val="0"/>
          <w:numId w:val="23"/>
        </w:numPr>
        <w:rPr>
          <w:rFonts w:asciiTheme="majorHAnsi" w:hAnsiTheme="majorHAnsi"/>
          <w:bCs/>
        </w:rPr>
      </w:pPr>
      <w:r w:rsidRPr="000A4658">
        <w:rPr>
          <w:rFonts w:asciiTheme="majorHAnsi" w:hAnsiTheme="majorHAnsi"/>
          <w:bCs/>
        </w:rPr>
        <w:t>The rules agreed with children for playing in the woods</w:t>
      </w:r>
    </w:p>
    <w:p w14:paraId="231B2175" w14:textId="77777777" w:rsidR="003E25D9" w:rsidRPr="000A4658" w:rsidRDefault="003E25D9" w:rsidP="0087775E">
      <w:pPr>
        <w:numPr>
          <w:ilvl w:val="0"/>
          <w:numId w:val="23"/>
        </w:numPr>
        <w:rPr>
          <w:rFonts w:asciiTheme="majorHAnsi" w:hAnsiTheme="majorHAnsi"/>
          <w:bCs/>
          <w:i/>
        </w:rPr>
      </w:pPr>
      <w:r w:rsidRPr="000A4658">
        <w:rPr>
          <w:rFonts w:asciiTheme="majorHAnsi" w:hAnsiTheme="majorHAnsi"/>
          <w:bCs/>
        </w:rPr>
        <w:t xml:space="preserve">The safety practices in place, e.g. </w:t>
      </w:r>
      <w:r w:rsidRPr="000A4658">
        <w:rPr>
          <w:rFonts w:asciiTheme="majorHAnsi" w:hAnsiTheme="majorHAnsi"/>
          <w:bCs/>
          <w:i/>
        </w:rPr>
        <w:t>1,2,3 Where are you?</w:t>
      </w:r>
    </w:p>
    <w:p w14:paraId="62DF4DF5" w14:textId="77777777" w:rsidR="003E25D9" w:rsidRPr="000A4658" w:rsidRDefault="003E25D9" w:rsidP="0087775E">
      <w:pPr>
        <w:numPr>
          <w:ilvl w:val="0"/>
          <w:numId w:val="23"/>
        </w:numPr>
        <w:rPr>
          <w:rFonts w:asciiTheme="majorHAnsi" w:hAnsiTheme="majorHAnsi"/>
          <w:bCs/>
        </w:rPr>
      </w:pPr>
      <w:r w:rsidRPr="000A4658">
        <w:rPr>
          <w:rFonts w:asciiTheme="majorHAnsi" w:hAnsiTheme="majorHAnsi"/>
          <w:bCs/>
        </w:rPr>
        <w:t>The nature of the play taking place as a consequence of the natural materials and features in the woodland, e.g. balancing along tree trunks, climbing up trees, making dens from branches, etc.</w:t>
      </w:r>
    </w:p>
    <w:p w14:paraId="2BBEA2A5" w14:textId="77777777" w:rsidR="003E25D9" w:rsidRDefault="003E25D9" w:rsidP="003E25D9">
      <w:pPr>
        <w:rPr>
          <w:rFonts w:asciiTheme="majorHAnsi" w:hAnsiTheme="majorHAnsi"/>
          <w:bCs/>
        </w:rPr>
      </w:pPr>
    </w:p>
    <w:p w14:paraId="4B726A55" w14:textId="77777777" w:rsidR="003E25D9" w:rsidRDefault="003E25D9" w:rsidP="003E25D9">
      <w:pPr>
        <w:rPr>
          <w:rFonts w:asciiTheme="majorHAnsi" w:hAnsiTheme="majorHAnsi"/>
          <w:bCs/>
        </w:rPr>
      </w:pPr>
    </w:p>
    <w:p w14:paraId="7F662946" w14:textId="6ECD73B9" w:rsidR="003E25D9" w:rsidRPr="00F30C9A" w:rsidRDefault="003E25D9" w:rsidP="003E25D9">
      <w:pPr>
        <w:rPr>
          <w:rFonts w:asciiTheme="majorHAnsi" w:hAnsiTheme="majorHAnsi"/>
          <w:b/>
          <w:color w:val="000000" w:themeColor="text1"/>
        </w:rPr>
      </w:pPr>
      <w:r w:rsidRPr="00F30C9A">
        <w:rPr>
          <w:rFonts w:asciiTheme="majorHAnsi" w:hAnsiTheme="majorHAnsi"/>
          <w:b/>
          <w:color w:val="000000" w:themeColor="text1"/>
        </w:rPr>
        <w:t>The balance between adult-led structured activities and child</w:t>
      </w:r>
      <w:r w:rsidR="00F30C9A" w:rsidRPr="00F30C9A">
        <w:rPr>
          <w:rFonts w:asciiTheme="majorHAnsi" w:hAnsiTheme="majorHAnsi"/>
          <w:b/>
          <w:color w:val="000000" w:themeColor="text1"/>
        </w:rPr>
        <w:t>-led</w:t>
      </w:r>
      <w:r w:rsidRPr="00F30C9A">
        <w:rPr>
          <w:rFonts w:asciiTheme="majorHAnsi" w:hAnsiTheme="majorHAnsi"/>
          <w:b/>
          <w:color w:val="000000" w:themeColor="text1"/>
        </w:rPr>
        <w:t xml:space="preserve"> play in the woods</w:t>
      </w:r>
    </w:p>
    <w:p w14:paraId="0D4A5FF0" w14:textId="77777777" w:rsidR="003E25D9" w:rsidRDefault="003E25D9" w:rsidP="003E25D9">
      <w:pPr>
        <w:rPr>
          <w:rFonts w:asciiTheme="majorHAnsi" w:hAnsiTheme="majorHAnsi"/>
          <w:bCs/>
        </w:rPr>
      </w:pPr>
    </w:p>
    <w:p w14:paraId="6F0793E0" w14:textId="7D189EF5" w:rsidR="003E25D9" w:rsidRDefault="003E25D9" w:rsidP="003E25D9">
      <w:pPr>
        <w:rPr>
          <w:rFonts w:asciiTheme="majorHAnsi" w:hAnsiTheme="majorHAnsi"/>
          <w:bCs/>
        </w:rPr>
      </w:pPr>
      <w:r>
        <w:rPr>
          <w:rFonts w:asciiTheme="majorHAnsi" w:hAnsiTheme="majorHAnsi"/>
          <w:bCs/>
        </w:rPr>
        <w:t>Some practitioners struggle knowing what to do when in the woods or feel under pressure to plan a structured activity to demonstrate that children are learning. As can be seen from the above illustrations, a lot of learning can happen if intentionally planned for through the routines around Forest Kindergarten sessions.</w:t>
      </w:r>
    </w:p>
    <w:p w14:paraId="427B7774" w14:textId="77777777" w:rsidR="00F30C9A" w:rsidRDefault="00F30C9A" w:rsidP="003E25D9">
      <w:pPr>
        <w:rPr>
          <w:rFonts w:asciiTheme="majorHAnsi" w:hAnsiTheme="majorHAnsi"/>
          <w:bCs/>
        </w:rPr>
      </w:pPr>
    </w:p>
    <w:p w14:paraId="10C0DB82" w14:textId="709941BA" w:rsidR="003E25D9" w:rsidRDefault="003E25D9" w:rsidP="003E25D9">
      <w:pPr>
        <w:rPr>
          <w:rFonts w:asciiTheme="majorHAnsi" w:hAnsiTheme="majorHAnsi"/>
          <w:bCs/>
        </w:rPr>
      </w:pPr>
      <w:r>
        <w:rPr>
          <w:rFonts w:asciiTheme="majorHAnsi" w:hAnsiTheme="majorHAnsi"/>
          <w:bCs/>
        </w:rPr>
        <w:t>Sufficient time to play is really important. It is when children start to connect with the woodland in an intimate and personal way. In the Loose Parts Play Toolkit</w:t>
      </w:r>
      <w:r w:rsidR="00F30C9A">
        <w:rPr>
          <w:rFonts w:asciiTheme="majorHAnsi" w:hAnsiTheme="majorHAnsi"/>
          <w:bCs/>
        </w:rPr>
        <w:t xml:space="preserve"> (2</w:t>
      </w:r>
      <w:r w:rsidR="00F30C9A" w:rsidRPr="00F30C9A">
        <w:rPr>
          <w:rFonts w:asciiTheme="majorHAnsi" w:hAnsiTheme="majorHAnsi"/>
          <w:bCs/>
          <w:vertAlign w:val="superscript"/>
        </w:rPr>
        <w:t>nd</w:t>
      </w:r>
      <w:r w:rsidR="00F30C9A">
        <w:rPr>
          <w:rFonts w:asciiTheme="majorHAnsi" w:hAnsiTheme="majorHAnsi"/>
          <w:bCs/>
        </w:rPr>
        <w:t xml:space="preserve"> Ed)</w:t>
      </w:r>
      <w:r>
        <w:rPr>
          <w:rFonts w:asciiTheme="majorHAnsi" w:hAnsiTheme="majorHAnsi"/>
          <w:bCs/>
        </w:rPr>
        <w:t>, Appendix 1</w:t>
      </w:r>
      <w:r w:rsidR="00F30C9A">
        <w:rPr>
          <w:rStyle w:val="FootnoteReference"/>
          <w:rFonts w:asciiTheme="majorHAnsi" w:hAnsiTheme="majorHAnsi"/>
          <w:bCs/>
        </w:rPr>
        <w:footnoteReference w:id="1"/>
      </w:r>
      <w:r>
        <w:rPr>
          <w:rFonts w:asciiTheme="majorHAnsi" w:hAnsiTheme="majorHAnsi"/>
          <w:bCs/>
        </w:rPr>
        <w:t xml:space="preserve"> has linked the </w:t>
      </w:r>
      <w:proofErr w:type="spellStart"/>
      <w:r>
        <w:rPr>
          <w:rFonts w:asciiTheme="majorHAnsi" w:hAnsiTheme="majorHAnsi"/>
          <w:bCs/>
        </w:rPr>
        <w:t>CfE</w:t>
      </w:r>
      <w:proofErr w:type="spellEnd"/>
      <w:r>
        <w:rPr>
          <w:rFonts w:asciiTheme="majorHAnsi" w:hAnsiTheme="majorHAnsi"/>
          <w:bCs/>
        </w:rPr>
        <w:t xml:space="preserve"> Experiences and Outcomes to free play to demonstrate that learning is still happening. </w:t>
      </w:r>
    </w:p>
    <w:p w14:paraId="51B1C9B1" w14:textId="77777777" w:rsidR="003E25D9" w:rsidRDefault="003E25D9" w:rsidP="003E25D9">
      <w:pPr>
        <w:rPr>
          <w:rFonts w:asciiTheme="majorHAnsi" w:hAnsiTheme="majorHAnsi"/>
          <w:bCs/>
        </w:rPr>
      </w:pPr>
    </w:p>
    <w:p w14:paraId="6ACA35B0" w14:textId="77777777" w:rsidR="003E25D9" w:rsidRDefault="003E25D9" w:rsidP="003E25D9">
      <w:pPr>
        <w:rPr>
          <w:rFonts w:asciiTheme="majorHAnsi" w:hAnsiTheme="majorHAnsi"/>
          <w:bCs/>
        </w:rPr>
      </w:pPr>
    </w:p>
    <w:p w14:paraId="5A71C463" w14:textId="77777777" w:rsidR="003E25D9" w:rsidRPr="007266BB" w:rsidRDefault="003E25D9" w:rsidP="00D13D37">
      <w:pPr>
        <w:rPr>
          <w:rFonts w:asciiTheme="majorHAnsi" w:eastAsia="Times New Roman" w:hAnsiTheme="majorHAnsi" w:cstheme="majorHAnsi"/>
        </w:rPr>
      </w:pPr>
    </w:p>
    <w:p w14:paraId="17733023" w14:textId="77777777" w:rsidR="0085597A" w:rsidRDefault="0085597A" w:rsidP="004B0AD3">
      <w:pPr>
        <w:rPr>
          <w:rFonts w:asciiTheme="majorHAnsi" w:hAnsiTheme="majorHAnsi" w:cstheme="majorHAnsi"/>
        </w:rPr>
      </w:pPr>
    </w:p>
    <w:p w14:paraId="5EE71DA7" w14:textId="77777777" w:rsidR="0085597A" w:rsidRDefault="0085597A" w:rsidP="004B0AD3">
      <w:pPr>
        <w:rPr>
          <w:rFonts w:asciiTheme="majorHAnsi" w:hAnsiTheme="majorHAnsi" w:cstheme="majorHAnsi"/>
        </w:rPr>
      </w:pPr>
    </w:p>
    <w:p w14:paraId="5EE487AE" w14:textId="77777777" w:rsidR="0085597A" w:rsidRDefault="0085597A" w:rsidP="004B0AD3">
      <w:pPr>
        <w:rPr>
          <w:rFonts w:asciiTheme="majorHAnsi" w:hAnsiTheme="majorHAnsi" w:cstheme="majorHAnsi"/>
        </w:rPr>
      </w:pPr>
    </w:p>
    <w:p w14:paraId="345C9B29" w14:textId="77777777" w:rsidR="0085597A" w:rsidRDefault="0085597A" w:rsidP="004B0AD3">
      <w:pPr>
        <w:rPr>
          <w:rFonts w:asciiTheme="majorHAnsi" w:hAnsiTheme="majorHAnsi" w:cstheme="majorHAnsi"/>
        </w:rPr>
      </w:pPr>
    </w:p>
    <w:p w14:paraId="5F58CE5A" w14:textId="77777777" w:rsidR="0085597A" w:rsidRDefault="0085597A" w:rsidP="004B0AD3">
      <w:pPr>
        <w:rPr>
          <w:rFonts w:asciiTheme="majorHAnsi" w:hAnsiTheme="majorHAnsi" w:cstheme="majorHAnsi"/>
        </w:rPr>
      </w:pPr>
    </w:p>
    <w:p w14:paraId="7ACABB00" w14:textId="77777777" w:rsidR="0085597A" w:rsidRDefault="0085597A" w:rsidP="004B0AD3">
      <w:pPr>
        <w:rPr>
          <w:rFonts w:asciiTheme="majorHAnsi" w:hAnsiTheme="majorHAnsi" w:cstheme="majorHAnsi"/>
        </w:rPr>
      </w:pPr>
    </w:p>
    <w:p w14:paraId="74CA8980" w14:textId="77777777" w:rsidR="0085597A" w:rsidRDefault="0085597A" w:rsidP="004B0AD3">
      <w:pPr>
        <w:rPr>
          <w:rFonts w:asciiTheme="majorHAnsi" w:hAnsiTheme="majorHAnsi" w:cstheme="majorHAnsi"/>
        </w:rPr>
      </w:pPr>
    </w:p>
    <w:p w14:paraId="2BDA491B" w14:textId="77777777" w:rsidR="0085597A" w:rsidRDefault="0085597A" w:rsidP="004B0AD3">
      <w:pPr>
        <w:rPr>
          <w:rFonts w:asciiTheme="majorHAnsi" w:hAnsiTheme="majorHAnsi" w:cstheme="majorHAnsi"/>
        </w:rPr>
      </w:pPr>
    </w:p>
    <w:p w14:paraId="7BE8FE01" w14:textId="77777777" w:rsidR="0085597A" w:rsidRDefault="0085597A" w:rsidP="004B0AD3">
      <w:pPr>
        <w:rPr>
          <w:rFonts w:asciiTheme="majorHAnsi" w:hAnsiTheme="majorHAnsi" w:cstheme="majorHAnsi"/>
        </w:rPr>
      </w:pPr>
    </w:p>
    <w:p w14:paraId="31730EE4" w14:textId="77777777" w:rsidR="0085597A" w:rsidRDefault="0085597A" w:rsidP="004B0AD3">
      <w:pPr>
        <w:rPr>
          <w:rFonts w:asciiTheme="majorHAnsi" w:hAnsiTheme="majorHAnsi" w:cstheme="majorHAnsi"/>
        </w:rPr>
      </w:pPr>
    </w:p>
    <w:p w14:paraId="29DB6230" w14:textId="77777777" w:rsidR="0085597A" w:rsidRDefault="0085597A" w:rsidP="004B0AD3">
      <w:pPr>
        <w:rPr>
          <w:rFonts w:asciiTheme="majorHAnsi" w:hAnsiTheme="majorHAnsi" w:cstheme="majorHAnsi"/>
        </w:rPr>
      </w:pPr>
    </w:p>
    <w:p w14:paraId="5931B94A" w14:textId="77777777" w:rsidR="0085597A" w:rsidRDefault="0085597A" w:rsidP="004B0AD3">
      <w:pPr>
        <w:rPr>
          <w:rFonts w:asciiTheme="majorHAnsi" w:hAnsiTheme="majorHAnsi" w:cstheme="majorHAnsi"/>
        </w:rPr>
      </w:pPr>
    </w:p>
    <w:p w14:paraId="4647CE4D" w14:textId="77777777" w:rsidR="0085597A" w:rsidRDefault="0085597A" w:rsidP="004B0AD3">
      <w:pPr>
        <w:rPr>
          <w:rFonts w:asciiTheme="majorHAnsi" w:hAnsiTheme="majorHAnsi" w:cstheme="majorHAnsi"/>
        </w:rPr>
      </w:pPr>
    </w:p>
    <w:p w14:paraId="73846580" w14:textId="77777777" w:rsidR="0085597A" w:rsidRDefault="0085597A" w:rsidP="004B0AD3">
      <w:pPr>
        <w:rPr>
          <w:rFonts w:asciiTheme="majorHAnsi" w:hAnsiTheme="majorHAnsi" w:cstheme="majorHAnsi"/>
        </w:rPr>
      </w:pPr>
    </w:p>
    <w:p w14:paraId="09282E74" w14:textId="77777777" w:rsidR="0085597A" w:rsidRDefault="0085597A" w:rsidP="004B0AD3">
      <w:pPr>
        <w:rPr>
          <w:rFonts w:asciiTheme="majorHAnsi" w:hAnsiTheme="majorHAnsi" w:cstheme="majorHAnsi"/>
        </w:rPr>
      </w:pPr>
    </w:p>
    <w:p w14:paraId="1A7B4983" w14:textId="77777777" w:rsidR="0085597A" w:rsidRDefault="0085597A" w:rsidP="004B0AD3">
      <w:pPr>
        <w:rPr>
          <w:rFonts w:asciiTheme="majorHAnsi" w:hAnsiTheme="majorHAnsi" w:cstheme="majorHAnsi"/>
        </w:rPr>
      </w:pPr>
    </w:p>
    <w:p w14:paraId="089675EE" w14:textId="77777777" w:rsidR="0085597A" w:rsidRDefault="0085597A" w:rsidP="004B0AD3">
      <w:pPr>
        <w:rPr>
          <w:rFonts w:asciiTheme="majorHAnsi" w:hAnsiTheme="majorHAnsi" w:cstheme="majorHAnsi"/>
        </w:rPr>
      </w:pPr>
    </w:p>
    <w:p w14:paraId="474A0C67" w14:textId="77777777" w:rsidR="0085597A" w:rsidRDefault="0085597A" w:rsidP="004B0AD3">
      <w:pPr>
        <w:rPr>
          <w:rFonts w:asciiTheme="majorHAnsi" w:hAnsiTheme="majorHAnsi" w:cstheme="majorHAnsi"/>
        </w:rPr>
      </w:pPr>
    </w:p>
    <w:p w14:paraId="3EE50A24" w14:textId="77777777" w:rsidR="0085597A" w:rsidRDefault="0085597A" w:rsidP="004B0AD3">
      <w:pPr>
        <w:rPr>
          <w:rFonts w:asciiTheme="majorHAnsi" w:hAnsiTheme="majorHAnsi" w:cstheme="majorHAnsi"/>
        </w:rPr>
      </w:pPr>
    </w:p>
    <w:p w14:paraId="159A704A" w14:textId="77777777" w:rsidR="0085597A" w:rsidRDefault="0085597A" w:rsidP="004B0AD3">
      <w:pPr>
        <w:rPr>
          <w:rFonts w:asciiTheme="majorHAnsi" w:hAnsiTheme="majorHAnsi" w:cstheme="majorHAnsi"/>
        </w:rPr>
      </w:pPr>
    </w:p>
    <w:p w14:paraId="355EC752" w14:textId="6FF02E62" w:rsidR="0085597A" w:rsidRDefault="0085597A" w:rsidP="004B0AD3">
      <w:pPr>
        <w:rPr>
          <w:rFonts w:asciiTheme="majorHAnsi" w:hAnsiTheme="majorHAnsi" w:cstheme="majorHAnsi"/>
          <w:b/>
          <w:bCs/>
          <w:sz w:val="40"/>
          <w:szCs w:val="40"/>
        </w:rPr>
      </w:pPr>
      <w:r w:rsidRPr="00593C1D">
        <w:rPr>
          <w:rFonts w:ascii="Arial" w:hAnsi="Arial" w:cs="Arial"/>
          <w:b/>
          <w:noProof/>
          <w:sz w:val="40"/>
          <w:szCs w:val="40"/>
        </w:rPr>
        <w:lastRenderedPageBreak/>
        <w:drawing>
          <wp:anchor distT="0" distB="0" distL="114300" distR="114300" simplePos="0" relativeHeight="251859968" behindDoc="1" locked="0" layoutInCell="1" allowOverlap="1" wp14:anchorId="71EABBD8" wp14:editId="2E4AECAC">
            <wp:simplePos x="0" y="0"/>
            <wp:positionH relativeFrom="column">
              <wp:posOffset>5056212</wp:posOffset>
            </wp:positionH>
            <wp:positionV relativeFrom="paragraph">
              <wp:posOffset>146</wp:posOffset>
            </wp:positionV>
            <wp:extent cx="1388745" cy="743585"/>
            <wp:effectExtent l="0" t="0" r="0" b="5715"/>
            <wp:wrapTight wrapText="bothSides">
              <wp:wrapPolygon edited="0">
                <wp:start x="0" y="0"/>
                <wp:lineTo x="0" y="21397"/>
                <wp:lineTo x="21333" y="21397"/>
                <wp:lineTo x="21333" y="0"/>
                <wp:lineTo x="0" y="0"/>
              </wp:wrapPolygon>
            </wp:wrapTight>
            <wp:docPr id="39" name="Picture 39"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p>
    <w:p w14:paraId="4D810198" w14:textId="2D331FC8" w:rsidR="004B0AD3" w:rsidRPr="004B0AD3" w:rsidRDefault="004B0AD3" w:rsidP="004B0AD3">
      <w:pPr>
        <w:rPr>
          <w:rFonts w:asciiTheme="majorHAnsi" w:hAnsiTheme="majorHAnsi" w:cstheme="majorHAnsi"/>
          <w:b/>
          <w:bCs/>
          <w:sz w:val="40"/>
          <w:szCs w:val="40"/>
        </w:rPr>
      </w:pPr>
      <w:r w:rsidRPr="004B0AD3">
        <w:rPr>
          <w:rFonts w:asciiTheme="majorHAnsi" w:hAnsiTheme="majorHAnsi" w:cstheme="majorHAnsi"/>
          <w:b/>
          <w:bCs/>
          <w:sz w:val="40"/>
          <w:szCs w:val="40"/>
        </w:rPr>
        <w:t>Outcome 3.2</w:t>
      </w:r>
      <w:r w:rsidR="009829CC">
        <w:rPr>
          <w:rFonts w:asciiTheme="majorHAnsi" w:hAnsiTheme="majorHAnsi" w:cstheme="majorHAnsi"/>
          <w:b/>
          <w:bCs/>
          <w:sz w:val="40"/>
          <w:szCs w:val="40"/>
        </w:rPr>
        <w:t xml:space="preserve">: </w:t>
      </w:r>
      <w:r w:rsidRPr="004B0AD3">
        <w:rPr>
          <w:rFonts w:asciiTheme="majorHAnsi" w:hAnsiTheme="majorHAnsi" w:cstheme="majorHAnsi"/>
          <w:b/>
          <w:bCs/>
          <w:sz w:val="40"/>
          <w:szCs w:val="40"/>
        </w:rPr>
        <w:t>Nature pedagogy</w:t>
      </w:r>
    </w:p>
    <w:p w14:paraId="058AA576" w14:textId="589A2D5C" w:rsidR="004B0AD3" w:rsidRPr="004B0AD3" w:rsidRDefault="004B0AD3" w:rsidP="004B0AD3">
      <w:pPr>
        <w:rPr>
          <w:rFonts w:asciiTheme="majorHAnsi" w:hAnsiTheme="majorHAnsi" w:cstheme="majorHAnsi"/>
        </w:rPr>
      </w:pPr>
    </w:p>
    <w:tbl>
      <w:tblPr>
        <w:tblStyle w:val="TableGrid"/>
        <w:tblW w:w="0" w:type="auto"/>
        <w:tblLook w:val="04A0" w:firstRow="1" w:lastRow="0" w:firstColumn="1" w:lastColumn="0" w:noHBand="0" w:noVBand="1"/>
      </w:tblPr>
      <w:tblGrid>
        <w:gridCol w:w="4865"/>
        <w:gridCol w:w="4865"/>
      </w:tblGrid>
      <w:tr w:rsidR="004B0AD3" w:rsidRPr="004B0AD3" w14:paraId="12CE2F2F" w14:textId="77777777" w:rsidTr="00556926">
        <w:tc>
          <w:tcPr>
            <w:tcW w:w="4865" w:type="dxa"/>
          </w:tcPr>
          <w:p w14:paraId="32FA499A" w14:textId="77777777" w:rsidR="004B0AD3" w:rsidRPr="004B0AD3" w:rsidRDefault="004B0AD3" w:rsidP="004B0AD3">
            <w:pPr>
              <w:rPr>
                <w:rFonts w:asciiTheme="majorHAnsi" w:hAnsiTheme="majorHAnsi" w:cstheme="majorHAnsi"/>
                <w:b/>
              </w:rPr>
            </w:pPr>
            <w:r w:rsidRPr="004B0AD3">
              <w:rPr>
                <w:rFonts w:asciiTheme="majorHAnsi" w:hAnsiTheme="majorHAnsi" w:cstheme="majorHAnsi"/>
                <w:b/>
              </w:rPr>
              <w:t>Assessment criteria</w:t>
            </w:r>
          </w:p>
        </w:tc>
        <w:tc>
          <w:tcPr>
            <w:tcW w:w="4865" w:type="dxa"/>
          </w:tcPr>
          <w:p w14:paraId="46E67974" w14:textId="77777777" w:rsidR="004B0AD3" w:rsidRPr="004B0AD3" w:rsidRDefault="004B0AD3" w:rsidP="004B0AD3">
            <w:pPr>
              <w:rPr>
                <w:rFonts w:asciiTheme="majorHAnsi" w:hAnsiTheme="majorHAnsi" w:cstheme="majorHAnsi"/>
                <w:b/>
              </w:rPr>
            </w:pPr>
            <w:r w:rsidRPr="004B0AD3">
              <w:rPr>
                <w:rFonts w:asciiTheme="majorHAnsi" w:hAnsiTheme="majorHAnsi" w:cstheme="majorHAnsi"/>
                <w:b/>
              </w:rPr>
              <w:t>Assessment method</w:t>
            </w:r>
          </w:p>
        </w:tc>
      </w:tr>
      <w:tr w:rsidR="004B0AD3" w:rsidRPr="004B0AD3" w14:paraId="762B17C2" w14:textId="77777777" w:rsidTr="00556926">
        <w:tc>
          <w:tcPr>
            <w:tcW w:w="4865" w:type="dxa"/>
          </w:tcPr>
          <w:p w14:paraId="0AF4E1F6" w14:textId="77777777" w:rsidR="004B0AD3" w:rsidRPr="004B0AD3" w:rsidRDefault="004B0AD3" w:rsidP="004B0AD3">
            <w:pPr>
              <w:rPr>
                <w:rFonts w:asciiTheme="majorHAnsi" w:hAnsiTheme="majorHAnsi" w:cstheme="majorHAnsi"/>
              </w:rPr>
            </w:pPr>
            <w:r w:rsidRPr="004B0AD3">
              <w:rPr>
                <w:rFonts w:asciiTheme="majorHAnsi" w:hAnsiTheme="majorHAnsi" w:cstheme="majorHAnsi"/>
              </w:rPr>
              <w:t>Provide a range of nature-based activities</w:t>
            </w:r>
          </w:p>
        </w:tc>
        <w:tc>
          <w:tcPr>
            <w:tcW w:w="4865" w:type="dxa"/>
          </w:tcPr>
          <w:p w14:paraId="6F8D6392" w14:textId="77777777" w:rsidR="004B0AD3" w:rsidRPr="004B0AD3" w:rsidRDefault="004B0AD3" w:rsidP="004B0AD3">
            <w:pPr>
              <w:rPr>
                <w:rFonts w:asciiTheme="majorHAnsi" w:hAnsiTheme="majorHAnsi" w:cstheme="majorHAnsi"/>
              </w:rPr>
            </w:pPr>
            <w:r w:rsidRPr="004B0AD3">
              <w:rPr>
                <w:rFonts w:asciiTheme="majorHAnsi" w:hAnsiTheme="majorHAnsi" w:cstheme="majorHAnsi"/>
              </w:rPr>
              <w:t>Outdoors: Observation</w:t>
            </w:r>
          </w:p>
          <w:p w14:paraId="1E31C3A3" w14:textId="77777777" w:rsidR="004B0AD3" w:rsidRPr="004B0AD3" w:rsidRDefault="004B0AD3" w:rsidP="004B0AD3">
            <w:pPr>
              <w:rPr>
                <w:rFonts w:asciiTheme="majorHAnsi" w:hAnsiTheme="majorHAnsi" w:cstheme="majorHAnsi"/>
              </w:rPr>
            </w:pPr>
          </w:p>
        </w:tc>
      </w:tr>
    </w:tbl>
    <w:p w14:paraId="6E3B5B9E" w14:textId="581A6768" w:rsidR="004B0AD3" w:rsidRDefault="004B0AD3" w:rsidP="004B0AD3">
      <w:pPr>
        <w:rPr>
          <w:rFonts w:asciiTheme="majorHAnsi" w:hAnsiTheme="majorHAnsi" w:cstheme="majorHAnsi"/>
        </w:rPr>
      </w:pPr>
    </w:p>
    <w:p w14:paraId="48C10994" w14:textId="77777777" w:rsidR="0085597A" w:rsidRDefault="0085597A" w:rsidP="0085597A">
      <w:pPr>
        <w:rPr>
          <w:rFonts w:asciiTheme="majorHAnsi" w:hAnsiTheme="majorHAnsi" w:cstheme="majorHAnsi"/>
        </w:rPr>
      </w:pPr>
    </w:p>
    <w:p w14:paraId="210C4FDB" w14:textId="165151EF" w:rsidR="0085597A" w:rsidRPr="0085597A" w:rsidRDefault="0085597A" w:rsidP="0085597A">
      <w:pPr>
        <w:rPr>
          <w:rFonts w:asciiTheme="majorHAnsi" w:hAnsiTheme="majorHAnsi"/>
          <w:b/>
        </w:rPr>
      </w:pPr>
      <w:r w:rsidRPr="0085597A">
        <w:rPr>
          <w:rFonts w:asciiTheme="majorHAnsi" w:hAnsiTheme="majorHAnsi"/>
          <w:b/>
        </w:rPr>
        <w:t>A developmental progression of experiences</w:t>
      </w:r>
    </w:p>
    <w:p w14:paraId="0208DFE9" w14:textId="77777777" w:rsidR="0085597A" w:rsidRDefault="0085597A" w:rsidP="0085597A">
      <w:pPr>
        <w:rPr>
          <w:rFonts w:asciiTheme="majorHAnsi" w:hAnsiTheme="majorHAnsi"/>
          <w:bCs/>
        </w:rPr>
      </w:pPr>
    </w:p>
    <w:p w14:paraId="706055DA" w14:textId="30993EBF" w:rsidR="0085597A" w:rsidRDefault="0085597A" w:rsidP="0085597A">
      <w:pPr>
        <w:rPr>
          <w:rFonts w:asciiTheme="majorHAnsi" w:hAnsiTheme="majorHAnsi"/>
          <w:bCs/>
        </w:rPr>
      </w:pPr>
      <w:r>
        <w:rPr>
          <w:rFonts w:asciiTheme="majorHAnsi" w:hAnsiTheme="majorHAnsi"/>
          <w:bCs/>
        </w:rPr>
        <w:t xml:space="preserve">Forest Kindergarten and other outdoor experiences can be facilitated in ways that build upon child development theories. This relies on the adults understanding child development. In Sweden, the model below is used to help children cherish nature, have increasingly adventurous experiences and ultimately take action to conserve and look after nature and the wider environment. Natural Resources Wales used this concept to create their natural progression poster: </w:t>
      </w:r>
      <w:hyperlink r:id="rId11" w:history="1">
        <w:r w:rsidRPr="00FA4F6D">
          <w:rPr>
            <w:rStyle w:val="Hyperlink"/>
            <w:rFonts w:asciiTheme="majorHAnsi" w:hAnsiTheme="majorHAnsi"/>
            <w:bCs/>
          </w:rPr>
          <w:t>http://bit.ly/2lOVskF</w:t>
        </w:r>
      </w:hyperlink>
      <w:r>
        <w:rPr>
          <w:rFonts w:asciiTheme="majorHAnsi" w:hAnsiTheme="majorHAnsi"/>
          <w:bCs/>
        </w:rPr>
        <w:t xml:space="preserve"> </w:t>
      </w:r>
    </w:p>
    <w:p w14:paraId="3ACA8F78" w14:textId="77777777" w:rsidR="0085597A" w:rsidRDefault="0085597A" w:rsidP="0085597A">
      <w:pPr>
        <w:rPr>
          <w:rFonts w:asciiTheme="majorHAnsi" w:hAnsiTheme="majorHAnsi"/>
          <w:bCs/>
        </w:rPr>
      </w:pPr>
    </w:p>
    <w:p w14:paraId="07EED16E" w14:textId="77777777" w:rsidR="0085597A" w:rsidRDefault="0085597A" w:rsidP="0085597A">
      <w:pPr>
        <w:rPr>
          <w:rFonts w:asciiTheme="majorHAnsi" w:hAnsiTheme="majorHAnsi"/>
          <w:bCs/>
        </w:rPr>
      </w:pPr>
      <w:r>
        <w:rPr>
          <w:rFonts w:asciiTheme="majorHAnsi" w:hAnsiTheme="majorHAnsi"/>
          <w:bCs/>
        </w:rPr>
        <w:t>The basic steps are:</w:t>
      </w:r>
    </w:p>
    <w:p w14:paraId="6FE50C79" w14:textId="77777777" w:rsidR="0085597A" w:rsidRDefault="0085597A" w:rsidP="0085597A">
      <w:pPr>
        <w:rPr>
          <w:rFonts w:asciiTheme="majorHAnsi" w:hAnsiTheme="majorHAnsi"/>
          <w:bCs/>
        </w:rPr>
      </w:pPr>
    </w:p>
    <w:tbl>
      <w:tblPr>
        <w:tblStyle w:val="TableGrid"/>
        <w:tblW w:w="0" w:type="auto"/>
        <w:tblLook w:val="04A0" w:firstRow="1" w:lastRow="0" w:firstColumn="1" w:lastColumn="0" w:noHBand="0" w:noVBand="1"/>
      </w:tblPr>
      <w:tblGrid>
        <w:gridCol w:w="1271"/>
        <w:gridCol w:w="9179"/>
      </w:tblGrid>
      <w:tr w:rsidR="0085597A" w14:paraId="75B26E77" w14:textId="77777777" w:rsidTr="00556926">
        <w:tc>
          <w:tcPr>
            <w:tcW w:w="1271" w:type="dxa"/>
          </w:tcPr>
          <w:p w14:paraId="411C81E8" w14:textId="77777777" w:rsidR="0085597A" w:rsidRPr="004369DD" w:rsidRDefault="0085597A" w:rsidP="00556926">
            <w:pPr>
              <w:rPr>
                <w:rFonts w:asciiTheme="majorHAnsi" w:hAnsiTheme="majorHAnsi"/>
                <w:b/>
              </w:rPr>
            </w:pPr>
            <w:r w:rsidRPr="004369DD">
              <w:rPr>
                <w:rFonts w:asciiTheme="majorHAnsi" w:hAnsiTheme="majorHAnsi"/>
                <w:b/>
              </w:rPr>
              <w:t>Age</w:t>
            </w:r>
          </w:p>
        </w:tc>
        <w:tc>
          <w:tcPr>
            <w:tcW w:w="9179" w:type="dxa"/>
          </w:tcPr>
          <w:p w14:paraId="7DB0762C" w14:textId="77777777" w:rsidR="0085597A" w:rsidRPr="004369DD" w:rsidRDefault="0085597A" w:rsidP="00556926">
            <w:pPr>
              <w:rPr>
                <w:rFonts w:asciiTheme="majorHAnsi" w:hAnsiTheme="majorHAnsi"/>
                <w:b/>
              </w:rPr>
            </w:pPr>
            <w:r w:rsidRPr="004369DD">
              <w:rPr>
                <w:rFonts w:asciiTheme="majorHAnsi" w:hAnsiTheme="majorHAnsi"/>
                <w:b/>
              </w:rPr>
              <w:t>Understanding and action</w:t>
            </w:r>
          </w:p>
        </w:tc>
      </w:tr>
      <w:tr w:rsidR="0085597A" w14:paraId="64DDA585" w14:textId="77777777" w:rsidTr="00556926">
        <w:tc>
          <w:tcPr>
            <w:tcW w:w="1271" w:type="dxa"/>
          </w:tcPr>
          <w:p w14:paraId="5944CE6E" w14:textId="77777777" w:rsidR="0085597A" w:rsidRDefault="0085597A" w:rsidP="00556926">
            <w:pPr>
              <w:rPr>
                <w:rFonts w:asciiTheme="majorHAnsi" w:hAnsiTheme="majorHAnsi"/>
                <w:bCs/>
              </w:rPr>
            </w:pPr>
            <w:r>
              <w:rPr>
                <w:rFonts w:asciiTheme="majorHAnsi" w:hAnsiTheme="majorHAnsi"/>
                <w:bCs/>
              </w:rPr>
              <w:t>0-4yrs</w:t>
            </w:r>
          </w:p>
        </w:tc>
        <w:tc>
          <w:tcPr>
            <w:tcW w:w="9179" w:type="dxa"/>
          </w:tcPr>
          <w:p w14:paraId="3FB02DE6" w14:textId="77777777" w:rsidR="0085597A" w:rsidRDefault="0085597A" w:rsidP="00556926">
            <w:pPr>
              <w:rPr>
                <w:rFonts w:asciiTheme="majorHAnsi" w:hAnsiTheme="majorHAnsi"/>
                <w:bCs/>
              </w:rPr>
            </w:pPr>
            <w:r>
              <w:rPr>
                <w:rFonts w:asciiTheme="majorHAnsi" w:hAnsiTheme="majorHAnsi"/>
                <w:bCs/>
              </w:rPr>
              <w:t>Being in a natural environment, enjoying it and feeling comfortable in it.</w:t>
            </w:r>
          </w:p>
        </w:tc>
      </w:tr>
      <w:tr w:rsidR="0085597A" w14:paraId="527F1A64" w14:textId="77777777" w:rsidTr="00556926">
        <w:tc>
          <w:tcPr>
            <w:tcW w:w="1271" w:type="dxa"/>
          </w:tcPr>
          <w:p w14:paraId="2623DEC5" w14:textId="77777777" w:rsidR="0085597A" w:rsidRDefault="0085597A" w:rsidP="00556926">
            <w:pPr>
              <w:rPr>
                <w:rFonts w:asciiTheme="majorHAnsi" w:hAnsiTheme="majorHAnsi"/>
                <w:bCs/>
              </w:rPr>
            </w:pPr>
            <w:r>
              <w:rPr>
                <w:rFonts w:asciiTheme="majorHAnsi" w:hAnsiTheme="majorHAnsi"/>
                <w:bCs/>
              </w:rPr>
              <w:t>5-6yrs</w:t>
            </w:r>
          </w:p>
        </w:tc>
        <w:tc>
          <w:tcPr>
            <w:tcW w:w="9179" w:type="dxa"/>
          </w:tcPr>
          <w:p w14:paraId="49260448" w14:textId="77777777" w:rsidR="0085597A" w:rsidRDefault="0085597A" w:rsidP="00556926">
            <w:pPr>
              <w:rPr>
                <w:rFonts w:asciiTheme="majorHAnsi" w:hAnsiTheme="majorHAnsi"/>
                <w:bCs/>
              </w:rPr>
            </w:pPr>
            <w:r>
              <w:rPr>
                <w:rFonts w:asciiTheme="majorHAnsi" w:hAnsiTheme="majorHAnsi"/>
                <w:bCs/>
              </w:rPr>
              <w:t>Connecting with nature – observing and experiencing</w:t>
            </w:r>
          </w:p>
        </w:tc>
      </w:tr>
      <w:tr w:rsidR="0085597A" w14:paraId="621EF224" w14:textId="77777777" w:rsidTr="00556926">
        <w:tc>
          <w:tcPr>
            <w:tcW w:w="1271" w:type="dxa"/>
          </w:tcPr>
          <w:p w14:paraId="71245F2B" w14:textId="77777777" w:rsidR="0085597A" w:rsidRDefault="0085597A" w:rsidP="00556926">
            <w:pPr>
              <w:rPr>
                <w:rFonts w:asciiTheme="majorHAnsi" w:hAnsiTheme="majorHAnsi"/>
                <w:bCs/>
              </w:rPr>
            </w:pPr>
            <w:r>
              <w:rPr>
                <w:rFonts w:asciiTheme="majorHAnsi" w:hAnsiTheme="majorHAnsi"/>
                <w:bCs/>
              </w:rPr>
              <w:t>7-9yrs</w:t>
            </w:r>
          </w:p>
        </w:tc>
        <w:tc>
          <w:tcPr>
            <w:tcW w:w="9179" w:type="dxa"/>
          </w:tcPr>
          <w:p w14:paraId="1B63E398" w14:textId="77777777" w:rsidR="0085597A" w:rsidRDefault="0085597A" w:rsidP="00556926">
            <w:pPr>
              <w:rPr>
                <w:rFonts w:asciiTheme="majorHAnsi" w:hAnsiTheme="majorHAnsi"/>
                <w:bCs/>
              </w:rPr>
            </w:pPr>
            <w:r>
              <w:rPr>
                <w:rFonts w:asciiTheme="majorHAnsi" w:hAnsiTheme="majorHAnsi"/>
                <w:bCs/>
              </w:rPr>
              <w:t xml:space="preserve">Developing knowledge and understanding of nature </w:t>
            </w:r>
          </w:p>
        </w:tc>
      </w:tr>
      <w:tr w:rsidR="0085597A" w14:paraId="0F1AE54C" w14:textId="77777777" w:rsidTr="00556926">
        <w:tc>
          <w:tcPr>
            <w:tcW w:w="1271" w:type="dxa"/>
          </w:tcPr>
          <w:p w14:paraId="583C4A8F" w14:textId="77777777" w:rsidR="0085597A" w:rsidRDefault="0085597A" w:rsidP="00556926">
            <w:pPr>
              <w:rPr>
                <w:rFonts w:asciiTheme="majorHAnsi" w:hAnsiTheme="majorHAnsi"/>
                <w:bCs/>
              </w:rPr>
            </w:pPr>
            <w:r>
              <w:rPr>
                <w:rFonts w:asciiTheme="majorHAnsi" w:hAnsiTheme="majorHAnsi"/>
                <w:bCs/>
              </w:rPr>
              <w:t>10-13yrs</w:t>
            </w:r>
          </w:p>
        </w:tc>
        <w:tc>
          <w:tcPr>
            <w:tcW w:w="9179" w:type="dxa"/>
          </w:tcPr>
          <w:p w14:paraId="1C0536FA" w14:textId="77777777" w:rsidR="0085597A" w:rsidRDefault="0085597A" w:rsidP="00556926">
            <w:pPr>
              <w:rPr>
                <w:rFonts w:asciiTheme="majorHAnsi" w:hAnsiTheme="majorHAnsi"/>
                <w:bCs/>
              </w:rPr>
            </w:pPr>
            <w:r>
              <w:rPr>
                <w:rFonts w:asciiTheme="majorHAnsi" w:hAnsiTheme="majorHAnsi"/>
                <w:bCs/>
              </w:rPr>
              <w:t>Understanding own and others impact on nature and why sustainable management is needed</w:t>
            </w:r>
          </w:p>
        </w:tc>
      </w:tr>
      <w:tr w:rsidR="0085597A" w14:paraId="312FC38E" w14:textId="77777777" w:rsidTr="00556926">
        <w:tc>
          <w:tcPr>
            <w:tcW w:w="1271" w:type="dxa"/>
          </w:tcPr>
          <w:p w14:paraId="15DB4B3C" w14:textId="77777777" w:rsidR="0085597A" w:rsidRDefault="0085597A" w:rsidP="00556926">
            <w:pPr>
              <w:rPr>
                <w:rFonts w:asciiTheme="majorHAnsi" w:hAnsiTheme="majorHAnsi"/>
                <w:bCs/>
              </w:rPr>
            </w:pPr>
            <w:r>
              <w:rPr>
                <w:rFonts w:asciiTheme="majorHAnsi" w:hAnsiTheme="majorHAnsi"/>
                <w:bCs/>
              </w:rPr>
              <w:t>14-17yrs</w:t>
            </w:r>
          </w:p>
        </w:tc>
        <w:tc>
          <w:tcPr>
            <w:tcW w:w="9179" w:type="dxa"/>
          </w:tcPr>
          <w:p w14:paraId="18E2003C" w14:textId="77777777" w:rsidR="0085597A" w:rsidRDefault="0085597A" w:rsidP="00556926">
            <w:pPr>
              <w:rPr>
                <w:rFonts w:asciiTheme="majorHAnsi" w:hAnsiTheme="majorHAnsi"/>
                <w:bCs/>
              </w:rPr>
            </w:pPr>
            <w:r>
              <w:rPr>
                <w:rFonts w:asciiTheme="majorHAnsi" w:hAnsiTheme="majorHAnsi"/>
                <w:bCs/>
              </w:rPr>
              <w:t>Developing values and beliefs about natural that demonstrate care and positive action</w:t>
            </w:r>
          </w:p>
        </w:tc>
      </w:tr>
      <w:tr w:rsidR="0085597A" w14:paraId="1808D372" w14:textId="77777777" w:rsidTr="00556926">
        <w:tc>
          <w:tcPr>
            <w:tcW w:w="1271" w:type="dxa"/>
          </w:tcPr>
          <w:p w14:paraId="106DFC8D" w14:textId="77777777" w:rsidR="0085597A" w:rsidRDefault="0085597A" w:rsidP="00556926">
            <w:pPr>
              <w:rPr>
                <w:rFonts w:asciiTheme="majorHAnsi" w:hAnsiTheme="majorHAnsi"/>
                <w:bCs/>
              </w:rPr>
            </w:pPr>
            <w:r>
              <w:rPr>
                <w:rFonts w:asciiTheme="majorHAnsi" w:hAnsiTheme="majorHAnsi"/>
                <w:bCs/>
              </w:rPr>
              <w:t xml:space="preserve">18 </w:t>
            </w:r>
            <w:proofErr w:type="spellStart"/>
            <w:r>
              <w:rPr>
                <w:rFonts w:asciiTheme="majorHAnsi" w:hAnsiTheme="majorHAnsi"/>
                <w:bCs/>
              </w:rPr>
              <w:t>yrs</w:t>
            </w:r>
            <w:proofErr w:type="spellEnd"/>
            <w:r>
              <w:rPr>
                <w:rFonts w:asciiTheme="majorHAnsi" w:hAnsiTheme="majorHAnsi"/>
                <w:bCs/>
              </w:rPr>
              <w:t xml:space="preserve"> +</w:t>
            </w:r>
          </w:p>
        </w:tc>
        <w:tc>
          <w:tcPr>
            <w:tcW w:w="9179" w:type="dxa"/>
          </w:tcPr>
          <w:p w14:paraId="667E5828" w14:textId="77777777" w:rsidR="0085597A" w:rsidRDefault="0085597A" w:rsidP="00556926">
            <w:pPr>
              <w:rPr>
                <w:rFonts w:asciiTheme="majorHAnsi" w:hAnsiTheme="majorHAnsi"/>
                <w:bCs/>
              </w:rPr>
            </w:pPr>
            <w:r>
              <w:rPr>
                <w:rFonts w:asciiTheme="majorHAnsi" w:hAnsiTheme="majorHAnsi"/>
                <w:bCs/>
              </w:rPr>
              <w:t xml:space="preserve">Influencing society as an active, responsible and ethical citizen </w:t>
            </w:r>
          </w:p>
        </w:tc>
      </w:tr>
    </w:tbl>
    <w:p w14:paraId="25A478E2" w14:textId="77777777" w:rsidR="0085597A" w:rsidRDefault="0085597A" w:rsidP="0085597A">
      <w:pPr>
        <w:rPr>
          <w:rFonts w:asciiTheme="majorHAnsi" w:hAnsiTheme="majorHAnsi"/>
          <w:bCs/>
        </w:rPr>
      </w:pPr>
      <w:r>
        <w:rPr>
          <w:rFonts w:asciiTheme="majorHAnsi" w:hAnsiTheme="majorHAnsi"/>
          <w:bCs/>
        </w:rPr>
        <w:t xml:space="preserve"> </w:t>
      </w:r>
    </w:p>
    <w:p w14:paraId="31BE3FFB" w14:textId="77777777" w:rsidR="0085597A" w:rsidRDefault="0085597A" w:rsidP="0085597A">
      <w:pPr>
        <w:rPr>
          <w:rFonts w:asciiTheme="majorHAnsi" w:hAnsiTheme="majorHAnsi"/>
          <w:bCs/>
        </w:rPr>
      </w:pPr>
      <w:r>
        <w:rPr>
          <w:rFonts w:asciiTheme="majorHAnsi" w:hAnsiTheme="majorHAnsi"/>
          <w:bCs/>
        </w:rPr>
        <w:t xml:space="preserve">The I Ur </w:t>
      </w:r>
      <w:proofErr w:type="spellStart"/>
      <w:r>
        <w:rPr>
          <w:rFonts w:asciiTheme="majorHAnsi" w:hAnsiTheme="majorHAnsi"/>
          <w:bCs/>
        </w:rPr>
        <w:t>och</w:t>
      </w:r>
      <w:proofErr w:type="spellEnd"/>
      <w:r>
        <w:rPr>
          <w:rFonts w:asciiTheme="majorHAnsi" w:hAnsiTheme="majorHAnsi"/>
          <w:bCs/>
        </w:rPr>
        <w:t xml:space="preserve"> </w:t>
      </w:r>
      <w:proofErr w:type="spellStart"/>
      <w:r>
        <w:rPr>
          <w:rFonts w:asciiTheme="majorHAnsi" w:hAnsiTheme="majorHAnsi"/>
          <w:bCs/>
        </w:rPr>
        <w:t>Skur</w:t>
      </w:r>
      <w:proofErr w:type="spellEnd"/>
      <w:r>
        <w:rPr>
          <w:rFonts w:asciiTheme="majorHAnsi" w:hAnsiTheme="majorHAnsi"/>
          <w:bCs/>
        </w:rPr>
        <w:t xml:space="preserve"> – In Rain or Shine outdoor nurseries who mainly work with children aged 2-6yrs collectively all sign up to a set of agreed principles. These are:</w:t>
      </w:r>
    </w:p>
    <w:p w14:paraId="6AA95DC4" w14:textId="77777777" w:rsidR="0085597A" w:rsidRPr="00E27990" w:rsidRDefault="0085597A" w:rsidP="0087775E">
      <w:pPr>
        <w:numPr>
          <w:ilvl w:val="0"/>
          <w:numId w:val="41"/>
        </w:numPr>
        <w:rPr>
          <w:rFonts w:asciiTheme="majorHAnsi" w:hAnsiTheme="majorHAnsi"/>
          <w:bCs/>
        </w:rPr>
      </w:pPr>
      <w:r w:rsidRPr="00E27990">
        <w:rPr>
          <w:rFonts w:asciiTheme="majorHAnsi" w:hAnsiTheme="majorHAnsi"/>
          <w:bCs/>
        </w:rPr>
        <w:t xml:space="preserve">The pedagogical approach is that children’s need of knowledge, activities and togetherness is fulfilled by being in nature. </w:t>
      </w:r>
    </w:p>
    <w:p w14:paraId="7E7F2362" w14:textId="77777777" w:rsidR="0085597A" w:rsidRPr="00E27990" w:rsidRDefault="0085597A" w:rsidP="0087775E">
      <w:pPr>
        <w:numPr>
          <w:ilvl w:val="0"/>
          <w:numId w:val="41"/>
        </w:numPr>
        <w:rPr>
          <w:rFonts w:asciiTheme="majorHAnsi" w:hAnsiTheme="majorHAnsi"/>
          <w:bCs/>
        </w:rPr>
      </w:pPr>
      <w:r w:rsidRPr="00E27990">
        <w:rPr>
          <w:rFonts w:asciiTheme="majorHAnsi" w:hAnsiTheme="majorHAnsi"/>
          <w:bCs/>
        </w:rPr>
        <w:t xml:space="preserve">Children learn how to be in nature and how to protect it. This is achieved by having fun together in the forest, fields, mountains and on lakes in all kinds of weather, all year round. </w:t>
      </w:r>
    </w:p>
    <w:p w14:paraId="6E7D581E" w14:textId="77777777" w:rsidR="0085597A" w:rsidRPr="00E27990" w:rsidRDefault="0085597A" w:rsidP="0087775E">
      <w:pPr>
        <w:numPr>
          <w:ilvl w:val="0"/>
          <w:numId w:val="41"/>
        </w:numPr>
        <w:rPr>
          <w:rFonts w:asciiTheme="majorHAnsi" w:hAnsiTheme="majorHAnsi"/>
          <w:bCs/>
        </w:rPr>
      </w:pPr>
      <w:r w:rsidRPr="00E27990">
        <w:rPr>
          <w:rFonts w:asciiTheme="majorHAnsi" w:hAnsiTheme="majorHAnsi"/>
          <w:bCs/>
        </w:rPr>
        <w:t xml:space="preserve">Cooperation with the children’s parents maintains quality outdoor activities. </w:t>
      </w:r>
    </w:p>
    <w:p w14:paraId="59AA57EE" w14:textId="77777777" w:rsidR="0085597A" w:rsidRPr="00E27990" w:rsidRDefault="0085597A" w:rsidP="0087775E">
      <w:pPr>
        <w:numPr>
          <w:ilvl w:val="0"/>
          <w:numId w:val="41"/>
        </w:numPr>
        <w:rPr>
          <w:rFonts w:asciiTheme="majorHAnsi" w:hAnsiTheme="majorHAnsi"/>
          <w:bCs/>
        </w:rPr>
      </w:pPr>
      <w:r w:rsidRPr="00E27990">
        <w:rPr>
          <w:rFonts w:asciiTheme="majorHAnsi" w:hAnsiTheme="majorHAnsi"/>
          <w:bCs/>
        </w:rPr>
        <w:t xml:space="preserve">Nature is not indestructible. By improving knowledge about nature and understanding of the interrelationships in nature, this can change people’s attitudes. </w:t>
      </w:r>
    </w:p>
    <w:p w14:paraId="76FC27FD" w14:textId="77777777" w:rsidR="0085597A" w:rsidRDefault="0085597A" w:rsidP="0085597A">
      <w:pPr>
        <w:rPr>
          <w:rFonts w:asciiTheme="majorHAnsi" w:hAnsiTheme="majorHAnsi"/>
          <w:bCs/>
        </w:rPr>
      </w:pPr>
    </w:p>
    <w:p w14:paraId="42970FA5" w14:textId="77777777" w:rsidR="0085597A" w:rsidRPr="00E27990" w:rsidRDefault="0085597A" w:rsidP="0085597A">
      <w:pPr>
        <w:rPr>
          <w:rFonts w:asciiTheme="majorHAnsi" w:hAnsiTheme="majorHAnsi"/>
          <w:bCs/>
        </w:rPr>
      </w:pPr>
      <w:r w:rsidRPr="00E27990">
        <w:rPr>
          <w:rFonts w:asciiTheme="majorHAnsi" w:hAnsiTheme="majorHAnsi"/>
          <w:bCs/>
        </w:rPr>
        <w:t>The pedagogy is based on the conviction of the founders that “</w:t>
      </w:r>
      <w:r w:rsidRPr="00E27990">
        <w:rPr>
          <w:rFonts w:asciiTheme="majorHAnsi" w:hAnsiTheme="majorHAnsi"/>
          <w:bCs/>
          <w:i/>
          <w:iCs/>
        </w:rPr>
        <w:t xml:space="preserve">children receive help in their development from things found in nature. They learn to crawl, jump, balance and climb on fallen trees and mossy rocks. This is an ideal playground. Children get a feeling of togetherness as they listen to fairy tales under a tree whilst sharing a picnic. Their senses are trained by tasting, smelling, touching, looking, listening and comparing anything that can be found in a meadow, woodland or lake. Curiosity and an inquiring mind soon become directly stimulated when children are outdoors. Every caterpillar, beetle or flower can provoke a cluster of questions and thoughts. All this helps children in I Ur </w:t>
      </w:r>
      <w:proofErr w:type="spellStart"/>
      <w:r w:rsidRPr="00E27990">
        <w:rPr>
          <w:rFonts w:asciiTheme="majorHAnsi" w:hAnsiTheme="majorHAnsi"/>
          <w:bCs/>
          <w:i/>
          <w:iCs/>
        </w:rPr>
        <w:t>och</w:t>
      </w:r>
      <w:proofErr w:type="spellEnd"/>
      <w:r w:rsidRPr="00E27990">
        <w:rPr>
          <w:rFonts w:asciiTheme="majorHAnsi" w:hAnsiTheme="majorHAnsi"/>
          <w:bCs/>
          <w:i/>
          <w:iCs/>
        </w:rPr>
        <w:t xml:space="preserve"> </w:t>
      </w:r>
      <w:proofErr w:type="spellStart"/>
      <w:r w:rsidRPr="00E27990">
        <w:rPr>
          <w:rFonts w:asciiTheme="majorHAnsi" w:hAnsiTheme="majorHAnsi"/>
          <w:bCs/>
          <w:i/>
          <w:iCs/>
        </w:rPr>
        <w:t>Skur</w:t>
      </w:r>
      <w:proofErr w:type="spellEnd"/>
      <w:r w:rsidRPr="00E27990">
        <w:rPr>
          <w:rFonts w:asciiTheme="majorHAnsi" w:hAnsiTheme="majorHAnsi"/>
          <w:bCs/>
          <w:i/>
          <w:iCs/>
        </w:rPr>
        <w:t xml:space="preserve"> schools to attain a built-in feeling for nature which will last a lifetime</w:t>
      </w:r>
      <w:r w:rsidRPr="00E27990">
        <w:rPr>
          <w:rFonts w:asciiTheme="majorHAnsi" w:hAnsiTheme="majorHAnsi"/>
          <w:bCs/>
        </w:rPr>
        <w:t>.”</w:t>
      </w:r>
      <w:r>
        <w:rPr>
          <w:rStyle w:val="FootnoteReference"/>
          <w:rFonts w:asciiTheme="majorHAnsi" w:hAnsiTheme="majorHAnsi"/>
          <w:bCs/>
        </w:rPr>
        <w:footnoteReference w:id="2"/>
      </w:r>
    </w:p>
    <w:p w14:paraId="383FF4CC" w14:textId="77777777" w:rsidR="0085597A" w:rsidRDefault="0085597A" w:rsidP="0085597A">
      <w:pPr>
        <w:rPr>
          <w:rFonts w:asciiTheme="majorHAnsi" w:hAnsiTheme="majorHAnsi"/>
          <w:bCs/>
        </w:rPr>
      </w:pPr>
    </w:p>
    <w:p w14:paraId="089F175F" w14:textId="77777777" w:rsidR="0085597A" w:rsidRDefault="0085597A" w:rsidP="0085597A">
      <w:pPr>
        <w:rPr>
          <w:rFonts w:asciiTheme="majorHAnsi" w:hAnsiTheme="majorHAnsi"/>
          <w:bCs/>
        </w:rPr>
      </w:pPr>
      <w:r>
        <w:rPr>
          <w:rFonts w:asciiTheme="majorHAnsi" w:hAnsiTheme="majorHAnsi"/>
          <w:bCs/>
        </w:rPr>
        <w:lastRenderedPageBreak/>
        <w:t xml:space="preserve">The other interesting aspect to the I Ur </w:t>
      </w:r>
      <w:proofErr w:type="spellStart"/>
      <w:r>
        <w:rPr>
          <w:rFonts w:asciiTheme="majorHAnsi" w:hAnsiTheme="majorHAnsi"/>
          <w:bCs/>
        </w:rPr>
        <w:t>och</w:t>
      </w:r>
      <w:proofErr w:type="spellEnd"/>
      <w:r>
        <w:rPr>
          <w:rFonts w:asciiTheme="majorHAnsi" w:hAnsiTheme="majorHAnsi"/>
          <w:bCs/>
        </w:rPr>
        <w:t xml:space="preserve"> </w:t>
      </w:r>
      <w:proofErr w:type="spellStart"/>
      <w:r>
        <w:rPr>
          <w:rFonts w:asciiTheme="majorHAnsi" w:hAnsiTheme="majorHAnsi"/>
          <w:bCs/>
        </w:rPr>
        <w:t>Skur</w:t>
      </w:r>
      <w:proofErr w:type="spellEnd"/>
      <w:r>
        <w:rPr>
          <w:rFonts w:asciiTheme="majorHAnsi" w:hAnsiTheme="majorHAnsi"/>
          <w:bCs/>
        </w:rPr>
        <w:t xml:space="preserve"> nurseries is that when establishing one, there is an expectation that within walking distance children will have access to: </w:t>
      </w:r>
    </w:p>
    <w:p w14:paraId="5A504225" w14:textId="77777777" w:rsidR="0085597A" w:rsidRPr="003E0191" w:rsidRDefault="0085597A" w:rsidP="0087775E">
      <w:pPr>
        <w:pStyle w:val="ListParagraph"/>
        <w:numPr>
          <w:ilvl w:val="0"/>
          <w:numId w:val="42"/>
        </w:numPr>
        <w:spacing w:after="0"/>
        <w:rPr>
          <w:rFonts w:asciiTheme="majorHAnsi" w:hAnsiTheme="majorHAnsi"/>
          <w:bCs/>
          <w:sz w:val="24"/>
          <w:szCs w:val="24"/>
        </w:rPr>
      </w:pPr>
      <w:r w:rsidRPr="003E0191">
        <w:rPr>
          <w:rFonts w:asciiTheme="majorHAnsi" w:hAnsiTheme="majorHAnsi"/>
          <w:bCs/>
          <w:sz w:val="24"/>
          <w:szCs w:val="24"/>
        </w:rPr>
        <w:t>A body of water, such as a stream, pond or lake</w:t>
      </w:r>
    </w:p>
    <w:p w14:paraId="54066CD7" w14:textId="77777777" w:rsidR="0085597A" w:rsidRPr="003E0191" w:rsidRDefault="0085597A" w:rsidP="0087775E">
      <w:pPr>
        <w:pStyle w:val="ListParagraph"/>
        <w:numPr>
          <w:ilvl w:val="0"/>
          <w:numId w:val="42"/>
        </w:numPr>
        <w:spacing w:after="0"/>
        <w:rPr>
          <w:rFonts w:asciiTheme="majorHAnsi" w:hAnsiTheme="majorHAnsi"/>
          <w:bCs/>
          <w:sz w:val="24"/>
          <w:szCs w:val="24"/>
        </w:rPr>
      </w:pPr>
      <w:r w:rsidRPr="003E0191">
        <w:rPr>
          <w:rFonts w:asciiTheme="majorHAnsi" w:hAnsiTheme="majorHAnsi"/>
          <w:bCs/>
          <w:sz w:val="24"/>
          <w:szCs w:val="24"/>
        </w:rPr>
        <w:t>A hill for rolling down, climbing up, sledging on</w:t>
      </w:r>
    </w:p>
    <w:p w14:paraId="158A676C" w14:textId="77777777" w:rsidR="0085597A" w:rsidRPr="003E0191" w:rsidRDefault="0085597A" w:rsidP="0087775E">
      <w:pPr>
        <w:pStyle w:val="ListParagraph"/>
        <w:numPr>
          <w:ilvl w:val="0"/>
          <w:numId w:val="42"/>
        </w:numPr>
        <w:spacing w:after="0"/>
        <w:rPr>
          <w:rFonts w:asciiTheme="majorHAnsi" w:hAnsiTheme="majorHAnsi"/>
          <w:bCs/>
          <w:sz w:val="24"/>
          <w:szCs w:val="24"/>
        </w:rPr>
      </w:pPr>
      <w:r w:rsidRPr="003E0191">
        <w:rPr>
          <w:rFonts w:asciiTheme="majorHAnsi" w:hAnsiTheme="majorHAnsi"/>
          <w:bCs/>
          <w:sz w:val="24"/>
          <w:szCs w:val="24"/>
        </w:rPr>
        <w:t>An orchard or places where food can be foraged</w:t>
      </w:r>
    </w:p>
    <w:p w14:paraId="79AE629D" w14:textId="77777777" w:rsidR="0085597A" w:rsidRPr="003E0191" w:rsidRDefault="0085597A" w:rsidP="0087775E">
      <w:pPr>
        <w:pStyle w:val="ListParagraph"/>
        <w:numPr>
          <w:ilvl w:val="0"/>
          <w:numId w:val="42"/>
        </w:numPr>
        <w:spacing w:after="0"/>
        <w:rPr>
          <w:rFonts w:asciiTheme="majorHAnsi" w:hAnsiTheme="majorHAnsi"/>
          <w:bCs/>
          <w:sz w:val="24"/>
          <w:szCs w:val="24"/>
        </w:rPr>
      </w:pPr>
      <w:r w:rsidRPr="003E0191">
        <w:rPr>
          <w:rFonts w:asciiTheme="majorHAnsi" w:hAnsiTheme="majorHAnsi"/>
          <w:bCs/>
          <w:sz w:val="24"/>
          <w:szCs w:val="24"/>
        </w:rPr>
        <w:t>A woodland or forest, for exploring usually at least twice per week</w:t>
      </w:r>
    </w:p>
    <w:p w14:paraId="129FDD1F" w14:textId="77777777" w:rsidR="0085597A" w:rsidRDefault="0085597A" w:rsidP="0085597A">
      <w:pPr>
        <w:rPr>
          <w:rFonts w:asciiTheme="majorHAnsi" w:hAnsiTheme="majorHAnsi"/>
          <w:b/>
          <w:sz w:val="40"/>
          <w:szCs w:val="40"/>
        </w:rPr>
      </w:pPr>
    </w:p>
    <w:p w14:paraId="320A0CB5" w14:textId="29829BCD" w:rsidR="0085597A" w:rsidRPr="004369DD" w:rsidRDefault="0085597A" w:rsidP="0085597A">
      <w:pPr>
        <w:rPr>
          <w:rFonts w:asciiTheme="majorHAnsi" w:hAnsiTheme="majorHAnsi"/>
          <w:b/>
          <w:sz w:val="40"/>
          <w:szCs w:val="40"/>
        </w:rPr>
      </w:pPr>
      <w:r w:rsidRPr="00593C1D">
        <w:rPr>
          <w:rFonts w:ascii="Arial" w:hAnsi="Arial" w:cs="Arial"/>
          <w:b/>
          <w:noProof/>
          <w:sz w:val="40"/>
          <w:szCs w:val="40"/>
        </w:rPr>
        <w:drawing>
          <wp:anchor distT="0" distB="0" distL="114300" distR="114300" simplePos="0" relativeHeight="251857920" behindDoc="1" locked="0" layoutInCell="1" allowOverlap="1" wp14:anchorId="7FF6CA4D" wp14:editId="39BBEEB9">
            <wp:simplePos x="0" y="0"/>
            <wp:positionH relativeFrom="column">
              <wp:posOffset>5164428</wp:posOffset>
            </wp:positionH>
            <wp:positionV relativeFrom="paragraph">
              <wp:posOffset>6591</wp:posOffset>
            </wp:positionV>
            <wp:extent cx="1388745" cy="743585"/>
            <wp:effectExtent l="0" t="0" r="0" b="5715"/>
            <wp:wrapTight wrapText="bothSides">
              <wp:wrapPolygon edited="0">
                <wp:start x="0" y="0"/>
                <wp:lineTo x="0" y="21397"/>
                <wp:lineTo x="21333" y="21397"/>
                <wp:lineTo x="21333" y="0"/>
                <wp:lineTo x="0" y="0"/>
              </wp:wrapPolygon>
            </wp:wrapTight>
            <wp:docPr id="67" name="Picture 67"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4369DD">
        <w:rPr>
          <w:rFonts w:asciiTheme="majorHAnsi" w:hAnsiTheme="majorHAnsi"/>
          <w:b/>
          <w:sz w:val="40"/>
          <w:szCs w:val="40"/>
        </w:rPr>
        <w:t>The importance of values and beliefs</w:t>
      </w:r>
    </w:p>
    <w:p w14:paraId="46965658" w14:textId="77777777" w:rsidR="0085597A" w:rsidRDefault="0085597A" w:rsidP="0085597A">
      <w:pPr>
        <w:rPr>
          <w:rFonts w:asciiTheme="majorHAnsi" w:hAnsiTheme="majorHAnsi"/>
          <w:bCs/>
        </w:rPr>
      </w:pPr>
    </w:p>
    <w:p w14:paraId="107B389A" w14:textId="77777777" w:rsidR="0085597A" w:rsidRPr="003E0191" w:rsidRDefault="0085597A" w:rsidP="0085597A">
      <w:pPr>
        <w:rPr>
          <w:rFonts w:asciiTheme="majorHAnsi" w:hAnsiTheme="majorHAnsi"/>
          <w:bCs/>
        </w:rPr>
      </w:pPr>
      <w:r w:rsidRPr="003E0191">
        <w:rPr>
          <w:rFonts w:asciiTheme="majorHAnsi" w:hAnsiTheme="majorHAnsi"/>
          <w:bCs/>
          <w:i/>
          <w:iCs/>
        </w:rPr>
        <w:t>Development also happens within the social and economic (socioeconomic) culture which surrounds the child. We want our children to have the strongest start in life, in a culture where they receive the right kind of support and experiences to lead secure and flourishing future lives</w:t>
      </w:r>
      <w:r w:rsidRPr="003E0191">
        <w:rPr>
          <w:rFonts w:asciiTheme="majorHAnsi" w:hAnsiTheme="majorHAnsi"/>
          <w:bCs/>
        </w:rPr>
        <w:t xml:space="preserve">. </w:t>
      </w:r>
      <w:proofErr w:type="spellStart"/>
      <w:r>
        <w:rPr>
          <w:rFonts w:asciiTheme="majorHAnsi" w:hAnsiTheme="majorHAnsi"/>
          <w:bCs/>
        </w:rPr>
        <w:t>RtA</w:t>
      </w:r>
      <w:proofErr w:type="spellEnd"/>
      <w:r>
        <w:rPr>
          <w:rFonts w:asciiTheme="majorHAnsi" w:hAnsiTheme="majorHAnsi"/>
          <w:bCs/>
        </w:rPr>
        <w:t xml:space="preserve">, </w:t>
      </w:r>
      <w:proofErr w:type="spellStart"/>
      <w:r>
        <w:rPr>
          <w:rFonts w:asciiTheme="majorHAnsi" w:hAnsiTheme="majorHAnsi"/>
          <w:bCs/>
        </w:rPr>
        <w:t>p15</w:t>
      </w:r>
      <w:proofErr w:type="spellEnd"/>
    </w:p>
    <w:p w14:paraId="62371C1F" w14:textId="77777777" w:rsidR="0085597A" w:rsidRDefault="0085597A" w:rsidP="0085597A">
      <w:pPr>
        <w:rPr>
          <w:rFonts w:asciiTheme="majorHAnsi" w:hAnsiTheme="majorHAnsi"/>
          <w:bCs/>
        </w:rPr>
      </w:pPr>
    </w:p>
    <w:p w14:paraId="773EC998" w14:textId="77777777" w:rsidR="0085597A" w:rsidRDefault="0085597A" w:rsidP="0085597A">
      <w:pPr>
        <w:rPr>
          <w:rFonts w:asciiTheme="majorHAnsi" w:hAnsiTheme="majorHAnsi"/>
          <w:bCs/>
        </w:rPr>
      </w:pPr>
    </w:p>
    <w:p w14:paraId="3EC8C17B" w14:textId="77777777" w:rsidR="0085597A" w:rsidRDefault="0085597A" w:rsidP="0085597A">
      <w:pPr>
        <w:rPr>
          <w:rFonts w:asciiTheme="majorHAnsi" w:hAnsiTheme="majorHAnsi"/>
          <w:bCs/>
        </w:rPr>
      </w:pPr>
      <w:r>
        <w:rPr>
          <w:rFonts w:asciiTheme="majorHAnsi" w:hAnsiTheme="majorHAnsi"/>
          <w:bCs/>
        </w:rPr>
        <w:t>The values and beliefs of practitioners are of paramount importance. They shape how children think, feel and perceive the world. Young children will also copy the actions of adults. Consider the following scenarios:</w:t>
      </w:r>
    </w:p>
    <w:p w14:paraId="36B36FDD" w14:textId="77777777" w:rsidR="0085597A" w:rsidRDefault="0085597A" w:rsidP="0085597A">
      <w:pPr>
        <w:rPr>
          <w:rFonts w:asciiTheme="majorHAnsi" w:hAnsiTheme="majorHAnsi"/>
          <w:bCs/>
        </w:rPr>
      </w:pPr>
    </w:p>
    <w:p w14:paraId="1CD74582" w14:textId="77777777" w:rsidR="0085597A" w:rsidRDefault="0085597A" w:rsidP="0085597A">
      <w:pPr>
        <w:rPr>
          <w:rFonts w:asciiTheme="majorHAnsi" w:hAnsiTheme="majorHAnsi"/>
          <w:bCs/>
        </w:rPr>
      </w:pPr>
      <w:r>
        <w:rPr>
          <w:rFonts w:asciiTheme="majorHAnsi" w:hAnsiTheme="majorHAnsi"/>
          <w:bCs/>
        </w:rPr>
        <w:t>An adult who:</w:t>
      </w:r>
    </w:p>
    <w:p w14:paraId="09924600" w14:textId="77777777" w:rsidR="0085597A" w:rsidRPr="00BF3C83" w:rsidRDefault="0085597A" w:rsidP="0087775E">
      <w:pPr>
        <w:pStyle w:val="ListParagraph"/>
        <w:numPr>
          <w:ilvl w:val="0"/>
          <w:numId w:val="16"/>
        </w:numPr>
        <w:spacing w:after="0"/>
        <w:ind w:left="360"/>
        <w:rPr>
          <w:rFonts w:asciiTheme="majorHAnsi" w:hAnsiTheme="majorHAnsi"/>
          <w:bCs/>
          <w:sz w:val="24"/>
          <w:szCs w:val="24"/>
        </w:rPr>
      </w:pPr>
      <w:r>
        <w:rPr>
          <w:rFonts w:asciiTheme="majorHAnsi" w:hAnsiTheme="majorHAnsi"/>
          <w:bCs/>
          <w:sz w:val="24"/>
          <w:szCs w:val="24"/>
        </w:rPr>
        <w:t>S</w:t>
      </w:r>
      <w:r w:rsidRPr="00BF3C83">
        <w:rPr>
          <w:rFonts w:asciiTheme="majorHAnsi" w:hAnsiTheme="majorHAnsi"/>
          <w:bCs/>
          <w:sz w:val="24"/>
          <w:szCs w:val="24"/>
        </w:rPr>
        <w:t>hrieks and runs away when a wasp comes near.</w:t>
      </w:r>
    </w:p>
    <w:p w14:paraId="4B942333" w14:textId="77777777" w:rsidR="0085597A" w:rsidRPr="00BF3C83" w:rsidRDefault="0085597A" w:rsidP="0087775E">
      <w:pPr>
        <w:pStyle w:val="ListParagraph"/>
        <w:numPr>
          <w:ilvl w:val="0"/>
          <w:numId w:val="16"/>
        </w:numPr>
        <w:spacing w:after="0"/>
        <w:ind w:left="360"/>
        <w:rPr>
          <w:rFonts w:asciiTheme="majorHAnsi" w:hAnsiTheme="majorHAnsi"/>
          <w:bCs/>
          <w:sz w:val="24"/>
          <w:szCs w:val="24"/>
        </w:rPr>
      </w:pPr>
      <w:r>
        <w:rPr>
          <w:rFonts w:asciiTheme="majorHAnsi" w:hAnsiTheme="majorHAnsi"/>
          <w:bCs/>
          <w:sz w:val="24"/>
          <w:szCs w:val="24"/>
        </w:rPr>
        <w:t>I</w:t>
      </w:r>
      <w:r w:rsidRPr="00BF3C83">
        <w:rPr>
          <w:rFonts w:asciiTheme="majorHAnsi" w:hAnsiTheme="majorHAnsi"/>
          <w:bCs/>
          <w:sz w:val="24"/>
          <w:szCs w:val="24"/>
        </w:rPr>
        <w:t>s not appropriately dressed for being outside and looks unhappy and uncomfortable</w:t>
      </w:r>
    </w:p>
    <w:p w14:paraId="0D173405" w14:textId="77777777" w:rsidR="0085597A" w:rsidRPr="00BF3C83" w:rsidRDefault="0085597A" w:rsidP="0087775E">
      <w:pPr>
        <w:pStyle w:val="ListParagraph"/>
        <w:numPr>
          <w:ilvl w:val="0"/>
          <w:numId w:val="16"/>
        </w:numPr>
        <w:spacing w:after="0"/>
        <w:ind w:left="360"/>
        <w:rPr>
          <w:rFonts w:asciiTheme="majorHAnsi" w:hAnsiTheme="majorHAnsi"/>
          <w:bCs/>
          <w:sz w:val="24"/>
          <w:szCs w:val="24"/>
        </w:rPr>
      </w:pPr>
      <w:r>
        <w:rPr>
          <w:rFonts w:asciiTheme="majorHAnsi" w:hAnsiTheme="majorHAnsi"/>
          <w:bCs/>
          <w:sz w:val="24"/>
          <w:szCs w:val="24"/>
        </w:rPr>
        <w:t>I</w:t>
      </w:r>
      <w:r w:rsidRPr="00BF3C83">
        <w:rPr>
          <w:rFonts w:asciiTheme="majorHAnsi" w:hAnsiTheme="majorHAnsi"/>
          <w:bCs/>
          <w:sz w:val="24"/>
          <w:szCs w:val="24"/>
        </w:rPr>
        <w:t>gnores litter on the ground</w:t>
      </w:r>
    </w:p>
    <w:p w14:paraId="4E336B26" w14:textId="77777777" w:rsidR="0085597A" w:rsidRPr="00BF3C83" w:rsidRDefault="0085597A" w:rsidP="0087775E">
      <w:pPr>
        <w:pStyle w:val="ListParagraph"/>
        <w:numPr>
          <w:ilvl w:val="0"/>
          <w:numId w:val="16"/>
        </w:numPr>
        <w:spacing w:after="0"/>
        <w:ind w:left="360"/>
        <w:rPr>
          <w:rFonts w:asciiTheme="majorHAnsi" w:hAnsiTheme="majorHAnsi"/>
          <w:bCs/>
          <w:sz w:val="24"/>
          <w:szCs w:val="24"/>
        </w:rPr>
      </w:pPr>
      <w:r>
        <w:rPr>
          <w:rFonts w:asciiTheme="majorHAnsi" w:hAnsiTheme="majorHAnsi"/>
          <w:bCs/>
          <w:sz w:val="24"/>
          <w:szCs w:val="24"/>
        </w:rPr>
        <w:t>U</w:t>
      </w:r>
      <w:r w:rsidRPr="00BF3C83">
        <w:rPr>
          <w:rFonts w:asciiTheme="majorHAnsi" w:hAnsiTheme="majorHAnsi"/>
          <w:bCs/>
          <w:sz w:val="24"/>
          <w:szCs w:val="24"/>
        </w:rPr>
        <w:t>ses a site but never does anything to care for it</w:t>
      </w:r>
    </w:p>
    <w:p w14:paraId="25A267A6" w14:textId="77777777" w:rsidR="0085597A" w:rsidRDefault="0085597A" w:rsidP="0085597A">
      <w:pPr>
        <w:rPr>
          <w:rFonts w:asciiTheme="majorHAnsi" w:hAnsiTheme="majorHAnsi"/>
          <w:bCs/>
        </w:rPr>
      </w:pPr>
    </w:p>
    <w:p w14:paraId="626F12C9" w14:textId="77777777" w:rsidR="0085597A" w:rsidRDefault="0085597A" w:rsidP="0085597A">
      <w:pPr>
        <w:rPr>
          <w:rFonts w:asciiTheme="majorHAnsi" w:hAnsiTheme="majorHAnsi"/>
          <w:bCs/>
        </w:rPr>
      </w:pPr>
      <w:r>
        <w:rPr>
          <w:rFonts w:asciiTheme="majorHAnsi" w:hAnsiTheme="majorHAnsi"/>
          <w:bCs/>
        </w:rPr>
        <w:t>Compared to an adult who:</w:t>
      </w:r>
    </w:p>
    <w:p w14:paraId="5A308DCC" w14:textId="77777777" w:rsidR="0085597A" w:rsidRPr="00BF3C83" w:rsidRDefault="0085597A" w:rsidP="0087775E">
      <w:pPr>
        <w:pStyle w:val="ListParagraph"/>
        <w:numPr>
          <w:ilvl w:val="0"/>
          <w:numId w:val="17"/>
        </w:numPr>
        <w:spacing w:after="0"/>
        <w:ind w:left="360"/>
        <w:rPr>
          <w:rFonts w:asciiTheme="majorHAnsi" w:hAnsiTheme="majorHAnsi"/>
          <w:bCs/>
          <w:sz w:val="24"/>
          <w:szCs w:val="24"/>
        </w:rPr>
      </w:pPr>
      <w:r w:rsidRPr="00BF3C83">
        <w:rPr>
          <w:rFonts w:asciiTheme="majorHAnsi" w:hAnsiTheme="majorHAnsi"/>
          <w:bCs/>
          <w:sz w:val="24"/>
          <w:szCs w:val="24"/>
        </w:rPr>
        <w:t>Takes an interest in a spider discovered by a child and wonders how it spins such a beautiful web</w:t>
      </w:r>
    </w:p>
    <w:p w14:paraId="13BCB0B7" w14:textId="77777777" w:rsidR="0085597A" w:rsidRPr="00BF3C83" w:rsidRDefault="0085597A" w:rsidP="0087775E">
      <w:pPr>
        <w:pStyle w:val="ListParagraph"/>
        <w:numPr>
          <w:ilvl w:val="0"/>
          <w:numId w:val="17"/>
        </w:numPr>
        <w:spacing w:after="0"/>
        <w:ind w:left="360"/>
        <w:rPr>
          <w:rFonts w:asciiTheme="majorHAnsi" w:hAnsiTheme="majorHAnsi"/>
          <w:bCs/>
          <w:sz w:val="24"/>
          <w:szCs w:val="24"/>
        </w:rPr>
      </w:pPr>
      <w:r w:rsidRPr="00BF3C83">
        <w:rPr>
          <w:rFonts w:asciiTheme="majorHAnsi" w:hAnsiTheme="majorHAnsi"/>
          <w:bCs/>
          <w:sz w:val="24"/>
          <w:szCs w:val="24"/>
        </w:rPr>
        <w:t>Is dressed for the weather and is looks happy and comfortable outside</w:t>
      </w:r>
    </w:p>
    <w:p w14:paraId="48D41BA5" w14:textId="77777777" w:rsidR="0085597A" w:rsidRPr="00BF3C83" w:rsidRDefault="0085597A" w:rsidP="0087775E">
      <w:pPr>
        <w:pStyle w:val="ListParagraph"/>
        <w:numPr>
          <w:ilvl w:val="0"/>
          <w:numId w:val="17"/>
        </w:numPr>
        <w:spacing w:after="0"/>
        <w:ind w:left="360"/>
        <w:rPr>
          <w:rFonts w:asciiTheme="majorHAnsi" w:hAnsiTheme="majorHAnsi"/>
          <w:bCs/>
          <w:sz w:val="24"/>
          <w:szCs w:val="24"/>
        </w:rPr>
      </w:pPr>
      <w:r w:rsidRPr="00BF3C83">
        <w:rPr>
          <w:rFonts w:asciiTheme="majorHAnsi" w:hAnsiTheme="majorHAnsi"/>
          <w:bCs/>
          <w:sz w:val="24"/>
          <w:szCs w:val="24"/>
        </w:rPr>
        <w:t>Looks and sounds disappointed when litter is found and picks some or all of it up</w:t>
      </w:r>
    </w:p>
    <w:p w14:paraId="0C356781" w14:textId="77777777" w:rsidR="0085597A" w:rsidRDefault="0085597A" w:rsidP="0087775E">
      <w:pPr>
        <w:pStyle w:val="ListParagraph"/>
        <w:numPr>
          <w:ilvl w:val="0"/>
          <w:numId w:val="17"/>
        </w:numPr>
        <w:spacing w:after="0"/>
        <w:ind w:left="360"/>
        <w:rPr>
          <w:rFonts w:asciiTheme="majorHAnsi" w:hAnsiTheme="majorHAnsi"/>
          <w:bCs/>
          <w:sz w:val="24"/>
          <w:szCs w:val="24"/>
        </w:rPr>
      </w:pPr>
      <w:r w:rsidRPr="00BF3C83">
        <w:rPr>
          <w:rFonts w:asciiTheme="majorHAnsi" w:hAnsiTheme="majorHAnsi"/>
          <w:bCs/>
          <w:sz w:val="24"/>
          <w:szCs w:val="24"/>
        </w:rPr>
        <w:t>Listens to children’s ideas to care for the site and ensures some of these are acted upon</w:t>
      </w:r>
    </w:p>
    <w:p w14:paraId="77D07C2D" w14:textId="77777777" w:rsidR="0085597A" w:rsidRDefault="0085597A" w:rsidP="0085597A">
      <w:pPr>
        <w:rPr>
          <w:rFonts w:asciiTheme="majorHAnsi" w:hAnsiTheme="majorHAnsi"/>
          <w:bCs/>
        </w:rPr>
      </w:pPr>
    </w:p>
    <w:p w14:paraId="1438D305" w14:textId="3D78C2EF" w:rsidR="0085597A" w:rsidRDefault="0085597A" w:rsidP="0085597A">
      <w:pPr>
        <w:rPr>
          <w:rFonts w:asciiTheme="majorHAnsi" w:hAnsiTheme="majorHAnsi"/>
          <w:bCs/>
        </w:rPr>
      </w:pPr>
      <w:r>
        <w:rPr>
          <w:rFonts w:asciiTheme="majorHAnsi" w:hAnsiTheme="majorHAnsi"/>
          <w:bCs/>
        </w:rPr>
        <w:t xml:space="preserve">This may initially be challenging for some staff who have not spent much time outside and have not had pleasant experiences. It’s important to take the time to acknowledge genuine fears and dislikes and as a team work together to support each other to develop the mindset and habits that give our children a chance to have positive outdoor times. For example, an adult who is frightened of insects could carry around a pot or bug box that has a magnifying lid and a teaspoon. When I child brings an insect up to show, then it can be popped in the box without the need to touch or express fear. </w:t>
      </w:r>
    </w:p>
    <w:p w14:paraId="5CDB1DC5" w14:textId="5D11EB54" w:rsidR="009829CC" w:rsidRDefault="009829CC" w:rsidP="0085597A">
      <w:pPr>
        <w:rPr>
          <w:rFonts w:asciiTheme="majorHAnsi" w:hAnsiTheme="majorHAnsi"/>
          <w:bCs/>
        </w:rPr>
      </w:pPr>
    </w:p>
    <w:tbl>
      <w:tblPr>
        <w:tblStyle w:val="TableGrid"/>
        <w:tblW w:w="0" w:type="auto"/>
        <w:tblLook w:val="04A0" w:firstRow="1" w:lastRow="0" w:firstColumn="1" w:lastColumn="0" w:noHBand="0" w:noVBand="1"/>
      </w:tblPr>
      <w:tblGrid>
        <w:gridCol w:w="10450"/>
      </w:tblGrid>
      <w:tr w:rsidR="009829CC" w14:paraId="53F5B2FE" w14:textId="77777777" w:rsidTr="009829CC">
        <w:tc>
          <w:tcPr>
            <w:tcW w:w="10450" w:type="dxa"/>
          </w:tcPr>
          <w:p w14:paraId="2CB4AFF3" w14:textId="77777777" w:rsidR="009829CC" w:rsidRDefault="009829CC" w:rsidP="0085597A">
            <w:pPr>
              <w:rPr>
                <w:rFonts w:asciiTheme="majorHAnsi" w:hAnsiTheme="majorHAnsi"/>
                <w:bCs/>
              </w:rPr>
            </w:pPr>
          </w:p>
          <w:p w14:paraId="2ACEB600" w14:textId="77777777" w:rsidR="009829CC" w:rsidRPr="00AA03C5" w:rsidRDefault="009829CC" w:rsidP="009829CC">
            <w:pPr>
              <w:rPr>
                <w:rFonts w:asciiTheme="majorHAnsi" w:hAnsiTheme="majorHAnsi"/>
                <w:bCs/>
              </w:rPr>
            </w:pPr>
            <w:r w:rsidRPr="00AA03C5">
              <w:rPr>
                <w:rFonts w:asciiTheme="majorHAnsi" w:hAnsiTheme="majorHAnsi"/>
                <w:bCs/>
                <w:i/>
                <w:iCs/>
              </w:rPr>
              <w:t>I am constantly learning my likes and dislikes and am learning how to communicate these in a thoughtful manner. You are helping me develop this through your kind responses. You and I share ideas and verbalise what’s happening and I feel that you notice and understand me.</w:t>
            </w:r>
            <w:r w:rsidRPr="00AA03C5">
              <w:rPr>
                <w:rFonts w:asciiTheme="majorHAnsi" w:hAnsiTheme="majorHAnsi"/>
                <w:bCs/>
              </w:rPr>
              <w:t xml:space="preserve"> </w:t>
            </w:r>
            <w:proofErr w:type="spellStart"/>
            <w:r>
              <w:rPr>
                <w:rFonts w:asciiTheme="majorHAnsi" w:hAnsiTheme="majorHAnsi"/>
                <w:bCs/>
              </w:rPr>
              <w:t>RtA</w:t>
            </w:r>
            <w:proofErr w:type="spellEnd"/>
            <w:r>
              <w:rPr>
                <w:rFonts w:asciiTheme="majorHAnsi" w:hAnsiTheme="majorHAnsi"/>
                <w:bCs/>
              </w:rPr>
              <w:t xml:space="preserve">, </w:t>
            </w:r>
            <w:proofErr w:type="spellStart"/>
            <w:r>
              <w:rPr>
                <w:rFonts w:asciiTheme="majorHAnsi" w:hAnsiTheme="majorHAnsi"/>
                <w:bCs/>
              </w:rPr>
              <w:t>p27</w:t>
            </w:r>
            <w:proofErr w:type="spellEnd"/>
          </w:p>
          <w:p w14:paraId="13703D8B" w14:textId="4E83ADF0" w:rsidR="009829CC" w:rsidRDefault="009829CC" w:rsidP="0085597A">
            <w:pPr>
              <w:rPr>
                <w:rFonts w:asciiTheme="majorHAnsi" w:hAnsiTheme="majorHAnsi"/>
                <w:bCs/>
              </w:rPr>
            </w:pPr>
          </w:p>
        </w:tc>
      </w:tr>
    </w:tbl>
    <w:p w14:paraId="137DCA6A" w14:textId="77777777" w:rsidR="009829CC" w:rsidRDefault="009829CC" w:rsidP="0085597A">
      <w:pPr>
        <w:rPr>
          <w:rFonts w:asciiTheme="majorHAnsi" w:hAnsiTheme="majorHAnsi"/>
          <w:bCs/>
        </w:rPr>
      </w:pPr>
    </w:p>
    <w:p w14:paraId="63042647" w14:textId="77777777" w:rsidR="0085597A" w:rsidRPr="00AA03C5" w:rsidRDefault="0085597A" w:rsidP="0085597A">
      <w:pPr>
        <w:rPr>
          <w:rFonts w:asciiTheme="majorHAnsi" w:hAnsiTheme="majorHAnsi"/>
          <w:bCs/>
        </w:rPr>
      </w:pPr>
    </w:p>
    <w:p w14:paraId="394F7782" w14:textId="77777777" w:rsidR="0085597A" w:rsidRDefault="0085597A" w:rsidP="0085597A">
      <w:pPr>
        <w:rPr>
          <w:rFonts w:asciiTheme="majorHAnsi" w:hAnsiTheme="majorHAnsi"/>
          <w:bCs/>
        </w:rPr>
      </w:pPr>
    </w:p>
    <w:p w14:paraId="38A88DF8" w14:textId="77777777" w:rsidR="0085597A" w:rsidRDefault="0085597A" w:rsidP="0085597A">
      <w:pPr>
        <w:rPr>
          <w:rFonts w:asciiTheme="majorHAnsi" w:hAnsiTheme="majorHAnsi"/>
          <w:bCs/>
        </w:rPr>
      </w:pPr>
    </w:p>
    <w:p w14:paraId="6C947F5C" w14:textId="77777777" w:rsidR="0085597A" w:rsidRPr="003E0191" w:rsidRDefault="0085597A" w:rsidP="0085597A">
      <w:pPr>
        <w:rPr>
          <w:rFonts w:asciiTheme="majorHAnsi" w:hAnsiTheme="majorHAnsi"/>
          <w:bCs/>
        </w:rPr>
      </w:pPr>
    </w:p>
    <w:p w14:paraId="17E6E595" w14:textId="77777777" w:rsidR="0085597A" w:rsidRPr="009C0C3F" w:rsidRDefault="0085597A" w:rsidP="0085597A">
      <w:pPr>
        <w:rPr>
          <w:rFonts w:ascii="Calibri" w:hAnsi="Calibri"/>
        </w:rPr>
      </w:pPr>
      <w:r w:rsidRPr="00593C1D">
        <w:rPr>
          <w:rFonts w:ascii="Arial" w:hAnsi="Arial" w:cs="Arial"/>
          <w:b/>
          <w:noProof/>
          <w:sz w:val="40"/>
          <w:szCs w:val="40"/>
        </w:rPr>
        <w:drawing>
          <wp:anchor distT="0" distB="0" distL="114300" distR="114300" simplePos="0" relativeHeight="251855872" behindDoc="1" locked="0" layoutInCell="1" allowOverlap="1" wp14:anchorId="79C207B2" wp14:editId="23AE255C">
            <wp:simplePos x="0" y="0"/>
            <wp:positionH relativeFrom="column">
              <wp:posOffset>5171355</wp:posOffset>
            </wp:positionH>
            <wp:positionV relativeFrom="paragraph">
              <wp:posOffset>76136</wp:posOffset>
            </wp:positionV>
            <wp:extent cx="1388745" cy="743585"/>
            <wp:effectExtent l="0" t="0" r="0" b="5715"/>
            <wp:wrapTight wrapText="bothSides">
              <wp:wrapPolygon edited="0">
                <wp:start x="0" y="0"/>
                <wp:lineTo x="0" y="21397"/>
                <wp:lineTo x="21333" y="21397"/>
                <wp:lineTo x="21333" y="0"/>
                <wp:lineTo x="0" y="0"/>
              </wp:wrapPolygon>
            </wp:wrapTight>
            <wp:docPr id="41" name="Picture 41"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9C0C3F">
        <w:rPr>
          <w:rFonts w:asciiTheme="majorHAnsi" w:hAnsiTheme="majorHAnsi"/>
          <w:b/>
          <w:sz w:val="40"/>
          <w:szCs w:val="40"/>
        </w:rPr>
        <w:t>Loose parts and the connection to play in woodland and greenspaces</w:t>
      </w:r>
    </w:p>
    <w:p w14:paraId="10025408" w14:textId="77777777" w:rsidR="0085597A" w:rsidRDefault="0085597A" w:rsidP="0085597A">
      <w:pPr>
        <w:rPr>
          <w:rFonts w:asciiTheme="majorHAnsi" w:hAnsiTheme="majorHAnsi"/>
          <w:bCs/>
        </w:rPr>
      </w:pPr>
    </w:p>
    <w:p w14:paraId="445E74A6" w14:textId="77777777" w:rsidR="0085597A" w:rsidRDefault="0085597A" w:rsidP="0085597A">
      <w:pPr>
        <w:rPr>
          <w:rFonts w:asciiTheme="majorHAnsi" w:hAnsiTheme="majorHAnsi"/>
          <w:bCs/>
        </w:rPr>
      </w:pPr>
      <w:r>
        <w:rPr>
          <w:rFonts w:asciiTheme="majorHAnsi" w:hAnsiTheme="majorHAnsi"/>
          <w:bCs/>
        </w:rPr>
        <w:t xml:space="preserve">Simon Nicholson’s 1971 article, </w:t>
      </w:r>
      <w:r w:rsidRPr="00A32262">
        <w:rPr>
          <w:rFonts w:asciiTheme="majorHAnsi" w:hAnsiTheme="majorHAnsi"/>
          <w:bCs/>
          <w:i/>
          <w:iCs/>
        </w:rPr>
        <w:t>The Theory of Loose Parts: How NOT to Cheat Children</w:t>
      </w:r>
      <w:r>
        <w:rPr>
          <w:rStyle w:val="FootnoteReference"/>
          <w:rFonts w:asciiTheme="majorHAnsi" w:hAnsiTheme="majorHAnsi"/>
          <w:bCs/>
          <w:i/>
          <w:iCs/>
        </w:rPr>
        <w:footnoteReference w:id="3"/>
      </w:r>
      <w:r>
        <w:rPr>
          <w:rFonts w:asciiTheme="majorHAnsi" w:hAnsiTheme="majorHAnsi"/>
          <w:bCs/>
        </w:rPr>
        <w:t xml:space="preserve"> is worthy of a close read and a lot of reflection. Some key ideas include:</w:t>
      </w:r>
    </w:p>
    <w:p w14:paraId="76ADD18E" w14:textId="77777777" w:rsidR="0085597A" w:rsidRDefault="0085597A" w:rsidP="0085597A">
      <w:pPr>
        <w:rPr>
          <w:rFonts w:asciiTheme="majorHAnsi" w:hAnsiTheme="majorHAnsi"/>
          <w:bCs/>
        </w:rPr>
      </w:pPr>
    </w:p>
    <w:p w14:paraId="054D18D8" w14:textId="77777777" w:rsidR="0085597A" w:rsidRDefault="0085597A" w:rsidP="0085597A">
      <w:pPr>
        <w:rPr>
          <w:rFonts w:asciiTheme="majorHAnsi" w:hAnsiTheme="majorHAnsi"/>
          <w:bCs/>
        </w:rPr>
      </w:pPr>
      <w:r>
        <w:rPr>
          <w:rFonts w:asciiTheme="majorHAnsi" w:hAnsiTheme="majorHAnsi"/>
          <w:bCs/>
        </w:rPr>
        <w:t xml:space="preserve">1. </w:t>
      </w:r>
      <w:r w:rsidRPr="00A32262">
        <w:rPr>
          <w:rFonts w:asciiTheme="majorHAnsi" w:hAnsiTheme="majorHAnsi"/>
          <w:bCs/>
        </w:rPr>
        <w:t>Everyone can be creative and inventive. You can see this when you observe children of all abilities play with loose parts.</w:t>
      </w:r>
    </w:p>
    <w:p w14:paraId="79BECB71" w14:textId="77777777" w:rsidR="0085597A" w:rsidRPr="00A32262" w:rsidRDefault="0085597A" w:rsidP="0085597A">
      <w:pPr>
        <w:rPr>
          <w:rFonts w:asciiTheme="majorHAnsi" w:hAnsiTheme="majorHAnsi"/>
          <w:bCs/>
        </w:rPr>
      </w:pPr>
    </w:p>
    <w:p w14:paraId="278F9800" w14:textId="77777777" w:rsidR="0085597A" w:rsidRDefault="0085597A" w:rsidP="0085597A">
      <w:pPr>
        <w:rPr>
          <w:rFonts w:asciiTheme="majorHAnsi" w:hAnsiTheme="majorHAnsi"/>
          <w:bCs/>
        </w:rPr>
      </w:pPr>
      <w:r>
        <w:rPr>
          <w:rFonts w:asciiTheme="majorHAnsi" w:hAnsiTheme="majorHAnsi"/>
          <w:bCs/>
        </w:rPr>
        <w:t xml:space="preserve">2. </w:t>
      </w:r>
      <w:r w:rsidRPr="00A32262">
        <w:rPr>
          <w:rFonts w:asciiTheme="majorHAnsi" w:hAnsiTheme="majorHAnsi"/>
          <w:bCs/>
        </w:rPr>
        <w:t>Loose parts are variables. Nicholson’s definition goes beyond open-ended materials to include phenomena such as music, gravity, and playing with words, concepts and ideas and much more. This is considerably broader than natural, junk and recycled materials. We need to be mindful of the breadth of possibilitie</w:t>
      </w:r>
      <w:r>
        <w:rPr>
          <w:rFonts w:asciiTheme="majorHAnsi" w:hAnsiTheme="majorHAnsi"/>
          <w:bCs/>
        </w:rPr>
        <w:t>s in any given environment.</w:t>
      </w:r>
    </w:p>
    <w:p w14:paraId="4AC70BD8" w14:textId="77777777" w:rsidR="0085597A" w:rsidRPr="00A32262" w:rsidRDefault="0085597A" w:rsidP="0085597A">
      <w:pPr>
        <w:rPr>
          <w:rFonts w:asciiTheme="majorHAnsi" w:hAnsiTheme="majorHAnsi"/>
          <w:bCs/>
        </w:rPr>
      </w:pPr>
    </w:p>
    <w:p w14:paraId="511E411F" w14:textId="77777777" w:rsidR="0085597A" w:rsidRDefault="0085597A" w:rsidP="0085597A">
      <w:pPr>
        <w:rPr>
          <w:rFonts w:asciiTheme="majorHAnsi" w:hAnsiTheme="majorHAnsi"/>
          <w:bCs/>
        </w:rPr>
      </w:pPr>
      <w:r>
        <w:rPr>
          <w:rFonts w:asciiTheme="majorHAnsi" w:hAnsiTheme="majorHAnsi"/>
          <w:bCs/>
        </w:rPr>
        <w:t xml:space="preserve">3. </w:t>
      </w:r>
      <w:r w:rsidRPr="00A32262">
        <w:rPr>
          <w:rFonts w:asciiTheme="majorHAnsi" w:hAnsiTheme="majorHAnsi"/>
          <w:bCs/>
        </w:rPr>
        <w:t>Children need environments that have lots of loose parts or variables. When an adult, such as an architect or planner designs a space that is “</w:t>
      </w:r>
      <w:r w:rsidRPr="00A32262">
        <w:rPr>
          <w:rFonts w:asciiTheme="majorHAnsi" w:hAnsiTheme="majorHAnsi"/>
          <w:bCs/>
          <w:i/>
          <w:iCs/>
        </w:rPr>
        <w:t>too clean and static and being impossible to play around with</w:t>
      </w:r>
      <w:r w:rsidRPr="00A32262">
        <w:rPr>
          <w:rFonts w:asciiTheme="majorHAnsi" w:hAnsiTheme="majorHAnsi"/>
          <w:bCs/>
        </w:rPr>
        <w:t>”, Nicholson suggests that they have had all the fun during the design process and have effectively stolen the creativity from the children. Thus, the concept of loose parts extends to the environment in which the variables occur.</w:t>
      </w:r>
      <w:r>
        <w:rPr>
          <w:rFonts w:asciiTheme="majorHAnsi" w:hAnsiTheme="majorHAnsi"/>
          <w:bCs/>
        </w:rPr>
        <w:t xml:space="preserve"> When applied to a woodland or wild greenspace, the practitioners will have had limited input into the creation or development of the space.  A nursery room or outdoor space where the layout, design and flow around the space has been largely decided by adults. One could argue that there is a subtle shift of power and the woodland enables children to have greater agency and autonomy over what, how and where they play. However, it relies on practitioners being able to facilitate this. </w:t>
      </w:r>
    </w:p>
    <w:p w14:paraId="10B5326F" w14:textId="77777777" w:rsidR="0085597A" w:rsidRPr="00A32262" w:rsidRDefault="0085597A" w:rsidP="0085597A">
      <w:pPr>
        <w:rPr>
          <w:rFonts w:asciiTheme="majorHAnsi" w:hAnsiTheme="majorHAnsi"/>
          <w:bCs/>
        </w:rPr>
      </w:pPr>
    </w:p>
    <w:p w14:paraId="125C7C95" w14:textId="77777777" w:rsidR="0085597A" w:rsidRDefault="0085597A" w:rsidP="0085597A">
      <w:pPr>
        <w:rPr>
          <w:rFonts w:asciiTheme="majorHAnsi" w:hAnsiTheme="majorHAnsi"/>
          <w:bCs/>
        </w:rPr>
      </w:pPr>
      <w:r>
        <w:rPr>
          <w:rFonts w:asciiTheme="majorHAnsi" w:hAnsiTheme="majorHAnsi"/>
          <w:bCs/>
        </w:rPr>
        <w:t xml:space="preserve">4. </w:t>
      </w:r>
      <w:r w:rsidRPr="00A32262">
        <w:rPr>
          <w:rFonts w:asciiTheme="majorHAnsi" w:hAnsiTheme="majorHAnsi"/>
          <w:bCs/>
        </w:rPr>
        <w:t>Children need to have “</w:t>
      </w:r>
      <w:r w:rsidRPr="00A32262">
        <w:rPr>
          <w:rFonts w:asciiTheme="majorHAnsi" w:hAnsiTheme="majorHAnsi"/>
          <w:bCs/>
          <w:i/>
          <w:iCs/>
        </w:rPr>
        <w:t>space-forming materials in order that they may invent construct, evaluate and modify their own”</w:t>
      </w:r>
      <w:r w:rsidRPr="00A32262">
        <w:rPr>
          <w:rFonts w:asciiTheme="majorHAnsi" w:hAnsiTheme="majorHAnsi"/>
          <w:bCs/>
        </w:rPr>
        <w:t> This in turn links to how children learn particularly well in a “</w:t>
      </w:r>
      <w:r w:rsidRPr="00A32262">
        <w:rPr>
          <w:rFonts w:asciiTheme="majorHAnsi" w:hAnsiTheme="majorHAnsi"/>
          <w:bCs/>
          <w:i/>
          <w:iCs/>
        </w:rPr>
        <w:t>laboratory-type environment where they can experiment, enjoy and find things out for themselves</w:t>
      </w:r>
      <w:r w:rsidRPr="00A32262">
        <w:rPr>
          <w:rFonts w:asciiTheme="majorHAnsi" w:hAnsiTheme="majorHAnsi"/>
          <w:bCs/>
        </w:rPr>
        <w:t xml:space="preserve">.” </w:t>
      </w:r>
      <w:r>
        <w:rPr>
          <w:rFonts w:asciiTheme="majorHAnsi" w:hAnsiTheme="majorHAnsi"/>
          <w:bCs/>
        </w:rPr>
        <w:t xml:space="preserve">When applied to a woodland context, eventually, children and staff will need to use tools and will want to shape and modify the space accordingly. It’s what humans do. It is also why being aware of our impact on the ecology of the site matters. </w:t>
      </w:r>
    </w:p>
    <w:p w14:paraId="012412B6" w14:textId="77777777" w:rsidR="0085597A" w:rsidRPr="00A32262" w:rsidRDefault="0085597A" w:rsidP="0085597A">
      <w:pPr>
        <w:rPr>
          <w:rFonts w:asciiTheme="majorHAnsi" w:hAnsiTheme="majorHAnsi"/>
          <w:bCs/>
        </w:rPr>
      </w:pPr>
    </w:p>
    <w:p w14:paraId="5FEE7488" w14:textId="77777777" w:rsidR="0085597A" w:rsidRPr="00A32262" w:rsidRDefault="0085597A" w:rsidP="0085597A">
      <w:pPr>
        <w:rPr>
          <w:rFonts w:asciiTheme="majorHAnsi" w:hAnsiTheme="majorHAnsi"/>
          <w:bCs/>
        </w:rPr>
      </w:pPr>
      <w:r>
        <w:rPr>
          <w:rFonts w:asciiTheme="majorHAnsi" w:hAnsiTheme="majorHAnsi"/>
          <w:bCs/>
        </w:rPr>
        <w:t xml:space="preserve">5. </w:t>
      </w:r>
      <w:r w:rsidRPr="00A32262">
        <w:rPr>
          <w:rFonts w:asciiTheme="majorHAnsi" w:hAnsiTheme="majorHAnsi"/>
          <w:bCs/>
        </w:rPr>
        <w:t xml:space="preserve">That everything is place-specific. </w:t>
      </w:r>
      <w:r>
        <w:rPr>
          <w:rFonts w:asciiTheme="majorHAnsi" w:hAnsiTheme="majorHAnsi"/>
          <w:bCs/>
        </w:rPr>
        <w:t>W</w:t>
      </w:r>
      <w:r w:rsidRPr="00A32262">
        <w:rPr>
          <w:rFonts w:asciiTheme="majorHAnsi" w:hAnsiTheme="majorHAnsi"/>
          <w:bCs/>
        </w:rPr>
        <w:t>hat works in one woodland may not work in another. It may sound obvious but it’s amazing how often we see models being imposed from one place to another and then wonder why they don’t work.</w:t>
      </w:r>
      <w:r>
        <w:rPr>
          <w:rFonts w:asciiTheme="majorHAnsi" w:hAnsiTheme="majorHAnsi"/>
          <w:bCs/>
        </w:rPr>
        <w:t xml:space="preserve"> This is particularly important in natural spaces where the climate, landscape and ecology will create more variables than in a designed outdoor space. </w:t>
      </w:r>
    </w:p>
    <w:p w14:paraId="59F969E3" w14:textId="77777777" w:rsidR="0085597A" w:rsidRDefault="0085597A" w:rsidP="0085597A">
      <w:pPr>
        <w:rPr>
          <w:rFonts w:asciiTheme="majorHAnsi" w:hAnsiTheme="majorHAnsi"/>
          <w:bCs/>
        </w:rPr>
      </w:pPr>
    </w:p>
    <w:p w14:paraId="505FFEA8" w14:textId="77777777" w:rsidR="0085597A" w:rsidRPr="00A32262" w:rsidRDefault="0085597A" w:rsidP="0085597A">
      <w:pPr>
        <w:rPr>
          <w:rFonts w:asciiTheme="majorHAnsi" w:hAnsiTheme="majorHAnsi"/>
          <w:bCs/>
        </w:rPr>
      </w:pPr>
      <w:r>
        <w:rPr>
          <w:rFonts w:asciiTheme="majorHAnsi" w:hAnsiTheme="majorHAnsi"/>
          <w:bCs/>
        </w:rPr>
        <w:t xml:space="preserve">6. </w:t>
      </w:r>
      <w:r w:rsidRPr="00A32262">
        <w:rPr>
          <w:rFonts w:asciiTheme="majorHAnsi" w:hAnsiTheme="majorHAnsi"/>
          <w:bCs/>
        </w:rPr>
        <w:t>Nicholson suggested that when considering the impact of curriculum development, educators should ask:</w:t>
      </w:r>
    </w:p>
    <w:p w14:paraId="0DB96108" w14:textId="77777777" w:rsidR="0085597A" w:rsidRPr="00A32262" w:rsidRDefault="0085597A" w:rsidP="0087775E">
      <w:pPr>
        <w:numPr>
          <w:ilvl w:val="0"/>
          <w:numId w:val="11"/>
        </w:numPr>
        <w:rPr>
          <w:rFonts w:asciiTheme="majorHAnsi" w:hAnsiTheme="majorHAnsi"/>
          <w:bCs/>
        </w:rPr>
      </w:pPr>
      <w:r w:rsidRPr="00A32262">
        <w:rPr>
          <w:rFonts w:asciiTheme="majorHAnsi" w:hAnsiTheme="majorHAnsi"/>
          <w:bCs/>
          <w:i/>
          <w:iCs/>
        </w:rPr>
        <w:t>What did children do with loose parts?</w:t>
      </w:r>
    </w:p>
    <w:p w14:paraId="1BCC15E6" w14:textId="77777777" w:rsidR="0085597A" w:rsidRPr="00A32262" w:rsidRDefault="0085597A" w:rsidP="0087775E">
      <w:pPr>
        <w:numPr>
          <w:ilvl w:val="0"/>
          <w:numId w:val="11"/>
        </w:numPr>
        <w:rPr>
          <w:rFonts w:asciiTheme="majorHAnsi" w:hAnsiTheme="majorHAnsi"/>
          <w:bCs/>
        </w:rPr>
      </w:pPr>
      <w:r w:rsidRPr="00A32262">
        <w:rPr>
          <w:rFonts w:asciiTheme="majorHAnsi" w:hAnsiTheme="majorHAnsi"/>
          <w:bCs/>
          <w:i/>
          <w:iCs/>
        </w:rPr>
        <w:t>What did they discover or re-discover?</w:t>
      </w:r>
    </w:p>
    <w:p w14:paraId="7F70CF8C" w14:textId="77777777" w:rsidR="0085597A" w:rsidRPr="00A32262" w:rsidRDefault="0085597A" w:rsidP="0087775E">
      <w:pPr>
        <w:numPr>
          <w:ilvl w:val="0"/>
          <w:numId w:val="11"/>
        </w:numPr>
        <w:rPr>
          <w:rFonts w:asciiTheme="majorHAnsi" w:hAnsiTheme="majorHAnsi"/>
          <w:bCs/>
        </w:rPr>
      </w:pPr>
      <w:r w:rsidRPr="00A32262">
        <w:rPr>
          <w:rFonts w:asciiTheme="majorHAnsi" w:hAnsiTheme="majorHAnsi"/>
          <w:bCs/>
          <w:i/>
          <w:iCs/>
        </w:rPr>
        <w:t>Did they carry their ideas back into the community and their family?</w:t>
      </w:r>
    </w:p>
    <w:p w14:paraId="25D73A80" w14:textId="77777777" w:rsidR="0085597A" w:rsidRPr="00A32262" w:rsidRDefault="0085597A" w:rsidP="0087775E">
      <w:pPr>
        <w:numPr>
          <w:ilvl w:val="0"/>
          <w:numId w:val="11"/>
        </w:numPr>
        <w:rPr>
          <w:rFonts w:asciiTheme="majorHAnsi" w:hAnsiTheme="majorHAnsi"/>
          <w:bCs/>
        </w:rPr>
      </w:pPr>
      <w:r w:rsidRPr="00A32262">
        <w:rPr>
          <w:rFonts w:asciiTheme="majorHAnsi" w:hAnsiTheme="majorHAnsi"/>
          <w:bCs/>
          <w:i/>
          <w:iCs/>
        </w:rPr>
        <w:t>Out of all the possible materials that could be provided which ones were the most fun to play with and the most capable of stimulating the cognitive, social and physical learning processes?</w:t>
      </w:r>
    </w:p>
    <w:p w14:paraId="4CEC1817" w14:textId="77777777" w:rsidR="0085597A" w:rsidRDefault="0085597A" w:rsidP="0085597A">
      <w:pPr>
        <w:rPr>
          <w:rFonts w:asciiTheme="majorHAnsi" w:hAnsiTheme="majorHAnsi"/>
          <w:bCs/>
        </w:rPr>
      </w:pPr>
      <w:r w:rsidRPr="00A32262">
        <w:rPr>
          <w:rFonts w:asciiTheme="majorHAnsi" w:hAnsiTheme="majorHAnsi"/>
          <w:bCs/>
        </w:rPr>
        <w:t xml:space="preserve">The latter two questions are not always given sufficient consideration, yet are highly valuable as we need to be ensuring connections between children’s school and home and community lives. The materials which are most fun and stimulating start moving into the concept of affordance – the range of possibilities that </w:t>
      </w:r>
      <w:r w:rsidRPr="00A32262">
        <w:rPr>
          <w:rFonts w:asciiTheme="majorHAnsi" w:hAnsiTheme="majorHAnsi"/>
          <w:bCs/>
        </w:rPr>
        <w:lastRenderedPageBreak/>
        <w:t>children perceive in any given resource or environment. This is made even more interesting when we use Nicholson’s examples of variables</w:t>
      </w:r>
      <w:r>
        <w:rPr>
          <w:rFonts w:asciiTheme="majorHAnsi" w:hAnsiTheme="majorHAnsi"/>
          <w:bCs/>
        </w:rPr>
        <w:t xml:space="preserve"> and phenomena</w:t>
      </w:r>
      <w:r w:rsidRPr="00A32262">
        <w:rPr>
          <w:rFonts w:asciiTheme="majorHAnsi" w:hAnsiTheme="majorHAnsi"/>
          <w:bCs/>
        </w:rPr>
        <w:t>.</w:t>
      </w:r>
    </w:p>
    <w:p w14:paraId="18651129" w14:textId="77777777" w:rsidR="0085597A" w:rsidRPr="00A32262" w:rsidRDefault="0085597A" w:rsidP="0085597A">
      <w:pPr>
        <w:rPr>
          <w:rFonts w:asciiTheme="majorHAnsi" w:hAnsiTheme="majorHAnsi"/>
          <w:bCs/>
        </w:rPr>
      </w:pPr>
    </w:p>
    <w:p w14:paraId="78500D76" w14:textId="77777777" w:rsidR="0085597A" w:rsidRDefault="0085597A" w:rsidP="0085597A">
      <w:pPr>
        <w:rPr>
          <w:rFonts w:asciiTheme="majorHAnsi" w:hAnsiTheme="majorHAnsi"/>
          <w:bCs/>
        </w:rPr>
      </w:pPr>
      <w:r>
        <w:rPr>
          <w:rFonts w:asciiTheme="majorHAnsi" w:hAnsiTheme="majorHAnsi"/>
          <w:bCs/>
        </w:rPr>
        <w:t xml:space="preserve">7. </w:t>
      </w:r>
      <w:r w:rsidRPr="00A32262">
        <w:rPr>
          <w:rFonts w:asciiTheme="majorHAnsi" w:hAnsiTheme="majorHAnsi"/>
          <w:bCs/>
        </w:rPr>
        <w:t>Nicholson valued environmental education in a holistic way, perceiving humans to be part of the bigger ecosystem and also acknowledging that they had created within this values, concepts, alternatives and choices. “</w:t>
      </w:r>
      <w:r w:rsidRPr="00A32262">
        <w:rPr>
          <w:rFonts w:asciiTheme="majorHAnsi" w:hAnsiTheme="majorHAnsi"/>
          <w:bCs/>
          <w:i/>
          <w:iCs/>
        </w:rPr>
        <w:t>To express this in the simplest possible terms, there is a growing awareness that the most interesting and vital loose parts are those that we have around us every day in the wilderness, the countryside, the city and the ghetto.</w:t>
      </w:r>
      <w:r w:rsidRPr="00A32262">
        <w:rPr>
          <w:rFonts w:asciiTheme="majorHAnsi" w:hAnsiTheme="majorHAnsi"/>
          <w:bCs/>
        </w:rPr>
        <w:t xml:space="preserve">” </w:t>
      </w:r>
      <w:r>
        <w:rPr>
          <w:rFonts w:asciiTheme="majorHAnsi" w:hAnsiTheme="majorHAnsi"/>
          <w:bCs/>
        </w:rPr>
        <w:t>T</w:t>
      </w:r>
      <w:r w:rsidRPr="00A32262">
        <w:rPr>
          <w:rFonts w:asciiTheme="majorHAnsi" w:hAnsiTheme="majorHAnsi"/>
          <w:bCs/>
        </w:rPr>
        <w:t>his is indicative of the ecological thinking, that Jan White,</w:t>
      </w:r>
      <w:r>
        <w:rPr>
          <w:rFonts w:asciiTheme="majorHAnsi" w:hAnsiTheme="majorHAnsi"/>
          <w:bCs/>
        </w:rPr>
        <w:t xml:space="preserve"> David Sobel</w:t>
      </w:r>
      <w:r w:rsidRPr="00A32262">
        <w:rPr>
          <w:rFonts w:asciiTheme="majorHAnsi" w:hAnsiTheme="majorHAnsi"/>
          <w:bCs/>
        </w:rPr>
        <w:t xml:space="preserve"> and others have since explored</w:t>
      </w:r>
      <w:r>
        <w:rPr>
          <w:rFonts w:asciiTheme="majorHAnsi" w:hAnsiTheme="majorHAnsi"/>
          <w:bCs/>
        </w:rPr>
        <w:t xml:space="preserve"> – see the Nature Play Themes section. </w:t>
      </w:r>
    </w:p>
    <w:p w14:paraId="32215138" w14:textId="77777777" w:rsidR="0085597A" w:rsidRPr="000E3A67" w:rsidRDefault="0085597A" w:rsidP="0085597A">
      <w:pPr>
        <w:rPr>
          <w:rFonts w:asciiTheme="majorHAnsi" w:hAnsiTheme="majorHAnsi"/>
          <w:bCs/>
        </w:rPr>
      </w:pPr>
    </w:p>
    <w:p w14:paraId="433593CE" w14:textId="77777777" w:rsidR="0085597A" w:rsidRDefault="0085597A" w:rsidP="0085597A">
      <w:pPr>
        <w:rPr>
          <w:rFonts w:asciiTheme="majorHAnsi" w:hAnsiTheme="majorHAnsi"/>
          <w:bCs/>
        </w:rPr>
      </w:pPr>
    </w:p>
    <w:p w14:paraId="79742418" w14:textId="77777777" w:rsidR="0085597A" w:rsidRPr="000E3A67" w:rsidRDefault="0085597A" w:rsidP="0085597A">
      <w:pPr>
        <w:rPr>
          <w:rFonts w:asciiTheme="majorHAnsi" w:hAnsiTheme="majorHAnsi"/>
          <w:b/>
        </w:rPr>
      </w:pPr>
      <w:r w:rsidRPr="000E3A67">
        <w:rPr>
          <w:rFonts w:asciiTheme="majorHAnsi" w:hAnsiTheme="majorHAnsi"/>
          <w:b/>
        </w:rPr>
        <w:t>The Loose Parts Play: A Toolkit</w:t>
      </w:r>
      <w:r>
        <w:rPr>
          <w:rFonts w:asciiTheme="majorHAnsi" w:hAnsiTheme="majorHAnsi"/>
          <w:b/>
        </w:rPr>
        <w:t xml:space="preserve"> – 2</w:t>
      </w:r>
      <w:r w:rsidRPr="000E3A67">
        <w:rPr>
          <w:rFonts w:asciiTheme="majorHAnsi" w:hAnsiTheme="majorHAnsi"/>
          <w:b/>
          <w:vertAlign w:val="superscript"/>
        </w:rPr>
        <w:t>nd</w:t>
      </w:r>
      <w:r>
        <w:rPr>
          <w:rFonts w:asciiTheme="majorHAnsi" w:hAnsiTheme="majorHAnsi"/>
          <w:b/>
        </w:rPr>
        <w:t xml:space="preserve"> Edition</w:t>
      </w:r>
    </w:p>
    <w:p w14:paraId="779999E3" w14:textId="77777777" w:rsidR="0085597A" w:rsidRDefault="0085597A" w:rsidP="0085597A">
      <w:pPr>
        <w:rPr>
          <w:rFonts w:asciiTheme="majorHAnsi" w:hAnsiTheme="majorHAnsi"/>
          <w:bCs/>
        </w:rPr>
      </w:pPr>
      <w:r w:rsidRPr="00350A97">
        <w:rPr>
          <w:rFonts w:asciiTheme="majorHAnsi" w:hAnsiTheme="majorHAnsi"/>
          <w:bCs/>
        </w:rPr>
        <w:t>The</w:t>
      </w:r>
      <w:r>
        <w:rPr>
          <w:rFonts w:asciiTheme="majorHAnsi" w:hAnsiTheme="majorHAnsi"/>
          <w:bCs/>
        </w:rPr>
        <w:t xml:space="preserve"> document</w:t>
      </w:r>
      <w:r w:rsidRPr="00350A97">
        <w:rPr>
          <w:rFonts w:asciiTheme="majorHAnsi" w:hAnsiTheme="majorHAnsi"/>
          <w:bCs/>
        </w:rPr>
        <w:t xml:space="preserve"> is a good guide for getting going with developing this aspect of your outdoor provision</w:t>
      </w:r>
      <w:r>
        <w:rPr>
          <w:rFonts w:asciiTheme="majorHAnsi" w:hAnsiTheme="majorHAnsi"/>
          <w:bCs/>
        </w:rPr>
        <w:t xml:space="preserve"> both on and off-site</w:t>
      </w:r>
      <w:r w:rsidRPr="00350A97">
        <w:rPr>
          <w:rFonts w:asciiTheme="majorHAnsi" w:hAnsiTheme="majorHAnsi"/>
          <w:bCs/>
        </w:rPr>
        <w:t>. One limitation of the document is that it is a generic guide and not ea</w:t>
      </w:r>
      <w:r>
        <w:rPr>
          <w:rFonts w:asciiTheme="majorHAnsi" w:hAnsiTheme="majorHAnsi"/>
          <w:bCs/>
        </w:rPr>
        <w:t>rl</w:t>
      </w:r>
      <w:r w:rsidRPr="00350A97">
        <w:rPr>
          <w:rFonts w:asciiTheme="majorHAnsi" w:hAnsiTheme="majorHAnsi"/>
          <w:bCs/>
        </w:rPr>
        <w:t xml:space="preserve">y years specific. The main difference between a play session, e.g. at a primary school lunch time and in a nursery is about </w:t>
      </w:r>
      <w:r w:rsidRPr="00350A97">
        <w:rPr>
          <w:rFonts w:asciiTheme="majorHAnsi" w:hAnsiTheme="majorHAnsi"/>
          <w:b/>
        </w:rPr>
        <w:t>intentionality</w:t>
      </w:r>
      <w:r w:rsidRPr="00350A97">
        <w:rPr>
          <w:rFonts w:asciiTheme="majorHAnsi" w:hAnsiTheme="majorHAnsi"/>
          <w:bCs/>
        </w:rPr>
        <w:t xml:space="preserve">. </w:t>
      </w:r>
    </w:p>
    <w:p w14:paraId="5AB18C54" w14:textId="77777777" w:rsidR="0085597A" w:rsidRDefault="0085597A" w:rsidP="0085597A">
      <w:pPr>
        <w:rPr>
          <w:rFonts w:asciiTheme="majorHAnsi" w:hAnsiTheme="majorHAnsi"/>
          <w:bCs/>
        </w:rPr>
      </w:pPr>
    </w:p>
    <w:p w14:paraId="68615DE3" w14:textId="77777777" w:rsidR="0085597A" w:rsidRPr="00350A97" w:rsidRDefault="0085597A" w:rsidP="0085597A">
      <w:pPr>
        <w:rPr>
          <w:rFonts w:asciiTheme="majorHAnsi" w:hAnsiTheme="majorHAnsi"/>
          <w:bCs/>
        </w:rPr>
      </w:pPr>
      <w:r w:rsidRPr="00350A97">
        <w:rPr>
          <w:rFonts w:asciiTheme="majorHAnsi" w:hAnsiTheme="majorHAnsi"/>
          <w:bCs/>
        </w:rPr>
        <w:t>Practitioners need to: </w:t>
      </w:r>
    </w:p>
    <w:p w14:paraId="7A5BB277" w14:textId="77777777" w:rsidR="0085597A" w:rsidRDefault="0085597A" w:rsidP="0087775E">
      <w:pPr>
        <w:numPr>
          <w:ilvl w:val="0"/>
          <w:numId w:val="10"/>
        </w:numPr>
        <w:rPr>
          <w:rFonts w:asciiTheme="majorHAnsi" w:hAnsiTheme="majorHAnsi"/>
          <w:bCs/>
        </w:rPr>
      </w:pPr>
      <w:r w:rsidRPr="00350A97">
        <w:rPr>
          <w:rFonts w:asciiTheme="majorHAnsi" w:hAnsiTheme="majorHAnsi"/>
          <w:bCs/>
        </w:rPr>
        <w:t>Know and be able to articulate the learning benefit of every resource and how to extend the learning through their interactions with their children and building upon their interests.</w:t>
      </w:r>
    </w:p>
    <w:p w14:paraId="2ADA79BD" w14:textId="77777777" w:rsidR="0085597A" w:rsidRPr="00350A97" w:rsidRDefault="0085597A" w:rsidP="0085597A">
      <w:pPr>
        <w:ind w:left="720"/>
        <w:rPr>
          <w:rFonts w:asciiTheme="majorHAnsi" w:hAnsiTheme="majorHAnsi"/>
          <w:bCs/>
        </w:rPr>
      </w:pPr>
    </w:p>
    <w:p w14:paraId="1A7D20E7" w14:textId="77777777" w:rsidR="0085597A" w:rsidRDefault="0085597A" w:rsidP="0087775E">
      <w:pPr>
        <w:numPr>
          <w:ilvl w:val="0"/>
          <w:numId w:val="10"/>
        </w:numPr>
        <w:rPr>
          <w:rFonts w:asciiTheme="majorHAnsi" w:hAnsiTheme="majorHAnsi"/>
          <w:bCs/>
        </w:rPr>
      </w:pPr>
      <w:r w:rsidRPr="00350A97">
        <w:rPr>
          <w:rFonts w:asciiTheme="majorHAnsi" w:hAnsiTheme="majorHAnsi"/>
          <w:bCs/>
        </w:rPr>
        <w:t xml:space="preserve">Understand the developmental behaviours and perceptions of children and adapt what </w:t>
      </w:r>
      <w:r>
        <w:rPr>
          <w:rFonts w:asciiTheme="majorHAnsi" w:hAnsiTheme="majorHAnsi"/>
          <w:bCs/>
        </w:rPr>
        <w:t>is</w:t>
      </w:r>
      <w:r w:rsidRPr="00350A97">
        <w:rPr>
          <w:rFonts w:asciiTheme="majorHAnsi" w:hAnsiTheme="majorHAnsi"/>
          <w:bCs/>
        </w:rPr>
        <w:t xml:space="preserve"> offer</w:t>
      </w:r>
      <w:r>
        <w:rPr>
          <w:rFonts w:asciiTheme="majorHAnsi" w:hAnsiTheme="majorHAnsi"/>
          <w:bCs/>
        </w:rPr>
        <w:t>ed</w:t>
      </w:r>
      <w:r w:rsidRPr="00350A97">
        <w:rPr>
          <w:rFonts w:asciiTheme="majorHAnsi" w:hAnsiTheme="majorHAnsi"/>
          <w:bCs/>
        </w:rPr>
        <w:t xml:space="preserve"> accordingly.</w:t>
      </w:r>
    </w:p>
    <w:p w14:paraId="4D63FE35" w14:textId="77777777" w:rsidR="0085597A" w:rsidRPr="00350A97" w:rsidRDefault="0085597A" w:rsidP="0085597A">
      <w:pPr>
        <w:ind w:left="720"/>
        <w:rPr>
          <w:rFonts w:asciiTheme="majorHAnsi" w:hAnsiTheme="majorHAnsi"/>
          <w:bCs/>
        </w:rPr>
      </w:pPr>
    </w:p>
    <w:p w14:paraId="101C0B40" w14:textId="77777777" w:rsidR="0085597A" w:rsidRDefault="0085597A" w:rsidP="0087775E">
      <w:pPr>
        <w:numPr>
          <w:ilvl w:val="0"/>
          <w:numId w:val="10"/>
        </w:numPr>
        <w:rPr>
          <w:rFonts w:asciiTheme="majorHAnsi" w:hAnsiTheme="majorHAnsi"/>
          <w:bCs/>
        </w:rPr>
      </w:pPr>
      <w:r w:rsidRPr="00350A97">
        <w:rPr>
          <w:rFonts w:asciiTheme="majorHAnsi" w:hAnsiTheme="majorHAnsi"/>
          <w:bCs/>
        </w:rPr>
        <w:t>Realise that outside, the play and learning come</w:t>
      </w:r>
      <w:r>
        <w:rPr>
          <w:rFonts w:asciiTheme="majorHAnsi" w:hAnsiTheme="majorHAnsi"/>
          <w:bCs/>
        </w:rPr>
        <w:t>s</w:t>
      </w:r>
      <w:r w:rsidRPr="00350A97">
        <w:rPr>
          <w:rFonts w:asciiTheme="majorHAnsi" w:hAnsiTheme="majorHAnsi"/>
          <w:bCs/>
        </w:rPr>
        <w:t xml:space="preserve"> alive because of the </w:t>
      </w:r>
      <w:r w:rsidRPr="00350A97">
        <w:rPr>
          <w:rFonts w:asciiTheme="majorHAnsi" w:hAnsiTheme="majorHAnsi"/>
          <w:b/>
        </w:rPr>
        <w:t>interplay</w:t>
      </w:r>
      <w:r w:rsidRPr="00350A97">
        <w:rPr>
          <w:rFonts w:asciiTheme="majorHAnsi" w:hAnsiTheme="majorHAnsi"/>
          <w:bCs/>
        </w:rPr>
        <w:t xml:space="preserve"> between the child, the loose parts, the environment and the weather/seasons. This cannot be replicated inside which is why outdoor play is unique and special.</w:t>
      </w:r>
    </w:p>
    <w:p w14:paraId="1EE8617B" w14:textId="77777777" w:rsidR="0085597A" w:rsidRPr="00350A97" w:rsidRDefault="0085597A" w:rsidP="0085597A">
      <w:pPr>
        <w:rPr>
          <w:rFonts w:asciiTheme="majorHAnsi" w:hAnsiTheme="majorHAnsi"/>
          <w:bCs/>
        </w:rPr>
      </w:pPr>
    </w:p>
    <w:p w14:paraId="53F06D3F" w14:textId="77777777" w:rsidR="0085597A" w:rsidRDefault="0085597A" w:rsidP="0087775E">
      <w:pPr>
        <w:numPr>
          <w:ilvl w:val="0"/>
          <w:numId w:val="10"/>
        </w:numPr>
        <w:rPr>
          <w:rFonts w:asciiTheme="majorHAnsi" w:hAnsiTheme="majorHAnsi"/>
          <w:bCs/>
        </w:rPr>
      </w:pPr>
      <w:r w:rsidRPr="00350A97">
        <w:rPr>
          <w:rFonts w:asciiTheme="majorHAnsi" w:hAnsiTheme="majorHAnsi"/>
          <w:bCs/>
        </w:rPr>
        <w:t>Ensure that the entire outdoor space – all zones/areas need loose parts that can be used flexibly. Have sufficient materials and items to engage all children</w:t>
      </w:r>
      <w:r>
        <w:rPr>
          <w:rFonts w:asciiTheme="majorHAnsi" w:hAnsiTheme="majorHAnsi"/>
          <w:bCs/>
        </w:rPr>
        <w:t xml:space="preserve"> without overload</w:t>
      </w:r>
      <w:r w:rsidRPr="00350A97">
        <w:rPr>
          <w:rFonts w:asciiTheme="majorHAnsi" w:hAnsiTheme="majorHAnsi"/>
          <w:bCs/>
        </w:rPr>
        <w:t>.</w:t>
      </w:r>
      <w:r>
        <w:rPr>
          <w:rFonts w:asciiTheme="majorHAnsi" w:hAnsiTheme="majorHAnsi"/>
          <w:bCs/>
        </w:rPr>
        <w:t xml:space="preserve"> This applies equally to outdoor settings and also to their indoor spaces, however basic. </w:t>
      </w:r>
    </w:p>
    <w:p w14:paraId="499BE141" w14:textId="77777777" w:rsidR="0085597A" w:rsidRPr="00350A97" w:rsidRDefault="0085597A" w:rsidP="0085597A">
      <w:pPr>
        <w:ind w:left="720"/>
        <w:rPr>
          <w:rFonts w:asciiTheme="majorHAnsi" w:hAnsiTheme="majorHAnsi"/>
          <w:bCs/>
        </w:rPr>
      </w:pPr>
    </w:p>
    <w:p w14:paraId="7C1D4C82" w14:textId="77777777" w:rsidR="0085597A" w:rsidRDefault="0085597A" w:rsidP="0087775E">
      <w:pPr>
        <w:numPr>
          <w:ilvl w:val="0"/>
          <w:numId w:val="10"/>
        </w:numPr>
        <w:rPr>
          <w:rFonts w:asciiTheme="majorHAnsi" w:hAnsiTheme="majorHAnsi"/>
          <w:bCs/>
        </w:rPr>
      </w:pPr>
      <w:r w:rsidRPr="00350A97">
        <w:rPr>
          <w:rFonts w:asciiTheme="majorHAnsi" w:hAnsiTheme="majorHAnsi"/>
          <w:bCs/>
        </w:rPr>
        <w:t>Have </w:t>
      </w:r>
      <w:r w:rsidRPr="00350A97">
        <w:rPr>
          <w:rFonts w:asciiTheme="majorHAnsi" w:hAnsiTheme="majorHAnsi"/>
          <w:b/>
          <w:bCs/>
        </w:rPr>
        <w:t>clear systems in place</w:t>
      </w:r>
      <w:r w:rsidRPr="00350A97">
        <w:rPr>
          <w:rFonts w:asciiTheme="majorHAnsi" w:hAnsiTheme="majorHAnsi"/>
          <w:bCs/>
        </w:rPr>
        <w:t> for checking new loose parts for their suitability, introducing them to children including any safety matters around the use of the resource, managing them outside: storage, access, etc. and how to maintain and eventually dispose of the loose parts.</w:t>
      </w:r>
      <w:r>
        <w:rPr>
          <w:rFonts w:asciiTheme="majorHAnsi" w:hAnsiTheme="majorHAnsi"/>
          <w:bCs/>
        </w:rPr>
        <w:t xml:space="preserve"> In a woodland or greenspace, daily site checks and proactive communications with the landowner/manager is the equivalent.  </w:t>
      </w:r>
    </w:p>
    <w:p w14:paraId="0B0D0586" w14:textId="77777777" w:rsidR="0085597A" w:rsidRPr="000E3A67" w:rsidRDefault="0085597A" w:rsidP="0085597A">
      <w:pPr>
        <w:pStyle w:val="ListParagraph"/>
        <w:spacing w:after="0"/>
        <w:rPr>
          <w:rFonts w:asciiTheme="majorHAnsi" w:hAnsiTheme="majorHAnsi"/>
          <w:bCs/>
          <w:sz w:val="24"/>
          <w:szCs w:val="24"/>
        </w:rPr>
      </w:pPr>
    </w:p>
    <w:p w14:paraId="0D99A78C" w14:textId="77777777" w:rsidR="0085597A" w:rsidRPr="000E3A67" w:rsidRDefault="0085597A" w:rsidP="0087775E">
      <w:pPr>
        <w:pStyle w:val="ListParagraph"/>
        <w:numPr>
          <w:ilvl w:val="0"/>
          <w:numId w:val="10"/>
        </w:numPr>
        <w:spacing w:after="0"/>
        <w:rPr>
          <w:rFonts w:asciiTheme="majorHAnsi" w:hAnsiTheme="majorHAnsi"/>
          <w:bCs/>
          <w:sz w:val="24"/>
          <w:szCs w:val="24"/>
        </w:rPr>
      </w:pPr>
      <w:r w:rsidRPr="000E3A67">
        <w:rPr>
          <w:rFonts w:asciiTheme="majorHAnsi" w:hAnsiTheme="majorHAnsi"/>
          <w:bCs/>
          <w:sz w:val="24"/>
          <w:szCs w:val="24"/>
        </w:rPr>
        <w:t xml:space="preserve">Facilitate children’s play in sensitive and timely ways. This can make a huge difference to how children experience and use loose parts. The second edition has a much greater emphasis on this. </w:t>
      </w:r>
    </w:p>
    <w:p w14:paraId="5ABD4C5F" w14:textId="77777777" w:rsidR="0085597A" w:rsidRPr="000E3A67" w:rsidRDefault="0085597A" w:rsidP="0085597A">
      <w:pPr>
        <w:pStyle w:val="ListParagraph"/>
        <w:spacing w:after="0"/>
        <w:rPr>
          <w:rFonts w:asciiTheme="majorHAnsi" w:hAnsiTheme="majorHAnsi"/>
          <w:bCs/>
          <w:sz w:val="24"/>
          <w:szCs w:val="24"/>
        </w:rPr>
      </w:pPr>
    </w:p>
    <w:p w14:paraId="2B27C04A" w14:textId="77777777" w:rsidR="0085597A" w:rsidRPr="000E3A67" w:rsidRDefault="0085597A" w:rsidP="0087775E">
      <w:pPr>
        <w:pStyle w:val="ListParagraph"/>
        <w:numPr>
          <w:ilvl w:val="0"/>
          <w:numId w:val="10"/>
        </w:numPr>
        <w:spacing w:after="0"/>
        <w:rPr>
          <w:rFonts w:asciiTheme="majorHAnsi" w:hAnsiTheme="majorHAnsi"/>
          <w:bCs/>
          <w:sz w:val="24"/>
          <w:szCs w:val="24"/>
        </w:rPr>
      </w:pPr>
      <w:r w:rsidRPr="000E3A67">
        <w:rPr>
          <w:rFonts w:asciiTheme="majorHAnsi" w:hAnsiTheme="majorHAnsi"/>
          <w:bCs/>
          <w:sz w:val="24"/>
          <w:szCs w:val="24"/>
        </w:rPr>
        <w:t>In an educational context, Anna Ephgrave’s </w:t>
      </w:r>
      <w:hyperlink r:id="rId12" w:tgtFrame="_blank" w:history="1">
        <w:r w:rsidRPr="000E3A67">
          <w:rPr>
            <w:rStyle w:val="Hyperlink"/>
            <w:rFonts w:asciiTheme="majorHAnsi" w:hAnsiTheme="majorHAnsi"/>
            <w:bCs/>
            <w:sz w:val="24"/>
            <w:szCs w:val="24"/>
          </w:rPr>
          <w:t>Planning in the Moment</w:t>
        </w:r>
      </w:hyperlink>
      <w:r w:rsidRPr="000E3A67">
        <w:rPr>
          <w:rFonts w:asciiTheme="majorHAnsi" w:hAnsiTheme="majorHAnsi"/>
          <w:bCs/>
          <w:sz w:val="24"/>
          <w:szCs w:val="24"/>
        </w:rPr>
        <w:t xml:space="preserve"> approach seems to complement the Theory of Loose Parts well, particularly around children’s freedom to choose from all the available resources to develop their learning in their own way. </w:t>
      </w:r>
    </w:p>
    <w:p w14:paraId="2F08A050" w14:textId="77777777" w:rsidR="0085597A" w:rsidRPr="000E3A67" w:rsidRDefault="0085597A" w:rsidP="0085597A">
      <w:pPr>
        <w:ind w:left="720"/>
        <w:rPr>
          <w:rFonts w:asciiTheme="majorHAnsi" w:hAnsiTheme="majorHAnsi"/>
          <w:bCs/>
        </w:rPr>
      </w:pPr>
    </w:p>
    <w:p w14:paraId="78FAF733" w14:textId="77777777" w:rsidR="0085597A" w:rsidRDefault="0085597A" w:rsidP="0085597A">
      <w:pPr>
        <w:rPr>
          <w:rFonts w:asciiTheme="majorHAnsi" w:hAnsiTheme="majorHAnsi"/>
          <w:bCs/>
        </w:rPr>
      </w:pPr>
      <w:r w:rsidRPr="000E3A67">
        <w:rPr>
          <w:rFonts w:asciiTheme="majorHAnsi" w:hAnsiTheme="majorHAnsi"/>
          <w:bCs/>
        </w:rPr>
        <w:t xml:space="preserve"> </w:t>
      </w:r>
    </w:p>
    <w:p w14:paraId="4EEA4D12" w14:textId="77777777" w:rsidR="0085597A" w:rsidRDefault="0085597A" w:rsidP="0085597A">
      <w:pPr>
        <w:rPr>
          <w:rFonts w:asciiTheme="majorHAnsi" w:hAnsiTheme="majorHAnsi"/>
          <w:bCs/>
        </w:rPr>
      </w:pPr>
    </w:p>
    <w:p w14:paraId="4B37D8E4" w14:textId="77777777" w:rsidR="0085597A" w:rsidRDefault="0085597A" w:rsidP="0085597A">
      <w:pPr>
        <w:rPr>
          <w:rFonts w:asciiTheme="majorHAnsi" w:hAnsiTheme="majorHAnsi"/>
          <w:bCs/>
        </w:rPr>
      </w:pPr>
    </w:p>
    <w:p w14:paraId="38888429" w14:textId="493D9C3B" w:rsidR="0085597A" w:rsidRPr="000D16CF" w:rsidRDefault="0085597A" w:rsidP="0085597A">
      <w:pPr>
        <w:rPr>
          <w:rFonts w:asciiTheme="majorHAnsi" w:eastAsia="Times New Roman" w:hAnsiTheme="majorHAnsi" w:cstheme="majorHAnsi"/>
          <w:b/>
          <w:sz w:val="40"/>
          <w:szCs w:val="40"/>
        </w:rPr>
      </w:pPr>
      <w:bookmarkStart w:id="0" w:name="_Hlk128425642"/>
      <w:r w:rsidRPr="00593C1D">
        <w:rPr>
          <w:rFonts w:ascii="Arial" w:hAnsi="Arial" w:cs="Arial"/>
          <w:b/>
          <w:noProof/>
          <w:sz w:val="40"/>
          <w:szCs w:val="40"/>
        </w:rPr>
        <w:lastRenderedPageBreak/>
        <w:drawing>
          <wp:anchor distT="0" distB="0" distL="114300" distR="114300" simplePos="0" relativeHeight="251856896" behindDoc="1" locked="0" layoutInCell="1" allowOverlap="1" wp14:anchorId="6ADC1143" wp14:editId="178F2530">
            <wp:simplePos x="0" y="0"/>
            <wp:positionH relativeFrom="column">
              <wp:posOffset>5186723</wp:posOffset>
            </wp:positionH>
            <wp:positionV relativeFrom="paragraph">
              <wp:posOffset>-251</wp:posOffset>
            </wp:positionV>
            <wp:extent cx="1388745" cy="743585"/>
            <wp:effectExtent l="0" t="0" r="0" b="5715"/>
            <wp:wrapTight wrapText="bothSides">
              <wp:wrapPolygon edited="0">
                <wp:start x="0" y="0"/>
                <wp:lineTo x="0" y="21397"/>
                <wp:lineTo x="21333" y="21397"/>
                <wp:lineTo x="21333" y="0"/>
                <wp:lineTo x="0" y="0"/>
              </wp:wrapPolygon>
            </wp:wrapTight>
            <wp:docPr id="42" name="Picture 42"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b/>
          <w:sz w:val="40"/>
          <w:szCs w:val="40"/>
        </w:rPr>
        <w:t xml:space="preserve">The </w:t>
      </w:r>
      <w:r w:rsidR="009829CC">
        <w:rPr>
          <w:rFonts w:asciiTheme="majorHAnsi" w:eastAsia="Times New Roman" w:hAnsiTheme="majorHAnsi" w:cstheme="majorHAnsi"/>
          <w:b/>
          <w:sz w:val="40"/>
          <w:szCs w:val="40"/>
        </w:rPr>
        <w:t>n</w:t>
      </w:r>
      <w:r>
        <w:rPr>
          <w:rFonts w:asciiTheme="majorHAnsi" w:eastAsia="Times New Roman" w:hAnsiTheme="majorHAnsi" w:cstheme="majorHAnsi"/>
          <w:b/>
          <w:sz w:val="40"/>
          <w:szCs w:val="40"/>
        </w:rPr>
        <w:t xml:space="preserve">ature </w:t>
      </w:r>
      <w:r w:rsidR="009829CC">
        <w:rPr>
          <w:rFonts w:asciiTheme="majorHAnsi" w:eastAsia="Times New Roman" w:hAnsiTheme="majorHAnsi" w:cstheme="majorHAnsi"/>
          <w:b/>
          <w:sz w:val="40"/>
          <w:szCs w:val="40"/>
        </w:rPr>
        <w:t>p</w:t>
      </w:r>
      <w:r>
        <w:rPr>
          <w:rFonts w:asciiTheme="majorHAnsi" w:eastAsia="Times New Roman" w:hAnsiTheme="majorHAnsi" w:cstheme="majorHAnsi"/>
          <w:b/>
          <w:sz w:val="40"/>
          <w:szCs w:val="40"/>
        </w:rPr>
        <w:t xml:space="preserve">lay </w:t>
      </w:r>
      <w:r w:rsidR="009829CC">
        <w:rPr>
          <w:rFonts w:asciiTheme="majorHAnsi" w:eastAsia="Times New Roman" w:hAnsiTheme="majorHAnsi" w:cstheme="majorHAnsi"/>
          <w:b/>
          <w:sz w:val="40"/>
          <w:szCs w:val="40"/>
        </w:rPr>
        <w:t>t</w:t>
      </w:r>
      <w:r>
        <w:rPr>
          <w:rFonts w:asciiTheme="majorHAnsi" w:eastAsia="Times New Roman" w:hAnsiTheme="majorHAnsi" w:cstheme="majorHAnsi"/>
          <w:b/>
          <w:sz w:val="40"/>
          <w:szCs w:val="40"/>
        </w:rPr>
        <w:t>hemes</w:t>
      </w:r>
    </w:p>
    <w:p w14:paraId="6842F0DC" w14:textId="77777777" w:rsidR="0085597A" w:rsidRPr="000D16CF" w:rsidRDefault="0085597A" w:rsidP="0085597A">
      <w:pPr>
        <w:rPr>
          <w:rFonts w:asciiTheme="majorHAnsi" w:eastAsia="Times New Roman" w:hAnsiTheme="majorHAnsi" w:cstheme="majorHAnsi"/>
          <w:sz w:val="22"/>
          <w:szCs w:val="22"/>
        </w:rPr>
      </w:pPr>
      <w:r w:rsidRPr="000D16CF">
        <w:rPr>
          <w:rFonts w:asciiTheme="majorHAnsi" w:eastAsia="Times New Roman" w:hAnsiTheme="majorHAnsi" w:cstheme="majorHAnsi"/>
          <w:sz w:val="22"/>
          <w:szCs w:val="22"/>
        </w:rPr>
        <w:t>(Extracted from Casey, T. and Robertson J. (201</w:t>
      </w:r>
      <w:r>
        <w:rPr>
          <w:rFonts w:asciiTheme="majorHAnsi" w:eastAsia="Times New Roman" w:hAnsiTheme="majorHAnsi" w:cstheme="majorHAnsi"/>
          <w:sz w:val="22"/>
          <w:szCs w:val="22"/>
        </w:rPr>
        <w:t>9</w:t>
      </w:r>
      <w:r w:rsidRPr="000D16CF">
        <w:rPr>
          <w:rFonts w:asciiTheme="majorHAnsi" w:eastAsia="Times New Roman" w:hAnsiTheme="majorHAnsi" w:cstheme="majorHAnsi"/>
          <w:sz w:val="22"/>
          <w:szCs w:val="22"/>
        </w:rPr>
        <w:t xml:space="preserve">) </w:t>
      </w:r>
      <w:r w:rsidRPr="000D16CF">
        <w:rPr>
          <w:rFonts w:asciiTheme="majorHAnsi" w:eastAsia="Times New Roman" w:hAnsiTheme="majorHAnsi" w:cstheme="majorHAnsi"/>
          <w:i/>
          <w:sz w:val="22"/>
          <w:szCs w:val="22"/>
        </w:rPr>
        <w:t>Loose Parts Play: A Toolkit</w:t>
      </w:r>
      <w:r w:rsidRPr="000D16CF">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 xml:space="preserve"> </w:t>
      </w:r>
      <w:r w:rsidRPr="000D16CF">
        <w:rPr>
          <w:rFonts w:asciiTheme="majorHAnsi" w:eastAsia="Times New Roman" w:hAnsiTheme="majorHAnsi" w:cstheme="majorHAnsi"/>
          <w:sz w:val="22"/>
          <w:szCs w:val="22"/>
        </w:rPr>
        <w:t>Inspiring Scotland</w:t>
      </w:r>
      <w:r>
        <w:rPr>
          <w:rFonts w:asciiTheme="majorHAnsi" w:eastAsia="Times New Roman" w:hAnsiTheme="majorHAnsi" w:cstheme="majorHAnsi"/>
          <w:sz w:val="22"/>
          <w:szCs w:val="22"/>
        </w:rPr>
        <w:t xml:space="preserve"> </w:t>
      </w:r>
      <w:hyperlink r:id="rId13" w:history="1">
        <w:r w:rsidRPr="00FA4F6D">
          <w:rPr>
            <w:rStyle w:val="Hyperlink"/>
            <w:rFonts w:asciiTheme="majorHAnsi" w:eastAsia="Times New Roman" w:hAnsiTheme="majorHAnsi" w:cstheme="majorHAnsi"/>
            <w:sz w:val="22"/>
            <w:szCs w:val="22"/>
          </w:rPr>
          <w:t>http://bit.ly/2NXizaf</w:t>
        </w:r>
      </w:hyperlink>
      <w:r>
        <w:rPr>
          <w:rFonts w:asciiTheme="majorHAnsi" w:eastAsia="Times New Roman" w:hAnsiTheme="majorHAnsi" w:cstheme="majorHAnsi"/>
          <w:sz w:val="22"/>
          <w:szCs w:val="22"/>
        </w:rPr>
        <w:t xml:space="preserve"> </w:t>
      </w:r>
      <w:r w:rsidRPr="000D16CF">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p13-15</w:t>
      </w:r>
      <w:r w:rsidRPr="000D16CF">
        <w:rPr>
          <w:rFonts w:asciiTheme="majorHAnsi" w:eastAsia="Times New Roman" w:hAnsiTheme="majorHAnsi" w:cstheme="majorHAnsi"/>
          <w:sz w:val="22"/>
          <w:szCs w:val="22"/>
        </w:rPr>
        <w:t>)</w:t>
      </w:r>
    </w:p>
    <w:bookmarkEnd w:id="0"/>
    <w:p w14:paraId="6B1F0B33" w14:textId="77777777" w:rsidR="0085597A" w:rsidRPr="0036384C" w:rsidRDefault="0085597A" w:rsidP="0085597A">
      <w:pPr>
        <w:rPr>
          <w:rFonts w:asciiTheme="majorHAnsi" w:eastAsia="Times New Roman" w:hAnsiTheme="majorHAnsi" w:cstheme="majorHAnsi"/>
        </w:rPr>
      </w:pPr>
    </w:p>
    <w:p w14:paraId="20FD9738" w14:textId="77777777" w:rsidR="0085597A" w:rsidRPr="0036384C" w:rsidRDefault="0085597A" w:rsidP="0085597A">
      <w:pPr>
        <w:rPr>
          <w:rFonts w:asciiTheme="majorHAnsi" w:eastAsia="Times New Roman" w:hAnsiTheme="majorHAnsi" w:cstheme="majorHAnsi"/>
        </w:rPr>
      </w:pPr>
      <w:r w:rsidRPr="0036384C">
        <w:rPr>
          <w:rFonts w:asciiTheme="majorHAnsi" w:eastAsia="Times New Roman" w:hAnsiTheme="majorHAnsi" w:cstheme="majorHAnsi"/>
        </w:rPr>
        <w:t xml:space="preserve">The concept of loose parts and their affordances can be interwoven with studies about how children play outside, particularly in natural environments. There appear to be patterns to children’s play which emerge almost regardless of climate, culture, class, gender, developmental level or age. They link to how humans grow and their need for identity, attachment and a sense of connectedness to place, as well as people. In our rapidly changing world, we need to ensure children have opportunities to develop this sense of belonging and being with nature. </w:t>
      </w:r>
    </w:p>
    <w:p w14:paraId="3B9F0434" w14:textId="77777777" w:rsidR="0085597A" w:rsidRPr="0036384C" w:rsidRDefault="0085597A" w:rsidP="0085597A">
      <w:pPr>
        <w:rPr>
          <w:rFonts w:asciiTheme="majorHAnsi" w:eastAsia="Times New Roman" w:hAnsiTheme="majorHAnsi" w:cstheme="majorHAnsi"/>
        </w:rPr>
      </w:pPr>
    </w:p>
    <w:p w14:paraId="5E7115F5" w14:textId="77777777" w:rsidR="0085597A" w:rsidRPr="0036384C" w:rsidRDefault="0085597A" w:rsidP="0085597A">
      <w:pPr>
        <w:rPr>
          <w:rFonts w:asciiTheme="majorHAnsi" w:eastAsia="Times New Roman" w:hAnsiTheme="majorHAnsi" w:cstheme="majorHAnsi"/>
        </w:rPr>
      </w:pPr>
      <w:r w:rsidRPr="0036384C">
        <w:rPr>
          <w:rFonts w:asciiTheme="majorHAnsi" w:eastAsia="Times New Roman" w:hAnsiTheme="majorHAnsi" w:cstheme="majorHAnsi"/>
        </w:rPr>
        <w:t>Jan White (2014)</w:t>
      </w:r>
      <w:r w:rsidRPr="0036384C">
        <w:rPr>
          <w:rFonts w:asciiTheme="majorHAnsi" w:eastAsia="Times New Roman" w:hAnsiTheme="majorHAnsi" w:cstheme="majorHAnsi"/>
          <w:vertAlign w:val="superscript"/>
        </w:rPr>
        <w:t xml:space="preserve"> </w:t>
      </w:r>
      <w:r w:rsidRPr="0036384C">
        <w:rPr>
          <w:rFonts w:asciiTheme="majorHAnsi" w:eastAsia="Times New Roman" w:hAnsiTheme="majorHAnsi" w:cstheme="majorHAnsi"/>
          <w:vertAlign w:val="superscript"/>
        </w:rPr>
        <w:footnoteReference w:id="4"/>
      </w:r>
      <w:r w:rsidRPr="0036384C">
        <w:rPr>
          <w:rFonts w:asciiTheme="majorHAnsi" w:eastAsia="Times New Roman" w:hAnsiTheme="majorHAnsi" w:cstheme="majorHAnsi"/>
        </w:rPr>
        <w:t>, considered the work of David Sobel</w:t>
      </w:r>
      <w:r w:rsidRPr="0036384C">
        <w:rPr>
          <w:rFonts w:asciiTheme="majorHAnsi" w:eastAsia="Times New Roman" w:hAnsiTheme="majorHAnsi" w:cstheme="majorHAnsi"/>
          <w:vertAlign w:val="superscript"/>
        </w:rPr>
        <w:footnoteReference w:id="5"/>
      </w:r>
      <w:r w:rsidRPr="0036384C">
        <w:rPr>
          <w:rFonts w:asciiTheme="majorHAnsi" w:eastAsia="Times New Roman" w:hAnsiTheme="majorHAnsi" w:cstheme="majorHAnsi"/>
        </w:rPr>
        <w:t>, Jay Appleton</w:t>
      </w:r>
      <w:r w:rsidRPr="0036384C">
        <w:rPr>
          <w:rFonts w:asciiTheme="majorHAnsi" w:eastAsia="Times New Roman" w:hAnsiTheme="majorHAnsi" w:cstheme="majorHAnsi"/>
          <w:vertAlign w:val="superscript"/>
        </w:rPr>
        <w:footnoteReference w:id="6"/>
      </w:r>
      <w:r w:rsidRPr="0036384C">
        <w:rPr>
          <w:rFonts w:asciiTheme="majorHAnsi" w:eastAsia="Times New Roman" w:hAnsiTheme="majorHAnsi" w:cstheme="majorHAnsi"/>
        </w:rPr>
        <w:t xml:space="preserve"> and Ann Pelo</w:t>
      </w:r>
      <w:r w:rsidRPr="0036384C">
        <w:rPr>
          <w:rFonts w:asciiTheme="majorHAnsi" w:eastAsia="Times New Roman" w:hAnsiTheme="majorHAnsi" w:cstheme="majorHAnsi"/>
          <w:vertAlign w:val="superscript"/>
        </w:rPr>
        <w:footnoteReference w:id="7"/>
      </w:r>
      <w:r w:rsidRPr="0036384C">
        <w:rPr>
          <w:rFonts w:asciiTheme="majorHAnsi" w:eastAsia="Times New Roman" w:hAnsiTheme="majorHAnsi" w:cstheme="majorHAnsi"/>
        </w:rPr>
        <w:t xml:space="preserve">. Noticing similarities in their ideas, from different decades and from work with children and young people of various ages, she proposed that the themes could be merged to provide a framework of reference. This can: </w:t>
      </w:r>
    </w:p>
    <w:p w14:paraId="33643464" w14:textId="77777777" w:rsidR="0085597A" w:rsidRPr="0036384C" w:rsidRDefault="0085597A" w:rsidP="0087775E">
      <w:pPr>
        <w:numPr>
          <w:ilvl w:val="0"/>
          <w:numId w:val="8"/>
        </w:numPr>
        <w:rPr>
          <w:rFonts w:asciiTheme="majorHAnsi" w:eastAsia="Times New Roman" w:hAnsiTheme="majorHAnsi" w:cstheme="majorHAnsi"/>
        </w:rPr>
      </w:pPr>
      <w:r w:rsidRPr="0036384C">
        <w:rPr>
          <w:rFonts w:asciiTheme="majorHAnsi" w:eastAsia="Times New Roman" w:hAnsiTheme="majorHAnsi" w:cstheme="majorHAnsi"/>
        </w:rPr>
        <w:t xml:space="preserve">Increase adults’ understanding of how children play </w:t>
      </w:r>
    </w:p>
    <w:p w14:paraId="263AB8BF" w14:textId="77777777" w:rsidR="0085597A" w:rsidRPr="0036384C" w:rsidRDefault="0085597A" w:rsidP="0087775E">
      <w:pPr>
        <w:numPr>
          <w:ilvl w:val="0"/>
          <w:numId w:val="8"/>
        </w:numPr>
        <w:rPr>
          <w:rFonts w:asciiTheme="majorHAnsi" w:eastAsia="Times New Roman" w:hAnsiTheme="majorHAnsi" w:cstheme="majorHAnsi"/>
        </w:rPr>
      </w:pPr>
      <w:r w:rsidRPr="0036384C">
        <w:rPr>
          <w:rFonts w:asciiTheme="majorHAnsi" w:eastAsia="Times New Roman" w:hAnsiTheme="majorHAnsi" w:cstheme="majorHAnsi"/>
        </w:rPr>
        <w:t xml:space="preserve">Provide ways to support children’s attachment to nature and place </w:t>
      </w:r>
    </w:p>
    <w:p w14:paraId="35CE37C0" w14:textId="77777777" w:rsidR="0085597A" w:rsidRPr="0036384C" w:rsidRDefault="0085597A" w:rsidP="0087775E">
      <w:pPr>
        <w:numPr>
          <w:ilvl w:val="0"/>
          <w:numId w:val="8"/>
        </w:numPr>
        <w:rPr>
          <w:rFonts w:asciiTheme="majorHAnsi" w:eastAsia="Times New Roman" w:hAnsiTheme="majorHAnsi" w:cstheme="majorHAnsi"/>
        </w:rPr>
      </w:pPr>
      <w:r w:rsidRPr="0036384C">
        <w:rPr>
          <w:rFonts w:asciiTheme="majorHAnsi" w:eastAsia="Times New Roman" w:hAnsiTheme="majorHAnsi" w:cstheme="majorHAnsi"/>
        </w:rPr>
        <w:t xml:space="preserve">Suggest engaging environments for playing with loose parts. </w:t>
      </w:r>
    </w:p>
    <w:p w14:paraId="433D9BB7" w14:textId="77777777" w:rsidR="0085597A" w:rsidRDefault="0085597A" w:rsidP="0085597A">
      <w:pPr>
        <w:rPr>
          <w:rFonts w:asciiTheme="majorHAnsi" w:eastAsia="Times New Roman" w:hAnsiTheme="majorHAnsi" w:cstheme="majorHAnsi"/>
        </w:rPr>
      </w:pPr>
    </w:p>
    <w:p w14:paraId="2D8B8297" w14:textId="77777777" w:rsidR="0085597A" w:rsidRDefault="0085597A" w:rsidP="0085597A">
      <w:pPr>
        <w:rPr>
          <w:rFonts w:asciiTheme="majorHAnsi" w:eastAsia="Times New Roman" w:hAnsiTheme="majorHAnsi" w:cstheme="majorHAnsi"/>
        </w:rPr>
      </w:pPr>
      <w:r>
        <w:rPr>
          <w:rFonts w:asciiTheme="majorHAnsi" w:eastAsia="Times New Roman" w:hAnsiTheme="majorHAnsi" w:cstheme="majorHAnsi"/>
        </w:rPr>
        <w:t xml:space="preserve">When playing in a woodland or greenspace, practitioners can reflect upon these play themes to ensure that their provision supports their children to follow these inherent human interests. </w:t>
      </w:r>
    </w:p>
    <w:p w14:paraId="5C1D9CCA" w14:textId="77777777" w:rsidR="0085597A" w:rsidRPr="0036384C" w:rsidRDefault="0085597A" w:rsidP="0085597A">
      <w:pPr>
        <w:rPr>
          <w:rFonts w:asciiTheme="majorHAnsi" w:eastAsia="Times New Roman" w:hAnsiTheme="majorHAnsi" w:cstheme="majorHAnsi"/>
        </w:rPr>
      </w:pPr>
      <w:bookmarkStart w:id="1" w:name="_Hlk1284256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0"/>
        <w:gridCol w:w="6353"/>
      </w:tblGrid>
      <w:tr w:rsidR="0085597A" w:rsidRPr="0036384C" w14:paraId="028AE28C" w14:textId="77777777" w:rsidTr="00556926">
        <w:tc>
          <w:tcPr>
            <w:tcW w:w="3990" w:type="dxa"/>
            <w:tcBorders>
              <w:bottom w:val="single" w:sz="4" w:space="0" w:color="auto"/>
            </w:tcBorders>
          </w:tcPr>
          <w:p w14:paraId="7714EB96"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Play Theme</w:t>
            </w:r>
          </w:p>
        </w:tc>
        <w:tc>
          <w:tcPr>
            <w:tcW w:w="6353" w:type="dxa"/>
            <w:tcBorders>
              <w:bottom w:val="single" w:sz="4" w:space="0" w:color="auto"/>
            </w:tcBorders>
          </w:tcPr>
          <w:p w14:paraId="789EE382" w14:textId="77777777" w:rsidR="0085597A" w:rsidRPr="0036384C" w:rsidRDefault="0085597A" w:rsidP="00556926">
            <w:pPr>
              <w:rPr>
                <w:rFonts w:asciiTheme="majorHAnsi" w:eastAsia="Times New Roman" w:hAnsiTheme="majorHAnsi" w:cstheme="majorHAnsi"/>
                <w:b/>
                <w:i/>
              </w:rPr>
            </w:pPr>
            <w:r w:rsidRPr="0036384C">
              <w:rPr>
                <w:rFonts w:asciiTheme="majorHAnsi" w:eastAsia="Times New Roman" w:hAnsiTheme="majorHAnsi" w:cstheme="majorHAnsi"/>
                <w:b/>
              </w:rPr>
              <w:t xml:space="preserve">Loose parts play provision </w:t>
            </w:r>
          </w:p>
        </w:tc>
      </w:tr>
      <w:tr w:rsidR="0085597A" w:rsidRPr="0036384C" w14:paraId="1D734943" w14:textId="77777777" w:rsidTr="00556926">
        <w:tc>
          <w:tcPr>
            <w:tcW w:w="3990" w:type="dxa"/>
            <w:tcBorders>
              <w:bottom w:val="single" w:sz="4" w:space="0" w:color="auto"/>
            </w:tcBorders>
            <w:shd w:val="clear" w:color="auto" w:fill="DAEEF3" w:themeFill="accent5" w:themeFillTint="33"/>
          </w:tcPr>
          <w:p w14:paraId="2521D320" w14:textId="77777777" w:rsidR="0085597A" w:rsidRPr="0036384C" w:rsidRDefault="0085597A" w:rsidP="00556926">
            <w:pPr>
              <w:rPr>
                <w:rFonts w:asciiTheme="majorHAnsi" w:eastAsia="Times New Roman" w:hAnsiTheme="majorHAnsi" w:cstheme="majorHAnsi"/>
                <w:b/>
              </w:rPr>
            </w:pPr>
          </w:p>
          <w:p w14:paraId="1DAD4A4C"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Adventure</w:t>
            </w:r>
          </w:p>
          <w:p w14:paraId="1C07FDA9" w14:textId="77777777" w:rsidR="0085597A" w:rsidRPr="0036384C" w:rsidRDefault="0085597A" w:rsidP="00556926">
            <w:pPr>
              <w:rPr>
                <w:rFonts w:asciiTheme="majorHAnsi" w:eastAsia="Times New Roman" w:hAnsiTheme="majorHAnsi" w:cstheme="majorHAnsi"/>
              </w:rPr>
            </w:pPr>
          </w:p>
          <w:p w14:paraId="799AEAC6" w14:textId="77777777" w:rsidR="0085597A" w:rsidRPr="0036384C"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Seeking out the unknown, stretching limits of possibility, taking calculated risks, anticipation, discovery and invention.</w:t>
            </w:r>
          </w:p>
        </w:tc>
        <w:tc>
          <w:tcPr>
            <w:tcW w:w="6353" w:type="dxa"/>
            <w:tcBorders>
              <w:bottom w:val="single" w:sz="4" w:space="0" w:color="auto"/>
            </w:tcBorders>
            <w:shd w:val="clear" w:color="auto" w:fill="DAEEF3" w:themeFill="accent5" w:themeFillTint="33"/>
          </w:tcPr>
          <w:p w14:paraId="472D987A" w14:textId="77777777" w:rsidR="0085597A" w:rsidRPr="0036384C" w:rsidRDefault="0085597A" w:rsidP="00556926">
            <w:pPr>
              <w:rPr>
                <w:rFonts w:asciiTheme="majorHAnsi" w:eastAsia="Times New Roman" w:hAnsiTheme="majorHAnsi" w:cstheme="majorHAnsi"/>
              </w:rPr>
            </w:pPr>
          </w:p>
          <w:p w14:paraId="3B3F658D" w14:textId="77777777" w:rsidR="0085597A" w:rsidRPr="0036384C" w:rsidRDefault="0085597A" w:rsidP="0087775E">
            <w:pPr>
              <w:numPr>
                <w:ilvl w:val="0"/>
                <w:numId w:val="5"/>
              </w:numPr>
              <w:ind w:left="417"/>
              <w:rPr>
                <w:rFonts w:asciiTheme="majorHAnsi" w:eastAsia="Times New Roman" w:hAnsiTheme="majorHAnsi" w:cstheme="majorHAnsi"/>
              </w:rPr>
            </w:pPr>
            <w:r w:rsidRPr="0036384C">
              <w:rPr>
                <w:rFonts w:asciiTheme="majorHAnsi" w:eastAsia="Times New Roman" w:hAnsiTheme="majorHAnsi" w:cstheme="majorHAnsi"/>
              </w:rPr>
              <w:t xml:space="preserve">exploring away from adult eyes (or perception of this) </w:t>
            </w:r>
          </w:p>
          <w:p w14:paraId="0A2794EA" w14:textId="77777777" w:rsidR="0085597A" w:rsidRPr="0036384C" w:rsidRDefault="0085597A" w:rsidP="0087775E">
            <w:pPr>
              <w:numPr>
                <w:ilvl w:val="0"/>
                <w:numId w:val="5"/>
              </w:numPr>
              <w:ind w:left="417"/>
              <w:rPr>
                <w:rFonts w:asciiTheme="majorHAnsi" w:eastAsia="Times New Roman" w:hAnsiTheme="majorHAnsi" w:cstheme="majorHAnsi"/>
              </w:rPr>
            </w:pPr>
            <w:r w:rsidRPr="0036384C">
              <w:rPr>
                <w:rFonts w:asciiTheme="majorHAnsi" w:eastAsia="Times New Roman" w:hAnsiTheme="majorHAnsi" w:cstheme="majorHAnsi"/>
              </w:rPr>
              <w:t xml:space="preserve">establishing a culture where adventure and uncertainty is supported </w:t>
            </w:r>
          </w:p>
          <w:p w14:paraId="2B887B73" w14:textId="77777777" w:rsidR="0085597A" w:rsidRPr="0036384C" w:rsidRDefault="0085597A" w:rsidP="0087775E">
            <w:pPr>
              <w:numPr>
                <w:ilvl w:val="0"/>
                <w:numId w:val="5"/>
              </w:numPr>
              <w:ind w:left="417"/>
              <w:rPr>
                <w:rFonts w:asciiTheme="majorHAnsi" w:eastAsia="Times New Roman" w:hAnsiTheme="majorHAnsi" w:cstheme="majorHAnsi"/>
              </w:rPr>
            </w:pPr>
            <w:r w:rsidRPr="0036384C">
              <w:rPr>
                <w:rFonts w:asciiTheme="majorHAnsi" w:eastAsia="Times New Roman" w:hAnsiTheme="majorHAnsi" w:cstheme="majorHAnsi"/>
              </w:rPr>
              <w:t xml:space="preserve">creating spaces with many layers to discover </w:t>
            </w:r>
          </w:p>
          <w:p w14:paraId="2DF4A539" w14:textId="77777777" w:rsidR="0085597A" w:rsidRPr="00E937E5" w:rsidRDefault="0085597A" w:rsidP="0087775E">
            <w:pPr>
              <w:numPr>
                <w:ilvl w:val="0"/>
                <w:numId w:val="5"/>
              </w:numPr>
              <w:ind w:left="417"/>
              <w:rPr>
                <w:rFonts w:asciiTheme="majorHAnsi" w:eastAsia="Times New Roman" w:hAnsiTheme="majorHAnsi" w:cstheme="majorHAnsi"/>
              </w:rPr>
            </w:pPr>
            <w:r w:rsidRPr="0036384C">
              <w:rPr>
                <w:rFonts w:asciiTheme="majorHAnsi" w:eastAsia="Times New Roman" w:hAnsiTheme="majorHAnsi" w:cstheme="majorHAnsi"/>
              </w:rPr>
              <w:t xml:space="preserve">providing time to listen to and hear children’s experiences, should they wish to share. </w:t>
            </w:r>
          </w:p>
        </w:tc>
      </w:tr>
      <w:tr w:rsidR="0085597A" w:rsidRPr="0036384C" w14:paraId="6805E8CF" w14:textId="77777777" w:rsidTr="00556926">
        <w:tc>
          <w:tcPr>
            <w:tcW w:w="3990" w:type="dxa"/>
            <w:tcBorders>
              <w:bottom w:val="single" w:sz="4" w:space="0" w:color="auto"/>
            </w:tcBorders>
            <w:shd w:val="clear" w:color="auto" w:fill="FDE9D9" w:themeFill="accent6" w:themeFillTint="33"/>
          </w:tcPr>
          <w:p w14:paraId="6ACE42BD" w14:textId="77777777" w:rsidR="0085597A" w:rsidRPr="0036384C" w:rsidRDefault="0085597A" w:rsidP="00556926">
            <w:pPr>
              <w:rPr>
                <w:rFonts w:asciiTheme="majorHAnsi" w:eastAsia="Times New Roman" w:hAnsiTheme="majorHAnsi" w:cstheme="majorHAnsi"/>
                <w:b/>
              </w:rPr>
            </w:pPr>
          </w:p>
          <w:p w14:paraId="05E33DBB"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Enclosure, dens and special places</w:t>
            </w:r>
          </w:p>
          <w:p w14:paraId="79C3E627" w14:textId="77777777" w:rsidR="0085597A" w:rsidRPr="0036384C" w:rsidRDefault="0085597A" w:rsidP="00556926">
            <w:pPr>
              <w:rPr>
                <w:rFonts w:asciiTheme="majorHAnsi" w:eastAsia="Times New Roman" w:hAnsiTheme="majorHAnsi" w:cstheme="majorHAnsi"/>
              </w:rPr>
            </w:pPr>
          </w:p>
          <w:p w14:paraId="6B616159" w14:textId="77777777" w:rsidR="0085597A" w:rsidRPr="0036384C"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Creating space, shelter, security, hiding and secret places, refuge and territorial boundaries.</w:t>
            </w:r>
          </w:p>
          <w:p w14:paraId="11E084DA" w14:textId="77777777" w:rsidR="0085597A" w:rsidRPr="0036384C" w:rsidRDefault="0085597A" w:rsidP="00556926">
            <w:pPr>
              <w:rPr>
                <w:rFonts w:asciiTheme="majorHAnsi" w:eastAsia="Times New Roman" w:hAnsiTheme="majorHAnsi" w:cstheme="majorHAnsi"/>
                <w:b/>
              </w:rPr>
            </w:pPr>
          </w:p>
        </w:tc>
        <w:tc>
          <w:tcPr>
            <w:tcW w:w="6353" w:type="dxa"/>
            <w:tcBorders>
              <w:bottom w:val="single" w:sz="4" w:space="0" w:color="auto"/>
            </w:tcBorders>
            <w:shd w:val="clear" w:color="auto" w:fill="FDE9D9" w:themeFill="accent6" w:themeFillTint="33"/>
          </w:tcPr>
          <w:p w14:paraId="6D5559DD" w14:textId="77777777" w:rsidR="0085597A" w:rsidRPr="0036384C" w:rsidRDefault="0085597A" w:rsidP="00556926">
            <w:pPr>
              <w:rPr>
                <w:rFonts w:asciiTheme="majorHAnsi" w:eastAsia="Times New Roman" w:hAnsiTheme="majorHAnsi" w:cstheme="majorHAnsi"/>
              </w:rPr>
            </w:pPr>
          </w:p>
          <w:p w14:paraId="7E6555BD" w14:textId="77777777" w:rsidR="0085597A" w:rsidRPr="0036384C" w:rsidRDefault="0085597A" w:rsidP="0087775E">
            <w:pPr>
              <w:numPr>
                <w:ilvl w:val="0"/>
                <w:numId w:val="1"/>
              </w:numPr>
              <w:ind w:left="360"/>
              <w:rPr>
                <w:rFonts w:asciiTheme="majorHAnsi" w:eastAsia="Times New Roman" w:hAnsiTheme="majorHAnsi" w:cstheme="majorHAnsi"/>
              </w:rPr>
            </w:pPr>
            <w:r w:rsidRPr="0036384C">
              <w:rPr>
                <w:rFonts w:asciiTheme="majorHAnsi" w:eastAsia="Times New Roman" w:hAnsiTheme="majorHAnsi" w:cstheme="majorHAnsi"/>
              </w:rPr>
              <w:t>Resources for building dens</w:t>
            </w:r>
          </w:p>
          <w:p w14:paraId="10972794" w14:textId="77777777" w:rsidR="0085597A" w:rsidRPr="0036384C" w:rsidRDefault="0085597A" w:rsidP="0087775E">
            <w:pPr>
              <w:numPr>
                <w:ilvl w:val="0"/>
                <w:numId w:val="1"/>
              </w:numPr>
              <w:ind w:left="360"/>
              <w:rPr>
                <w:rFonts w:asciiTheme="majorHAnsi" w:eastAsia="Times New Roman" w:hAnsiTheme="majorHAnsi" w:cstheme="majorHAnsi"/>
              </w:rPr>
            </w:pPr>
            <w:r w:rsidRPr="0036384C">
              <w:rPr>
                <w:rFonts w:asciiTheme="majorHAnsi" w:eastAsia="Times New Roman" w:hAnsiTheme="majorHAnsi" w:cstheme="majorHAnsi"/>
              </w:rPr>
              <w:t>Props for developing the play within a den or secret place</w:t>
            </w:r>
          </w:p>
          <w:p w14:paraId="11D60C3F" w14:textId="77777777" w:rsidR="0085597A" w:rsidRPr="0036384C" w:rsidRDefault="0085597A" w:rsidP="0087775E">
            <w:pPr>
              <w:numPr>
                <w:ilvl w:val="0"/>
                <w:numId w:val="1"/>
              </w:numPr>
              <w:ind w:left="360"/>
              <w:rPr>
                <w:rFonts w:asciiTheme="majorHAnsi" w:eastAsia="Times New Roman" w:hAnsiTheme="majorHAnsi" w:cstheme="majorHAnsi"/>
              </w:rPr>
            </w:pPr>
            <w:r w:rsidRPr="0036384C">
              <w:rPr>
                <w:rFonts w:asciiTheme="majorHAnsi" w:eastAsia="Times New Roman" w:hAnsiTheme="majorHAnsi" w:cstheme="majorHAnsi"/>
              </w:rPr>
              <w:t>Scrap cardboard and writing materials for creating signs</w:t>
            </w:r>
          </w:p>
          <w:p w14:paraId="5BA07832" w14:textId="77777777" w:rsidR="0085597A" w:rsidRPr="0036384C" w:rsidRDefault="0085597A" w:rsidP="0087775E">
            <w:pPr>
              <w:numPr>
                <w:ilvl w:val="0"/>
                <w:numId w:val="1"/>
              </w:numPr>
              <w:ind w:left="360"/>
              <w:rPr>
                <w:rFonts w:asciiTheme="majorHAnsi" w:eastAsia="Times New Roman" w:hAnsiTheme="majorHAnsi" w:cstheme="majorHAnsi"/>
              </w:rPr>
            </w:pPr>
            <w:r w:rsidRPr="0036384C">
              <w:rPr>
                <w:rFonts w:asciiTheme="majorHAnsi" w:eastAsia="Times New Roman" w:hAnsiTheme="majorHAnsi" w:cstheme="majorHAnsi"/>
              </w:rPr>
              <w:t>Nooks, crannies, trees and bushes or undergrowth to hide in or be alone</w:t>
            </w:r>
          </w:p>
          <w:p w14:paraId="362FEF8E" w14:textId="77777777" w:rsidR="0085597A" w:rsidRPr="00E937E5" w:rsidRDefault="0085597A" w:rsidP="0087775E">
            <w:pPr>
              <w:numPr>
                <w:ilvl w:val="0"/>
                <w:numId w:val="1"/>
              </w:numPr>
              <w:ind w:left="360"/>
              <w:rPr>
                <w:rFonts w:asciiTheme="majorHAnsi" w:eastAsia="Times New Roman" w:hAnsiTheme="majorHAnsi" w:cstheme="majorHAnsi"/>
              </w:rPr>
            </w:pPr>
            <w:r w:rsidRPr="0036384C">
              <w:rPr>
                <w:rFonts w:asciiTheme="majorHAnsi" w:eastAsia="Times New Roman" w:hAnsiTheme="majorHAnsi" w:cstheme="majorHAnsi"/>
              </w:rPr>
              <w:t>Large cardboard boxes and pieces of material both see-through and dark</w:t>
            </w:r>
          </w:p>
        </w:tc>
      </w:tr>
      <w:tr w:rsidR="0085597A" w:rsidRPr="0036384C" w14:paraId="0CDD3FB1" w14:textId="77777777" w:rsidTr="00556926">
        <w:tc>
          <w:tcPr>
            <w:tcW w:w="3990" w:type="dxa"/>
            <w:tcBorders>
              <w:bottom w:val="single" w:sz="4" w:space="0" w:color="auto"/>
            </w:tcBorders>
            <w:shd w:val="clear" w:color="auto" w:fill="DBE5F1" w:themeFill="accent1" w:themeFillTint="33"/>
          </w:tcPr>
          <w:p w14:paraId="45C13F51" w14:textId="77777777" w:rsidR="0085597A" w:rsidRPr="0036384C" w:rsidRDefault="0085597A" w:rsidP="00556926">
            <w:pPr>
              <w:rPr>
                <w:rFonts w:asciiTheme="majorHAnsi" w:eastAsia="Times New Roman" w:hAnsiTheme="majorHAnsi" w:cstheme="majorHAnsi"/>
                <w:b/>
              </w:rPr>
            </w:pPr>
          </w:p>
          <w:p w14:paraId="21A6D268"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Prospect (height)</w:t>
            </w:r>
          </w:p>
          <w:p w14:paraId="17E29A4E" w14:textId="77777777" w:rsidR="0085597A" w:rsidRPr="0036384C" w:rsidRDefault="0085597A" w:rsidP="00556926">
            <w:pPr>
              <w:rPr>
                <w:rFonts w:asciiTheme="majorHAnsi" w:eastAsia="Times New Roman" w:hAnsiTheme="majorHAnsi" w:cstheme="majorHAnsi"/>
              </w:rPr>
            </w:pPr>
          </w:p>
          <w:p w14:paraId="6B46507D" w14:textId="77777777" w:rsidR="0085597A" w:rsidRPr="0036384C"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Searching out high places, views and look outs, surveying the landscape and mapping areas.</w:t>
            </w:r>
          </w:p>
          <w:p w14:paraId="038AC76C" w14:textId="77777777" w:rsidR="0085597A" w:rsidRPr="0036384C" w:rsidRDefault="0085597A" w:rsidP="00556926">
            <w:pPr>
              <w:rPr>
                <w:rFonts w:asciiTheme="majorHAnsi" w:eastAsia="Times New Roman" w:hAnsiTheme="majorHAnsi" w:cstheme="majorHAnsi"/>
                <w:b/>
              </w:rPr>
            </w:pPr>
          </w:p>
        </w:tc>
        <w:tc>
          <w:tcPr>
            <w:tcW w:w="6353" w:type="dxa"/>
            <w:tcBorders>
              <w:bottom w:val="single" w:sz="4" w:space="0" w:color="auto"/>
            </w:tcBorders>
            <w:shd w:val="clear" w:color="auto" w:fill="DBE5F1" w:themeFill="accent1" w:themeFillTint="33"/>
          </w:tcPr>
          <w:p w14:paraId="7E111F05" w14:textId="77777777" w:rsidR="0085597A" w:rsidRPr="0036384C" w:rsidRDefault="0085597A" w:rsidP="00556926">
            <w:pPr>
              <w:rPr>
                <w:rFonts w:asciiTheme="majorHAnsi" w:eastAsia="Times New Roman" w:hAnsiTheme="majorHAnsi" w:cstheme="majorHAnsi"/>
              </w:rPr>
            </w:pPr>
          </w:p>
          <w:p w14:paraId="71E00A22"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Being high up – top of a hill</w:t>
            </w:r>
          </w:p>
          <w:p w14:paraId="3AF1BC5A"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Climbing trees, boulders and other objects</w:t>
            </w:r>
          </w:p>
          <w:p w14:paraId="66D3A83A"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Balancing on features</w:t>
            </w:r>
          </w:p>
          <w:p w14:paraId="60E9A99C"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Play on different levels</w:t>
            </w:r>
          </w:p>
          <w:p w14:paraId="7F1CBF21" w14:textId="77777777" w:rsidR="0085597A" w:rsidRPr="00E937E5"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Spyholes, gaps and see-through spaces, including windows and doorways</w:t>
            </w:r>
          </w:p>
        </w:tc>
      </w:tr>
      <w:tr w:rsidR="0085597A" w:rsidRPr="0036384C" w14:paraId="6B68A4F3" w14:textId="77777777" w:rsidTr="00556926">
        <w:tc>
          <w:tcPr>
            <w:tcW w:w="3990" w:type="dxa"/>
            <w:tcBorders>
              <w:bottom w:val="single" w:sz="4" w:space="0" w:color="auto"/>
            </w:tcBorders>
            <w:shd w:val="clear" w:color="auto" w:fill="E5DFEC" w:themeFill="accent4" w:themeFillTint="33"/>
          </w:tcPr>
          <w:p w14:paraId="1EE10F97" w14:textId="77777777" w:rsidR="0085597A" w:rsidRPr="0036384C" w:rsidRDefault="0085597A" w:rsidP="00556926">
            <w:pPr>
              <w:rPr>
                <w:rFonts w:asciiTheme="majorHAnsi" w:eastAsia="Times New Roman" w:hAnsiTheme="majorHAnsi" w:cstheme="majorHAnsi"/>
                <w:b/>
              </w:rPr>
            </w:pPr>
          </w:p>
          <w:p w14:paraId="3B1FE6BA"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Paths and journeying</w:t>
            </w:r>
          </w:p>
          <w:p w14:paraId="51E3435D" w14:textId="77777777" w:rsidR="0085597A" w:rsidRPr="0036384C" w:rsidRDefault="0085597A" w:rsidP="00556926">
            <w:pPr>
              <w:rPr>
                <w:rFonts w:asciiTheme="majorHAnsi" w:eastAsia="Times New Roman" w:hAnsiTheme="majorHAnsi" w:cstheme="majorHAnsi"/>
              </w:rPr>
            </w:pPr>
          </w:p>
          <w:p w14:paraId="0D6FD31C" w14:textId="77777777" w:rsidR="0085597A"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The need for exploration, mapping out an area in many ways, finding short cuts and secret routes, tunnels, knowing the local area, making one’s mark in the landscape.</w:t>
            </w:r>
          </w:p>
          <w:p w14:paraId="169C1FCE" w14:textId="19F2A9FB" w:rsidR="0085597A" w:rsidRPr="00E937E5" w:rsidRDefault="0085597A" w:rsidP="00556926">
            <w:pPr>
              <w:rPr>
                <w:rFonts w:asciiTheme="majorHAnsi" w:eastAsia="Times New Roman" w:hAnsiTheme="majorHAnsi" w:cstheme="majorHAnsi"/>
              </w:rPr>
            </w:pPr>
          </w:p>
        </w:tc>
        <w:tc>
          <w:tcPr>
            <w:tcW w:w="6353" w:type="dxa"/>
            <w:tcBorders>
              <w:bottom w:val="single" w:sz="4" w:space="0" w:color="auto"/>
            </w:tcBorders>
            <w:shd w:val="clear" w:color="auto" w:fill="E5DFEC" w:themeFill="accent4" w:themeFillTint="33"/>
          </w:tcPr>
          <w:p w14:paraId="7E7CCD37" w14:textId="77777777" w:rsidR="0085597A" w:rsidRPr="0036384C" w:rsidRDefault="0085597A" w:rsidP="00556926">
            <w:pPr>
              <w:rPr>
                <w:rFonts w:asciiTheme="majorHAnsi" w:eastAsia="Times New Roman" w:hAnsiTheme="majorHAnsi" w:cstheme="majorHAnsi"/>
              </w:rPr>
            </w:pPr>
          </w:p>
          <w:p w14:paraId="14D9BDB4"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Map making and using opportunities – both real and through digital devices</w:t>
            </w:r>
          </w:p>
          <w:p w14:paraId="004F6CA6"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Trail making with natural resources and props such as ropes or chalk</w:t>
            </w:r>
          </w:p>
          <w:p w14:paraId="0207D002" w14:textId="77777777" w:rsidR="0085597A" w:rsidRPr="0036384C"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 xml:space="preserve">Freedom to explore and get to know a local area </w:t>
            </w:r>
          </w:p>
          <w:p w14:paraId="00C39CF2" w14:textId="77777777" w:rsidR="0085597A" w:rsidRPr="00E937E5" w:rsidRDefault="0085597A" w:rsidP="0087775E">
            <w:pPr>
              <w:numPr>
                <w:ilvl w:val="0"/>
                <w:numId w:val="6"/>
              </w:numPr>
              <w:ind w:left="360"/>
              <w:rPr>
                <w:rFonts w:asciiTheme="majorHAnsi" w:eastAsia="Times New Roman" w:hAnsiTheme="majorHAnsi" w:cstheme="majorHAnsi"/>
              </w:rPr>
            </w:pPr>
            <w:r w:rsidRPr="0036384C">
              <w:rPr>
                <w:rFonts w:asciiTheme="majorHAnsi" w:eastAsia="Times New Roman" w:hAnsiTheme="majorHAnsi" w:cstheme="majorHAnsi"/>
              </w:rPr>
              <w:t>Finding your way</w:t>
            </w:r>
          </w:p>
        </w:tc>
      </w:tr>
      <w:tr w:rsidR="0085597A" w:rsidRPr="0036384C" w14:paraId="610FA13C" w14:textId="77777777" w:rsidTr="00556926">
        <w:tc>
          <w:tcPr>
            <w:tcW w:w="3990" w:type="dxa"/>
            <w:tcBorders>
              <w:bottom w:val="single" w:sz="4" w:space="0" w:color="auto"/>
            </w:tcBorders>
            <w:shd w:val="clear" w:color="auto" w:fill="EAF1DD" w:themeFill="accent3" w:themeFillTint="33"/>
          </w:tcPr>
          <w:p w14:paraId="288CEF4F" w14:textId="77777777" w:rsidR="0085597A" w:rsidRPr="0036384C" w:rsidRDefault="0085597A" w:rsidP="00556926">
            <w:pPr>
              <w:rPr>
                <w:rFonts w:asciiTheme="majorHAnsi" w:eastAsia="Times New Roman" w:hAnsiTheme="majorHAnsi" w:cstheme="majorHAnsi"/>
                <w:b/>
              </w:rPr>
            </w:pPr>
          </w:p>
          <w:p w14:paraId="41C5651E"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Hunter-gatherer activities</w:t>
            </w:r>
          </w:p>
          <w:p w14:paraId="4CC50B4F" w14:textId="77777777" w:rsidR="0085597A" w:rsidRPr="0036384C" w:rsidRDefault="0085597A" w:rsidP="00556926">
            <w:pPr>
              <w:rPr>
                <w:rFonts w:asciiTheme="majorHAnsi" w:eastAsia="Times New Roman" w:hAnsiTheme="majorHAnsi" w:cstheme="majorHAnsi"/>
              </w:rPr>
            </w:pPr>
          </w:p>
          <w:p w14:paraId="3E4FC69E" w14:textId="77777777" w:rsidR="0085597A" w:rsidRPr="0036384C"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Searching, finding and collecting, stashing and hoarding, treasure hunts, traditional games like hide ‘n’ seek, foraging, bushcraft skills, fire, tool use.</w:t>
            </w:r>
          </w:p>
          <w:p w14:paraId="15836AFA" w14:textId="77777777" w:rsidR="0085597A" w:rsidRPr="0036384C" w:rsidRDefault="0085597A" w:rsidP="00556926">
            <w:pPr>
              <w:rPr>
                <w:rFonts w:asciiTheme="majorHAnsi" w:eastAsia="Times New Roman" w:hAnsiTheme="majorHAnsi" w:cstheme="majorHAnsi"/>
                <w:b/>
              </w:rPr>
            </w:pPr>
          </w:p>
        </w:tc>
        <w:tc>
          <w:tcPr>
            <w:tcW w:w="6353" w:type="dxa"/>
            <w:tcBorders>
              <w:bottom w:val="single" w:sz="4" w:space="0" w:color="auto"/>
            </w:tcBorders>
            <w:shd w:val="clear" w:color="auto" w:fill="EAF1DD" w:themeFill="accent3" w:themeFillTint="33"/>
          </w:tcPr>
          <w:p w14:paraId="6DABA88C" w14:textId="77777777" w:rsidR="0085597A" w:rsidRPr="0036384C" w:rsidRDefault="0085597A" w:rsidP="00556926">
            <w:pPr>
              <w:rPr>
                <w:rFonts w:asciiTheme="majorHAnsi" w:eastAsia="Times New Roman" w:hAnsiTheme="majorHAnsi" w:cstheme="majorHAnsi"/>
              </w:rPr>
            </w:pPr>
          </w:p>
          <w:p w14:paraId="6D6DF7BF" w14:textId="77777777" w:rsidR="0085597A" w:rsidRPr="0036384C" w:rsidRDefault="0085597A" w:rsidP="0087775E">
            <w:pPr>
              <w:numPr>
                <w:ilvl w:val="0"/>
                <w:numId w:val="2"/>
              </w:numPr>
              <w:ind w:left="360"/>
              <w:rPr>
                <w:rFonts w:asciiTheme="majorHAnsi" w:eastAsia="Times New Roman" w:hAnsiTheme="majorHAnsi" w:cstheme="majorHAnsi"/>
              </w:rPr>
            </w:pPr>
            <w:r w:rsidRPr="0036384C">
              <w:rPr>
                <w:rFonts w:asciiTheme="majorHAnsi" w:eastAsia="Times New Roman" w:hAnsiTheme="majorHAnsi" w:cstheme="majorHAnsi"/>
              </w:rPr>
              <w:t xml:space="preserve">Time to invent and play games </w:t>
            </w:r>
          </w:p>
          <w:p w14:paraId="2EC64204" w14:textId="77777777" w:rsidR="0085597A" w:rsidRPr="0036384C" w:rsidRDefault="0085597A" w:rsidP="0087775E">
            <w:pPr>
              <w:numPr>
                <w:ilvl w:val="0"/>
                <w:numId w:val="2"/>
              </w:numPr>
              <w:ind w:left="360"/>
              <w:rPr>
                <w:rFonts w:asciiTheme="majorHAnsi" w:eastAsia="Times New Roman" w:hAnsiTheme="majorHAnsi" w:cstheme="majorHAnsi"/>
              </w:rPr>
            </w:pPr>
            <w:r w:rsidRPr="0036384C">
              <w:rPr>
                <w:rFonts w:asciiTheme="majorHAnsi" w:eastAsia="Times New Roman" w:hAnsiTheme="majorHAnsi" w:cstheme="majorHAnsi"/>
              </w:rPr>
              <w:t>Collecting and using natural materials</w:t>
            </w:r>
          </w:p>
          <w:p w14:paraId="06DF4F06" w14:textId="77777777" w:rsidR="0085597A" w:rsidRPr="0036384C" w:rsidRDefault="0085597A" w:rsidP="0087775E">
            <w:pPr>
              <w:numPr>
                <w:ilvl w:val="0"/>
                <w:numId w:val="2"/>
              </w:numPr>
              <w:ind w:left="360"/>
              <w:rPr>
                <w:rFonts w:asciiTheme="majorHAnsi" w:eastAsia="Times New Roman" w:hAnsiTheme="majorHAnsi" w:cstheme="majorHAnsi"/>
              </w:rPr>
            </w:pPr>
            <w:r w:rsidRPr="0036384C">
              <w:rPr>
                <w:rFonts w:asciiTheme="majorHAnsi" w:eastAsia="Times New Roman" w:hAnsiTheme="majorHAnsi" w:cstheme="majorHAnsi"/>
              </w:rPr>
              <w:t>Containers such as pockets, bags, baskets and buckets</w:t>
            </w:r>
          </w:p>
          <w:p w14:paraId="3FE75C2A" w14:textId="77777777" w:rsidR="0085597A" w:rsidRPr="0036384C" w:rsidRDefault="0085597A" w:rsidP="0087775E">
            <w:pPr>
              <w:numPr>
                <w:ilvl w:val="0"/>
                <w:numId w:val="2"/>
              </w:numPr>
              <w:ind w:left="360"/>
              <w:rPr>
                <w:rFonts w:asciiTheme="majorHAnsi" w:eastAsia="Times New Roman" w:hAnsiTheme="majorHAnsi" w:cstheme="majorHAnsi"/>
              </w:rPr>
            </w:pPr>
            <w:r w:rsidRPr="0036384C">
              <w:rPr>
                <w:rFonts w:asciiTheme="majorHAnsi" w:eastAsia="Times New Roman" w:hAnsiTheme="majorHAnsi" w:cstheme="majorHAnsi"/>
              </w:rPr>
              <w:t>Using real tools to create, make and take apart different objects</w:t>
            </w:r>
          </w:p>
          <w:p w14:paraId="29C79FEF" w14:textId="77777777" w:rsidR="0085597A" w:rsidRPr="0036384C" w:rsidRDefault="0085597A" w:rsidP="0087775E">
            <w:pPr>
              <w:numPr>
                <w:ilvl w:val="0"/>
                <w:numId w:val="2"/>
              </w:numPr>
              <w:ind w:left="360"/>
              <w:rPr>
                <w:rFonts w:asciiTheme="majorHAnsi" w:eastAsia="Times New Roman" w:hAnsiTheme="majorHAnsi" w:cstheme="majorHAnsi"/>
              </w:rPr>
            </w:pPr>
            <w:r w:rsidRPr="0036384C">
              <w:rPr>
                <w:rFonts w:asciiTheme="majorHAnsi" w:eastAsia="Times New Roman" w:hAnsiTheme="majorHAnsi" w:cstheme="majorHAnsi"/>
              </w:rPr>
              <w:t xml:space="preserve">Experiencing fire, </w:t>
            </w:r>
          </w:p>
          <w:p w14:paraId="6A4F6425" w14:textId="77777777" w:rsidR="0085597A" w:rsidRDefault="0085597A" w:rsidP="0087775E">
            <w:pPr>
              <w:numPr>
                <w:ilvl w:val="0"/>
                <w:numId w:val="2"/>
              </w:numPr>
              <w:ind w:left="360"/>
              <w:rPr>
                <w:rFonts w:asciiTheme="majorHAnsi" w:eastAsia="Times New Roman" w:hAnsiTheme="majorHAnsi" w:cstheme="majorHAnsi"/>
              </w:rPr>
            </w:pPr>
            <w:r w:rsidRPr="0036384C">
              <w:rPr>
                <w:rFonts w:asciiTheme="majorHAnsi" w:eastAsia="Times New Roman" w:hAnsiTheme="majorHAnsi" w:cstheme="majorHAnsi"/>
              </w:rPr>
              <w:t xml:space="preserve">Bushcraft type activities: whittling, fishing, foraging </w:t>
            </w:r>
          </w:p>
          <w:p w14:paraId="02C1D4DC" w14:textId="77777777" w:rsidR="0085597A" w:rsidRPr="00E937E5" w:rsidRDefault="0085597A" w:rsidP="00556926">
            <w:pPr>
              <w:ind w:left="360"/>
              <w:rPr>
                <w:rFonts w:asciiTheme="majorHAnsi" w:eastAsia="Times New Roman" w:hAnsiTheme="majorHAnsi" w:cstheme="majorHAnsi"/>
              </w:rPr>
            </w:pPr>
          </w:p>
        </w:tc>
      </w:tr>
      <w:tr w:rsidR="0085597A" w:rsidRPr="0036384C" w14:paraId="649EEB71" w14:textId="77777777" w:rsidTr="00556926">
        <w:tc>
          <w:tcPr>
            <w:tcW w:w="3990" w:type="dxa"/>
            <w:tcBorders>
              <w:bottom w:val="single" w:sz="4" w:space="0" w:color="auto"/>
            </w:tcBorders>
            <w:shd w:val="clear" w:color="auto" w:fill="F2DBDB" w:themeFill="accent2" w:themeFillTint="33"/>
          </w:tcPr>
          <w:p w14:paraId="2FA9662C" w14:textId="77777777" w:rsidR="0085597A" w:rsidRPr="0036384C" w:rsidRDefault="0085597A" w:rsidP="00556926">
            <w:pPr>
              <w:rPr>
                <w:rFonts w:asciiTheme="majorHAnsi" w:eastAsia="Times New Roman" w:hAnsiTheme="majorHAnsi" w:cstheme="majorHAnsi"/>
                <w:b/>
              </w:rPr>
            </w:pPr>
          </w:p>
          <w:p w14:paraId="10C17BA1"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Animal allies</w:t>
            </w:r>
          </w:p>
          <w:p w14:paraId="69B09A90" w14:textId="77777777" w:rsidR="0085597A" w:rsidRPr="0036384C" w:rsidRDefault="0085597A" w:rsidP="00556926">
            <w:pPr>
              <w:rPr>
                <w:rFonts w:asciiTheme="majorHAnsi" w:eastAsia="Times New Roman" w:hAnsiTheme="majorHAnsi" w:cstheme="majorHAnsi"/>
              </w:rPr>
            </w:pPr>
          </w:p>
          <w:p w14:paraId="372686AA" w14:textId="77777777" w:rsidR="0085597A" w:rsidRPr="00E937E5"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 xml:space="preserve">Projecting self onto other living things, feelings for, and empathy with, plants and animals of all kinds, developing personal connections to wildlife through direct experience and fantasy, the significance of names. </w:t>
            </w:r>
          </w:p>
        </w:tc>
        <w:tc>
          <w:tcPr>
            <w:tcW w:w="6353" w:type="dxa"/>
            <w:tcBorders>
              <w:bottom w:val="single" w:sz="4" w:space="0" w:color="auto"/>
            </w:tcBorders>
            <w:shd w:val="clear" w:color="auto" w:fill="F2DBDB" w:themeFill="accent2" w:themeFillTint="33"/>
          </w:tcPr>
          <w:p w14:paraId="5C09075D" w14:textId="77777777" w:rsidR="0085597A" w:rsidRPr="0036384C" w:rsidRDefault="0085597A" w:rsidP="00556926">
            <w:pPr>
              <w:rPr>
                <w:rFonts w:asciiTheme="majorHAnsi" w:eastAsia="Times New Roman" w:hAnsiTheme="majorHAnsi" w:cstheme="majorHAnsi"/>
              </w:rPr>
            </w:pPr>
          </w:p>
          <w:p w14:paraId="616C724B" w14:textId="77777777" w:rsidR="0085597A" w:rsidRPr="0036384C" w:rsidRDefault="0085597A" w:rsidP="0087775E">
            <w:pPr>
              <w:numPr>
                <w:ilvl w:val="0"/>
                <w:numId w:val="4"/>
              </w:numPr>
              <w:ind w:left="360"/>
              <w:rPr>
                <w:rFonts w:asciiTheme="majorHAnsi" w:eastAsia="Times New Roman" w:hAnsiTheme="majorHAnsi" w:cstheme="majorHAnsi"/>
              </w:rPr>
            </w:pPr>
            <w:r w:rsidRPr="0036384C">
              <w:rPr>
                <w:rFonts w:asciiTheme="majorHAnsi" w:eastAsia="Times New Roman" w:hAnsiTheme="majorHAnsi" w:cstheme="majorHAnsi"/>
              </w:rPr>
              <w:t>Ensuring time and space to discover wildlife on children’s terms</w:t>
            </w:r>
          </w:p>
          <w:p w14:paraId="18699C96" w14:textId="77777777" w:rsidR="0085597A" w:rsidRPr="0036384C" w:rsidRDefault="0085597A" w:rsidP="0087775E">
            <w:pPr>
              <w:numPr>
                <w:ilvl w:val="0"/>
                <w:numId w:val="4"/>
              </w:numPr>
              <w:ind w:left="360"/>
              <w:rPr>
                <w:rFonts w:asciiTheme="majorHAnsi" w:eastAsia="Times New Roman" w:hAnsiTheme="majorHAnsi" w:cstheme="majorHAnsi"/>
              </w:rPr>
            </w:pPr>
            <w:r w:rsidRPr="0036384C">
              <w:rPr>
                <w:rFonts w:asciiTheme="majorHAnsi" w:eastAsia="Times New Roman" w:hAnsiTheme="majorHAnsi" w:cstheme="majorHAnsi"/>
              </w:rPr>
              <w:t>Creating places to hide and watch wildlife, creating habitat piles, bird feeding stations and nesting boxes, etc.</w:t>
            </w:r>
          </w:p>
          <w:p w14:paraId="26A8EB34" w14:textId="77777777" w:rsidR="0085597A" w:rsidRPr="0036384C" w:rsidRDefault="0085597A" w:rsidP="0087775E">
            <w:pPr>
              <w:numPr>
                <w:ilvl w:val="0"/>
                <w:numId w:val="4"/>
              </w:numPr>
              <w:ind w:left="360"/>
              <w:rPr>
                <w:rFonts w:asciiTheme="majorHAnsi" w:eastAsia="Times New Roman" w:hAnsiTheme="majorHAnsi" w:cstheme="majorHAnsi"/>
              </w:rPr>
            </w:pPr>
            <w:r w:rsidRPr="0036384C">
              <w:rPr>
                <w:rFonts w:asciiTheme="majorHAnsi" w:eastAsia="Times New Roman" w:hAnsiTheme="majorHAnsi" w:cstheme="majorHAnsi"/>
              </w:rPr>
              <w:t>Simple props for dressing up and being animals</w:t>
            </w:r>
          </w:p>
          <w:p w14:paraId="3953F305" w14:textId="77777777" w:rsidR="0085597A" w:rsidRPr="0036384C" w:rsidRDefault="0085597A" w:rsidP="00556926">
            <w:pPr>
              <w:rPr>
                <w:rFonts w:asciiTheme="majorHAnsi" w:eastAsia="Times New Roman" w:hAnsiTheme="majorHAnsi" w:cstheme="majorHAnsi"/>
              </w:rPr>
            </w:pPr>
          </w:p>
        </w:tc>
      </w:tr>
      <w:tr w:rsidR="0085597A" w:rsidRPr="0036384C" w14:paraId="31906F8C" w14:textId="77777777" w:rsidTr="00556926">
        <w:tc>
          <w:tcPr>
            <w:tcW w:w="3990" w:type="dxa"/>
            <w:tcBorders>
              <w:bottom w:val="single" w:sz="4" w:space="0" w:color="auto"/>
            </w:tcBorders>
            <w:shd w:val="clear" w:color="auto" w:fill="FDFFCC"/>
          </w:tcPr>
          <w:p w14:paraId="3FBB4C15" w14:textId="77777777" w:rsidR="0085597A" w:rsidRPr="0036384C" w:rsidRDefault="0085597A" w:rsidP="00556926">
            <w:pPr>
              <w:rPr>
                <w:rFonts w:asciiTheme="majorHAnsi" w:eastAsia="Times New Roman" w:hAnsiTheme="majorHAnsi" w:cstheme="majorHAnsi"/>
                <w:b/>
              </w:rPr>
            </w:pPr>
          </w:p>
          <w:p w14:paraId="0F62890A"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Imaginative narratives (stories, imagination and fantasy)</w:t>
            </w:r>
          </w:p>
          <w:p w14:paraId="522FFC14" w14:textId="77777777" w:rsidR="0085597A" w:rsidRPr="0036384C" w:rsidRDefault="0085597A" w:rsidP="00556926">
            <w:pPr>
              <w:rPr>
                <w:rFonts w:asciiTheme="majorHAnsi" w:eastAsia="Times New Roman" w:hAnsiTheme="majorHAnsi" w:cstheme="majorHAnsi"/>
              </w:rPr>
            </w:pPr>
          </w:p>
          <w:p w14:paraId="15E674FE" w14:textId="77777777" w:rsidR="0085597A" w:rsidRPr="00E937E5"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Making sense of the world through fantasy play, small world play and creating stories and accounts of experiences that connect and deepen friendships and relationships between each other and the places they play, creating memories and reaffirming order and meaning.</w:t>
            </w:r>
          </w:p>
        </w:tc>
        <w:tc>
          <w:tcPr>
            <w:tcW w:w="6353" w:type="dxa"/>
            <w:tcBorders>
              <w:bottom w:val="single" w:sz="4" w:space="0" w:color="auto"/>
            </w:tcBorders>
            <w:shd w:val="clear" w:color="auto" w:fill="FDFFCC"/>
          </w:tcPr>
          <w:p w14:paraId="4522F310" w14:textId="77777777" w:rsidR="0085597A" w:rsidRPr="0036384C" w:rsidRDefault="0085597A" w:rsidP="00556926">
            <w:pPr>
              <w:ind w:left="360"/>
              <w:rPr>
                <w:rFonts w:asciiTheme="majorHAnsi" w:eastAsia="Times New Roman" w:hAnsiTheme="majorHAnsi" w:cstheme="majorHAnsi"/>
              </w:rPr>
            </w:pPr>
          </w:p>
          <w:p w14:paraId="68D38EE4" w14:textId="77777777" w:rsidR="0085597A" w:rsidRPr="0036384C" w:rsidRDefault="0085597A" w:rsidP="0087775E">
            <w:pPr>
              <w:numPr>
                <w:ilvl w:val="0"/>
                <w:numId w:val="3"/>
              </w:numPr>
              <w:ind w:left="360"/>
              <w:rPr>
                <w:rFonts w:asciiTheme="majorHAnsi" w:eastAsia="Times New Roman" w:hAnsiTheme="majorHAnsi" w:cstheme="majorHAnsi"/>
              </w:rPr>
            </w:pPr>
            <w:r w:rsidRPr="0036384C">
              <w:rPr>
                <w:rFonts w:asciiTheme="majorHAnsi" w:eastAsia="Times New Roman" w:hAnsiTheme="majorHAnsi" w:cstheme="majorHAnsi"/>
              </w:rPr>
              <w:t xml:space="preserve">Constructing and deconstructing miniature worlds </w:t>
            </w:r>
          </w:p>
          <w:p w14:paraId="171DB81E" w14:textId="77777777" w:rsidR="0085597A" w:rsidRPr="0036384C" w:rsidRDefault="0085597A" w:rsidP="0087775E">
            <w:pPr>
              <w:numPr>
                <w:ilvl w:val="0"/>
                <w:numId w:val="3"/>
              </w:numPr>
              <w:ind w:left="360"/>
              <w:rPr>
                <w:rFonts w:asciiTheme="majorHAnsi" w:eastAsia="Times New Roman" w:hAnsiTheme="majorHAnsi" w:cstheme="majorHAnsi"/>
              </w:rPr>
            </w:pPr>
            <w:r w:rsidRPr="0036384C">
              <w:rPr>
                <w:rFonts w:asciiTheme="majorHAnsi" w:eastAsia="Times New Roman" w:hAnsiTheme="majorHAnsi" w:cstheme="majorHAnsi"/>
              </w:rPr>
              <w:t>Dressing up inside and out with open-ended props such as quick dry materials and simple, open accessories, marking or painting face and body</w:t>
            </w:r>
          </w:p>
          <w:p w14:paraId="6A2D10F7" w14:textId="77777777" w:rsidR="0085597A" w:rsidRPr="0036384C" w:rsidRDefault="0085597A" w:rsidP="0087775E">
            <w:pPr>
              <w:numPr>
                <w:ilvl w:val="0"/>
                <w:numId w:val="3"/>
              </w:numPr>
              <w:ind w:left="360"/>
              <w:rPr>
                <w:rFonts w:asciiTheme="majorHAnsi" w:eastAsia="Times New Roman" w:hAnsiTheme="majorHAnsi" w:cstheme="majorHAnsi"/>
              </w:rPr>
            </w:pPr>
            <w:r w:rsidRPr="0036384C">
              <w:rPr>
                <w:rFonts w:asciiTheme="majorHAnsi" w:eastAsia="Times New Roman" w:hAnsiTheme="majorHAnsi" w:cstheme="majorHAnsi"/>
              </w:rPr>
              <w:t xml:space="preserve">Making and creating fantasy characters </w:t>
            </w:r>
          </w:p>
          <w:p w14:paraId="5DF0CB2A" w14:textId="77777777" w:rsidR="0085597A" w:rsidRPr="0036384C" w:rsidRDefault="0085597A" w:rsidP="0087775E">
            <w:pPr>
              <w:numPr>
                <w:ilvl w:val="0"/>
                <w:numId w:val="5"/>
              </w:numPr>
              <w:ind w:left="360"/>
              <w:rPr>
                <w:rFonts w:asciiTheme="majorHAnsi" w:eastAsia="Times New Roman" w:hAnsiTheme="majorHAnsi" w:cstheme="majorHAnsi"/>
              </w:rPr>
            </w:pPr>
            <w:r w:rsidRPr="0036384C">
              <w:rPr>
                <w:rFonts w:asciiTheme="majorHAnsi" w:eastAsia="Times New Roman" w:hAnsiTheme="majorHAnsi" w:cstheme="majorHAnsi"/>
              </w:rPr>
              <w:t>Listening to the stories children tell and recording them where appropriate</w:t>
            </w:r>
          </w:p>
          <w:p w14:paraId="79AEF8A0" w14:textId="77777777" w:rsidR="0085597A" w:rsidRPr="0036384C" w:rsidRDefault="0085597A" w:rsidP="0087775E">
            <w:pPr>
              <w:numPr>
                <w:ilvl w:val="0"/>
                <w:numId w:val="5"/>
              </w:numPr>
              <w:ind w:left="360"/>
              <w:rPr>
                <w:rFonts w:asciiTheme="majorHAnsi" w:eastAsia="Times New Roman" w:hAnsiTheme="majorHAnsi" w:cstheme="majorHAnsi"/>
              </w:rPr>
            </w:pPr>
            <w:r w:rsidRPr="0036384C">
              <w:rPr>
                <w:rFonts w:asciiTheme="majorHAnsi" w:eastAsia="Times New Roman" w:hAnsiTheme="majorHAnsi" w:cstheme="majorHAnsi"/>
              </w:rPr>
              <w:t>Ensuring ample undisturbed time for play to spark and emerge</w:t>
            </w:r>
          </w:p>
          <w:p w14:paraId="48850152" w14:textId="77777777" w:rsidR="0085597A" w:rsidRPr="0036384C" w:rsidRDefault="0085597A" w:rsidP="00556926">
            <w:pPr>
              <w:rPr>
                <w:rFonts w:asciiTheme="majorHAnsi" w:eastAsia="Times New Roman" w:hAnsiTheme="majorHAnsi" w:cstheme="majorHAnsi"/>
              </w:rPr>
            </w:pPr>
          </w:p>
        </w:tc>
      </w:tr>
      <w:tr w:rsidR="0085597A" w:rsidRPr="0036384C" w14:paraId="67DD9A78" w14:textId="77777777" w:rsidTr="00556926">
        <w:tc>
          <w:tcPr>
            <w:tcW w:w="3990" w:type="dxa"/>
            <w:shd w:val="clear" w:color="auto" w:fill="DCFDFF"/>
          </w:tcPr>
          <w:p w14:paraId="0D140FA6" w14:textId="77777777" w:rsidR="0085597A" w:rsidRDefault="0085597A" w:rsidP="00556926">
            <w:pPr>
              <w:rPr>
                <w:rFonts w:asciiTheme="majorHAnsi" w:eastAsia="Times New Roman" w:hAnsiTheme="majorHAnsi" w:cstheme="majorHAnsi"/>
                <w:b/>
              </w:rPr>
            </w:pPr>
          </w:p>
          <w:p w14:paraId="55A91936" w14:textId="77777777" w:rsidR="0085597A" w:rsidRPr="0036384C" w:rsidRDefault="0085597A" w:rsidP="00556926">
            <w:pPr>
              <w:rPr>
                <w:rFonts w:asciiTheme="majorHAnsi" w:eastAsia="Times New Roman" w:hAnsiTheme="majorHAnsi" w:cstheme="majorHAnsi"/>
                <w:b/>
              </w:rPr>
            </w:pPr>
            <w:r w:rsidRPr="0036384C">
              <w:rPr>
                <w:rFonts w:asciiTheme="majorHAnsi" w:eastAsia="Times New Roman" w:hAnsiTheme="majorHAnsi" w:cstheme="majorHAnsi"/>
                <w:b/>
              </w:rPr>
              <w:t>Making rituals</w:t>
            </w:r>
          </w:p>
          <w:p w14:paraId="53391883" w14:textId="77777777" w:rsidR="0085597A" w:rsidRPr="0036384C" w:rsidRDefault="0085597A" w:rsidP="00556926">
            <w:pPr>
              <w:rPr>
                <w:rFonts w:asciiTheme="majorHAnsi" w:eastAsia="Times New Roman" w:hAnsiTheme="majorHAnsi" w:cstheme="majorHAnsi"/>
              </w:rPr>
            </w:pPr>
            <w:r w:rsidRPr="0036384C">
              <w:rPr>
                <w:rFonts w:asciiTheme="majorHAnsi" w:eastAsia="Times New Roman" w:hAnsiTheme="majorHAnsi" w:cstheme="majorHAnsi"/>
              </w:rPr>
              <w:t>Deliberate, ceremonial, meaningful actions often with metaphysical or transformational intent, invented by and participated in by individuals or groups; honouring or celebrating events, places, features through art, music, dance and role play; giving and receiving gifts.</w:t>
            </w:r>
          </w:p>
          <w:p w14:paraId="506E4902" w14:textId="77777777" w:rsidR="0085597A" w:rsidRPr="0036384C" w:rsidRDefault="0085597A" w:rsidP="00556926">
            <w:pPr>
              <w:rPr>
                <w:rFonts w:asciiTheme="majorHAnsi" w:eastAsia="Times New Roman" w:hAnsiTheme="majorHAnsi" w:cstheme="majorHAnsi"/>
                <w:b/>
              </w:rPr>
            </w:pPr>
          </w:p>
        </w:tc>
        <w:tc>
          <w:tcPr>
            <w:tcW w:w="6353" w:type="dxa"/>
            <w:shd w:val="clear" w:color="auto" w:fill="DCFDFF"/>
          </w:tcPr>
          <w:p w14:paraId="31F3AF63" w14:textId="77777777" w:rsidR="0085597A" w:rsidRDefault="0085597A" w:rsidP="00556926">
            <w:pPr>
              <w:pStyle w:val="ListParagraph"/>
              <w:spacing w:after="0"/>
              <w:ind w:left="360"/>
              <w:rPr>
                <w:rFonts w:asciiTheme="majorHAnsi" w:eastAsia="Times New Roman" w:hAnsiTheme="majorHAnsi" w:cstheme="majorHAnsi"/>
                <w:sz w:val="24"/>
                <w:szCs w:val="24"/>
              </w:rPr>
            </w:pPr>
          </w:p>
          <w:p w14:paraId="6C9C44C0" w14:textId="77777777" w:rsidR="0085597A" w:rsidRPr="0036384C" w:rsidRDefault="0085597A" w:rsidP="0087775E">
            <w:pPr>
              <w:pStyle w:val="ListParagraph"/>
              <w:numPr>
                <w:ilvl w:val="0"/>
                <w:numId w:val="9"/>
              </w:numPr>
              <w:spacing w:after="0"/>
              <w:ind w:left="360"/>
              <w:rPr>
                <w:rFonts w:asciiTheme="majorHAnsi" w:eastAsia="Times New Roman" w:hAnsiTheme="majorHAnsi" w:cstheme="majorHAnsi"/>
                <w:sz w:val="24"/>
                <w:szCs w:val="24"/>
              </w:rPr>
            </w:pPr>
            <w:r w:rsidRPr="0036384C">
              <w:rPr>
                <w:rFonts w:asciiTheme="majorHAnsi" w:eastAsia="Times New Roman" w:hAnsiTheme="majorHAnsi" w:cstheme="majorHAnsi"/>
                <w:sz w:val="24"/>
                <w:szCs w:val="24"/>
              </w:rPr>
              <w:t>Attending to, honouring and supporting the development of the simple but significant rituals of children</w:t>
            </w:r>
          </w:p>
          <w:p w14:paraId="42066725" w14:textId="77777777" w:rsidR="0085597A" w:rsidRPr="0036384C" w:rsidRDefault="0085597A" w:rsidP="0087775E">
            <w:pPr>
              <w:numPr>
                <w:ilvl w:val="0"/>
                <w:numId w:val="7"/>
              </w:numPr>
              <w:rPr>
                <w:rFonts w:asciiTheme="majorHAnsi" w:eastAsia="Times New Roman" w:hAnsiTheme="majorHAnsi" w:cstheme="majorHAnsi"/>
              </w:rPr>
            </w:pPr>
            <w:r w:rsidRPr="0036384C">
              <w:rPr>
                <w:rFonts w:asciiTheme="majorHAnsi" w:eastAsia="Times New Roman" w:hAnsiTheme="majorHAnsi" w:cstheme="majorHAnsi"/>
              </w:rPr>
              <w:t>Providing space, time, freedom and space for children to dance, make music and explore art inside and out</w:t>
            </w:r>
          </w:p>
          <w:p w14:paraId="0AAFD7C7" w14:textId="77777777" w:rsidR="0085597A" w:rsidRPr="0036384C" w:rsidRDefault="0085597A" w:rsidP="0087775E">
            <w:pPr>
              <w:numPr>
                <w:ilvl w:val="0"/>
                <w:numId w:val="7"/>
              </w:numPr>
              <w:rPr>
                <w:rFonts w:asciiTheme="majorHAnsi" w:eastAsia="Times New Roman" w:hAnsiTheme="majorHAnsi" w:cstheme="majorHAnsi"/>
              </w:rPr>
            </w:pPr>
            <w:r w:rsidRPr="0036384C">
              <w:rPr>
                <w:rFonts w:asciiTheme="majorHAnsi" w:eastAsia="Times New Roman" w:hAnsiTheme="majorHAnsi" w:cstheme="majorHAnsi"/>
              </w:rPr>
              <w:t xml:space="preserve">Celebrating play </w:t>
            </w:r>
          </w:p>
          <w:p w14:paraId="16F59EE6" w14:textId="77777777" w:rsidR="0085597A" w:rsidRPr="0036384C" w:rsidRDefault="0085597A" w:rsidP="0087775E">
            <w:pPr>
              <w:numPr>
                <w:ilvl w:val="0"/>
                <w:numId w:val="7"/>
              </w:numPr>
              <w:rPr>
                <w:rFonts w:asciiTheme="majorHAnsi" w:eastAsia="Times New Roman" w:hAnsiTheme="majorHAnsi" w:cstheme="majorHAnsi"/>
              </w:rPr>
            </w:pPr>
            <w:r w:rsidRPr="0036384C">
              <w:rPr>
                <w:rFonts w:asciiTheme="majorHAnsi" w:eastAsia="Times New Roman" w:hAnsiTheme="majorHAnsi" w:cstheme="majorHAnsi"/>
              </w:rPr>
              <w:t xml:space="preserve">Re-visiting places regularly and frequently such as local greenspace </w:t>
            </w:r>
          </w:p>
        </w:tc>
      </w:tr>
    </w:tbl>
    <w:bookmarkEnd w:id="1"/>
    <w:p w14:paraId="28A8FCE2" w14:textId="64A81102" w:rsidR="00637DA5" w:rsidRDefault="00637DA5" w:rsidP="00637DA5">
      <w:pPr>
        <w:rPr>
          <w:rFonts w:ascii="Calibri" w:hAnsi="Calibri"/>
          <w:b/>
          <w:bCs/>
          <w:sz w:val="40"/>
          <w:szCs w:val="40"/>
        </w:rPr>
      </w:pPr>
      <w:r w:rsidRPr="00593C1D">
        <w:rPr>
          <w:rFonts w:ascii="Arial" w:hAnsi="Arial" w:cs="Arial"/>
          <w:b/>
          <w:noProof/>
          <w:sz w:val="40"/>
          <w:szCs w:val="40"/>
        </w:rPr>
        <w:lastRenderedPageBreak/>
        <w:drawing>
          <wp:anchor distT="0" distB="0" distL="114300" distR="114300" simplePos="0" relativeHeight="251862016" behindDoc="1" locked="0" layoutInCell="1" allowOverlap="1" wp14:anchorId="701ED88A" wp14:editId="3E4C5F88">
            <wp:simplePos x="0" y="0"/>
            <wp:positionH relativeFrom="column">
              <wp:posOffset>5001846</wp:posOffset>
            </wp:positionH>
            <wp:positionV relativeFrom="paragraph">
              <wp:posOffset>0</wp:posOffset>
            </wp:positionV>
            <wp:extent cx="1388745" cy="743585"/>
            <wp:effectExtent l="0" t="0" r="0" b="5715"/>
            <wp:wrapTight wrapText="bothSides">
              <wp:wrapPolygon edited="0">
                <wp:start x="0" y="0"/>
                <wp:lineTo x="0" y="21397"/>
                <wp:lineTo x="21333" y="21397"/>
                <wp:lineTo x="21333" y="0"/>
                <wp:lineTo x="0" y="0"/>
              </wp:wrapPolygon>
            </wp:wrapTight>
            <wp:docPr id="5" name="Picture 5"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p>
    <w:p w14:paraId="6FB8BD8E" w14:textId="07E7DA22" w:rsidR="00637DA5" w:rsidRPr="00E937E5" w:rsidRDefault="00637DA5" w:rsidP="00637DA5">
      <w:pPr>
        <w:rPr>
          <w:rFonts w:ascii="Calibri" w:hAnsi="Calibri"/>
          <w:b/>
          <w:bCs/>
          <w:sz w:val="40"/>
          <w:szCs w:val="40"/>
        </w:rPr>
      </w:pPr>
      <w:r w:rsidRPr="00E937E5">
        <w:rPr>
          <w:rFonts w:ascii="Calibri" w:hAnsi="Calibri"/>
          <w:b/>
          <w:bCs/>
          <w:sz w:val="40"/>
          <w:szCs w:val="40"/>
        </w:rPr>
        <w:t>Indigenous perspectives</w:t>
      </w:r>
    </w:p>
    <w:p w14:paraId="1D4CDA89" w14:textId="77777777" w:rsidR="00637DA5" w:rsidRDefault="00637DA5" w:rsidP="00637DA5">
      <w:pPr>
        <w:rPr>
          <w:rFonts w:ascii="Calibri" w:hAnsi="Calibri"/>
        </w:rPr>
      </w:pPr>
    </w:p>
    <w:p w14:paraId="28688D9E" w14:textId="77777777" w:rsidR="00637DA5" w:rsidRDefault="00637DA5" w:rsidP="00637DA5">
      <w:pPr>
        <w:rPr>
          <w:rFonts w:ascii="Calibri" w:hAnsi="Calibri"/>
        </w:rPr>
      </w:pPr>
      <w:r>
        <w:rPr>
          <w:rFonts w:ascii="Calibri" w:hAnsi="Calibri"/>
        </w:rPr>
        <w:t xml:space="preserve">World-wide there is a recognition of the intimate relationship many indigenous groups have with the natural world. Very often the relationship is highly respectful and based upon gratitude, reciprocity and kindness. Sacred places are beginning to be acknowledged and languages on the verge of extinction recorded and revived. The central role of traditional stories about plants, animals, customs, history and food within each group is recognised. </w:t>
      </w:r>
    </w:p>
    <w:p w14:paraId="4E0DA3B0" w14:textId="77777777" w:rsidR="00637DA5" w:rsidRDefault="00637DA5" w:rsidP="00637DA5">
      <w:pPr>
        <w:rPr>
          <w:rFonts w:ascii="Calibri" w:hAnsi="Calibri"/>
        </w:rPr>
      </w:pPr>
    </w:p>
    <w:p w14:paraId="7C4D871A" w14:textId="77777777" w:rsidR="00637DA5" w:rsidRDefault="00637DA5" w:rsidP="00637DA5">
      <w:pPr>
        <w:rPr>
          <w:rFonts w:ascii="Calibri" w:hAnsi="Calibri"/>
        </w:rPr>
      </w:pPr>
      <w:r>
        <w:rPr>
          <w:rFonts w:ascii="Calibri" w:hAnsi="Calibri"/>
        </w:rPr>
        <w:t xml:space="preserve">As practitioners, we can find out more about traditional practices in Scotland and re-discover our connection not just with nature but to the land, landscape and our natural heritage. Sustainable practices involve re-framing our thoughts and acknowledging the rights of more-than-human species. This also includes stones, rocks and the earth as a whole living entity. It’s about accepting there are different ways of knowing and being, beyond our Western or colonialist forms of knowledge and habits. </w:t>
      </w:r>
    </w:p>
    <w:p w14:paraId="4544ED6D" w14:textId="77777777" w:rsidR="00637DA5" w:rsidRDefault="00637DA5" w:rsidP="00637DA5">
      <w:pPr>
        <w:rPr>
          <w:rFonts w:ascii="Calibri" w:hAnsi="Calibri"/>
        </w:rPr>
      </w:pPr>
    </w:p>
    <w:p w14:paraId="0055478B" w14:textId="77777777" w:rsidR="00637DA5" w:rsidRDefault="00637DA5" w:rsidP="00637DA5">
      <w:pPr>
        <w:rPr>
          <w:rFonts w:ascii="Calibri" w:hAnsi="Calibri"/>
        </w:rPr>
      </w:pPr>
      <w:r>
        <w:rPr>
          <w:rFonts w:ascii="Calibri" w:hAnsi="Calibri"/>
        </w:rPr>
        <w:t xml:space="preserve">When making key decisions, it can be helpful to consider the social, financial, ethical and environmental sustainability of the matter-at-hand, for example, whether or not to keep chickens. Often key roles can be taken during the decisions that help children and staff think sustainably based upon the work of indigenous groups: </w:t>
      </w:r>
    </w:p>
    <w:p w14:paraId="62A643E9" w14:textId="77777777" w:rsidR="00637DA5" w:rsidRDefault="00637DA5" w:rsidP="00637DA5">
      <w:pPr>
        <w:rPr>
          <w:rFonts w:ascii="Calibri" w:hAnsi="Calibri"/>
        </w:rPr>
      </w:pPr>
    </w:p>
    <w:p w14:paraId="1F882621" w14:textId="77777777" w:rsidR="00637DA5" w:rsidRPr="00D31023" w:rsidRDefault="00637DA5" w:rsidP="00637DA5">
      <w:pPr>
        <w:rPr>
          <w:rFonts w:ascii="Times New Roman" w:eastAsia="Times New Roman" w:hAnsi="Times New Roman" w:cs="Times New Roman"/>
          <w:lang w:eastAsia="en-GB"/>
        </w:rPr>
      </w:pPr>
      <w:r w:rsidRPr="00D31023">
        <w:rPr>
          <w:rFonts w:ascii="Calibri" w:eastAsia="Times New Roman" w:hAnsi="Calibri" w:cs="Times New Roman"/>
          <w:lang w:eastAsia="en-GB"/>
        </w:rPr>
        <w:t xml:space="preserve">The </w:t>
      </w:r>
      <w:r>
        <w:rPr>
          <w:rFonts w:ascii="Calibri" w:eastAsia="Times New Roman" w:hAnsi="Calibri" w:cs="Times New Roman"/>
          <w:i/>
          <w:iCs/>
          <w:lang w:eastAsia="en-GB"/>
        </w:rPr>
        <w:t>Earth Keepers</w:t>
      </w:r>
      <w:r w:rsidRPr="00D31023">
        <w:rPr>
          <w:rFonts w:ascii="Calibri" w:eastAsia="Times New Roman" w:hAnsi="Calibri" w:cs="Times New Roman"/>
          <w:i/>
          <w:iCs/>
          <w:lang w:eastAsia="en-GB"/>
        </w:rPr>
        <w:t xml:space="preserve"> </w:t>
      </w:r>
      <w:r w:rsidRPr="00D31023">
        <w:rPr>
          <w:rFonts w:ascii="Calibri" w:eastAsia="Times New Roman" w:hAnsi="Calibri" w:cs="Times New Roman"/>
          <w:lang w:eastAsia="en-GB"/>
        </w:rPr>
        <w:t>protect traditions and connections to the land and the impact of our actions on animals, plants and</w:t>
      </w:r>
      <w:r>
        <w:rPr>
          <w:rFonts w:ascii="Calibri" w:eastAsia="Times New Roman" w:hAnsi="Calibri" w:cs="Times New Roman"/>
          <w:lang w:eastAsia="en-GB"/>
        </w:rPr>
        <w:t xml:space="preserve"> </w:t>
      </w:r>
      <w:r w:rsidRPr="00D31023">
        <w:rPr>
          <w:rFonts w:ascii="Calibri" w:eastAsia="Times New Roman" w:hAnsi="Calibri" w:cs="Times New Roman"/>
          <w:lang w:eastAsia="en-GB"/>
        </w:rPr>
        <w:t xml:space="preserve">the environment. Thus when thinking about hens, they might consider: </w:t>
      </w:r>
    </w:p>
    <w:p w14:paraId="452B71BE" w14:textId="77777777" w:rsidR="00637DA5" w:rsidRPr="00D31023" w:rsidRDefault="00637DA5" w:rsidP="0087775E">
      <w:pPr>
        <w:numPr>
          <w:ilvl w:val="0"/>
          <w:numId w:val="19"/>
        </w:numPr>
        <w:rPr>
          <w:rFonts w:ascii="Symbol" w:eastAsia="Times New Roman" w:hAnsi="Symbol" w:cs="Times New Roman"/>
          <w:lang w:eastAsia="en-GB"/>
        </w:rPr>
      </w:pPr>
      <w:r w:rsidRPr="00D31023">
        <w:rPr>
          <w:rFonts w:ascii="Calibri" w:eastAsia="Times New Roman" w:hAnsi="Calibri" w:cs="Times New Roman"/>
          <w:lang w:eastAsia="en-GB"/>
        </w:rPr>
        <w:t xml:space="preserve">Whether there is enough space for chickens to live happily </w:t>
      </w:r>
    </w:p>
    <w:p w14:paraId="2EB750E1" w14:textId="77777777" w:rsidR="00637DA5" w:rsidRPr="00D31023" w:rsidRDefault="00637DA5" w:rsidP="0087775E">
      <w:pPr>
        <w:numPr>
          <w:ilvl w:val="0"/>
          <w:numId w:val="19"/>
        </w:numPr>
        <w:rPr>
          <w:rFonts w:ascii="Symbol" w:eastAsia="Times New Roman" w:hAnsi="Symbol" w:cs="Times New Roman"/>
          <w:lang w:eastAsia="en-GB"/>
        </w:rPr>
      </w:pPr>
      <w:r w:rsidRPr="00D31023">
        <w:rPr>
          <w:rFonts w:ascii="Calibri" w:eastAsia="Times New Roman" w:hAnsi="Calibri" w:cs="Times New Roman"/>
          <w:lang w:eastAsia="en-GB"/>
        </w:rPr>
        <w:t xml:space="preserve">What might change? For example, hens like to scratch around and this can cause wear and tear. </w:t>
      </w:r>
    </w:p>
    <w:p w14:paraId="49A68CD2" w14:textId="77777777" w:rsidR="00637DA5" w:rsidRPr="00D31023" w:rsidRDefault="00637DA5" w:rsidP="0087775E">
      <w:pPr>
        <w:numPr>
          <w:ilvl w:val="0"/>
          <w:numId w:val="19"/>
        </w:numPr>
        <w:rPr>
          <w:rFonts w:ascii="Symbol" w:eastAsia="Times New Roman" w:hAnsi="Symbol" w:cs="Times New Roman"/>
          <w:lang w:eastAsia="en-GB"/>
        </w:rPr>
      </w:pPr>
      <w:r w:rsidRPr="00D31023">
        <w:rPr>
          <w:rFonts w:ascii="Calibri" w:eastAsia="Times New Roman" w:hAnsi="Calibri" w:cs="Times New Roman"/>
          <w:lang w:eastAsia="en-GB"/>
        </w:rPr>
        <w:t>What are the advantages and disadvantages in terms of the impact of keeping hens on the grounds</w:t>
      </w:r>
      <w:r>
        <w:rPr>
          <w:rFonts w:ascii="Calibri" w:eastAsia="Times New Roman" w:hAnsi="Calibri" w:cs="Times New Roman"/>
          <w:lang w:eastAsia="en-GB"/>
        </w:rPr>
        <w:t>?</w:t>
      </w:r>
      <w:r w:rsidRPr="00D31023">
        <w:rPr>
          <w:rFonts w:ascii="Calibri" w:eastAsia="Times New Roman" w:hAnsi="Calibri" w:cs="Times New Roman"/>
          <w:lang w:eastAsia="en-GB"/>
        </w:rPr>
        <w:t xml:space="preserve"> </w:t>
      </w:r>
    </w:p>
    <w:p w14:paraId="15754043" w14:textId="77777777" w:rsidR="00637DA5" w:rsidRDefault="00637DA5" w:rsidP="00637DA5">
      <w:pPr>
        <w:rPr>
          <w:rFonts w:ascii="Calibri" w:eastAsia="Times New Roman" w:hAnsi="Calibri" w:cs="Times New Roman"/>
          <w:lang w:eastAsia="en-GB"/>
        </w:rPr>
      </w:pPr>
    </w:p>
    <w:p w14:paraId="4E2F1A5D" w14:textId="77777777" w:rsidR="00637DA5" w:rsidRPr="00D31023" w:rsidRDefault="00637DA5" w:rsidP="00637DA5">
      <w:pPr>
        <w:rPr>
          <w:rFonts w:ascii="Symbol" w:eastAsia="Times New Roman" w:hAnsi="Symbol" w:cs="Times New Roman"/>
          <w:lang w:eastAsia="en-GB"/>
        </w:rPr>
      </w:pPr>
      <w:r w:rsidRPr="00D31023">
        <w:rPr>
          <w:rFonts w:ascii="Calibri" w:eastAsia="Times New Roman" w:hAnsi="Calibri" w:cs="Times New Roman"/>
          <w:lang w:eastAsia="en-GB"/>
        </w:rPr>
        <w:t xml:space="preserve">The </w:t>
      </w:r>
      <w:r>
        <w:rPr>
          <w:rFonts w:ascii="Calibri" w:eastAsia="Times New Roman" w:hAnsi="Calibri" w:cs="Times New Roman"/>
          <w:i/>
          <w:iCs/>
          <w:lang w:eastAsia="en-GB"/>
        </w:rPr>
        <w:t>People Persons</w:t>
      </w:r>
      <w:r w:rsidRPr="00D31023">
        <w:rPr>
          <w:rFonts w:ascii="Calibri" w:eastAsia="Times New Roman" w:hAnsi="Calibri" w:cs="Times New Roman"/>
          <w:i/>
          <w:iCs/>
          <w:lang w:eastAsia="en-GB"/>
        </w:rPr>
        <w:t xml:space="preserve"> </w:t>
      </w:r>
      <w:r w:rsidRPr="00D31023">
        <w:rPr>
          <w:rFonts w:ascii="Calibri" w:eastAsia="Times New Roman" w:hAnsi="Calibri" w:cs="Times New Roman"/>
          <w:lang w:eastAsia="en-GB"/>
        </w:rPr>
        <w:t xml:space="preserve">are concerned about the daily well-being of the family and workable systems based on human relations. They may consider: </w:t>
      </w:r>
    </w:p>
    <w:p w14:paraId="00133B54" w14:textId="77777777" w:rsidR="00637DA5" w:rsidRPr="00D31023" w:rsidRDefault="00637DA5" w:rsidP="0087775E">
      <w:pPr>
        <w:numPr>
          <w:ilvl w:val="0"/>
          <w:numId w:val="20"/>
        </w:numPr>
        <w:rPr>
          <w:rFonts w:ascii="Symbol" w:eastAsia="Times New Roman" w:hAnsi="Symbol" w:cs="Times New Roman"/>
          <w:lang w:eastAsia="en-GB"/>
        </w:rPr>
      </w:pPr>
      <w:r w:rsidRPr="00D31023">
        <w:rPr>
          <w:rFonts w:ascii="Calibri" w:eastAsia="Times New Roman" w:hAnsi="Calibri" w:cs="Times New Roman"/>
          <w:lang w:eastAsia="en-GB"/>
        </w:rPr>
        <w:t xml:space="preserve">Who will look after the hens and how this will happen? </w:t>
      </w:r>
    </w:p>
    <w:p w14:paraId="7CD7BB50" w14:textId="77777777" w:rsidR="00637DA5" w:rsidRPr="00D31023" w:rsidRDefault="00637DA5" w:rsidP="0087775E">
      <w:pPr>
        <w:numPr>
          <w:ilvl w:val="0"/>
          <w:numId w:val="20"/>
        </w:numPr>
        <w:rPr>
          <w:rFonts w:ascii="Symbol" w:eastAsia="Times New Roman" w:hAnsi="Symbol" w:cs="Times New Roman"/>
          <w:lang w:eastAsia="en-GB"/>
        </w:rPr>
      </w:pPr>
      <w:r w:rsidRPr="00D31023">
        <w:rPr>
          <w:rFonts w:ascii="Calibri" w:eastAsia="Times New Roman" w:hAnsi="Calibri" w:cs="Times New Roman"/>
          <w:lang w:eastAsia="en-GB"/>
        </w:rPr>
        <w:t xml:space="preserve">Who can help with this job and how can we all do our bit to keep the hens happy? </w:t>
      </w:r>
    </w:p>
    <w:p w14:paraId="7B39D5EF" w14:textId="77777777" w:rsidR="00637DA5" w:rsidRPr="00D31023" w:rsidRDefault="00637DA5" w:rsidP="0087775E">
      <w:pPr>
        <w:numPr>
          <w:ilvl w:val="0"/>
          <w:numId w:val="20"/>
        </w:numPr>
        <w:rPr>
          <w:rFonts w:ascii="Symbol" w:eastAsia="Times New Roman" w:hAnsi="Symbol" w:cs="Times New Roman"/>
          <w:lang w:eastAsia="en-GB"/>
        </w:rPr>
      </w:pPr>
      <w:r w:rsidRPr="00D31023">
        <w:rPr>
          <w:rFonts w:ascii="Calibri" w:eastAsia="Times New Roman" w:hAnsi="Calibri" w:cs="Times New Roman"/>
          <w:lang w:eastAsia="en-GB"/>
        </w:rPr>
        <w:t xml:space="preserve">What are the benefits of looking after hens in terms of our own well-being? </w:t>
      </w:r>
    </w:p>
    <w:p w14:paraId="74D132A0" w14:textId="77777777" w:rsidR="00637DA5" w:rsidRDefault="00637DA5" w:rsidP="00637DA5">
      <w:pPr>
        <w:rPr>
          <w:rFonts w:ascii="Calibri" w:eastAsia="Times New Roman" w:hAnsi="Calibri" w:cs="Times New Roman"/>
          <w:lang w:eastAsia="en-GB"/>
        </w:rPr>
      </w:pPr>
    </w:p>
    <w:p w14:paraId="18900742" w14:textId="77777777" w:rsidR="00637DA5" w:rsidRPr="00D31023" w:rsidRDefault="00637DA5" w:rsidP="00637DA5">
      <w:pPr>
        <w:rPr>
          <w:rFonts w:ascii="Symbol" w:eastAsia="Times New Roman" w:hAnsi="Symbol" w:cs="Times New Roman"/>
          <w:lang w:eastAsia="en-GB"/>
        </w:rPr>
      </w:pPr>
      <w:r w:rsidRPr="00D31023">
        <w:rPr>
          <w:rFonts w:ascii="Calibri" w:eastAsia="Times New Roman" w:hAnsi="Calibri" w:cs="Times New Roman"/>
          <w:lang w:eastAsia="en-GB"/>
        </w:rPr>
        <w:t xml:space="preserve">The </w:t>
      </w:r>
      <w:r>
        <w:rPr>
          <w:rFonts w:ascii="Calibri" w:eastAsia="Times New Roman" w:hAnsi="Calibri" w:cs="Times New Roman"/>
          <w:i/>
          <w:iCs/>
          <w:lang w:eastAsia="en-GB"/>
        </w:rPr>
        <w:t>Practical Problem-solvers</w:t>
      </w:r>
      <w:r w:rsidRPr="00D31023">
        <w:rPr>
          <w:rFonts w:ascii="Calibri" w:eastAsia="Times New Roman" w:hAnsi="Calibri" w:cs="Times New Roman"/>
          <w:i/>
          <w:iCs/>
          <w:lang w:eastAsia="en-GB"/>
        </w:rPr>
        <w:t xml:space="preserve"> </w:t>
      </w:r>
      <w:r w:rsidRPr="00D31023">
        <w:rPr>
          <w:rFonts w:ascii="Calibri" w:eastAsia="Times New Roman" w:hAnsi="Calibri" w:cs="Times New Roman"/>
          <w:lang w:eastAsia="en-GB"/>
        </w:rPr>
        <w:t xml:space="preserve">focus on things necessary for security, sustenance and shelter including practical strategy, logistics and action. They may consider: </w:t>
      </w:r>
    </w:p>
    <w:p w14:paraId="68732E70" w14:textId="77777777" w:rsidR="00637DA5" w:rsidRPr="00D31023" w:rsidRDefault="00637DA5" w:rsidP="0087775E">
      <w:pPr>
        <w:numPr>
          <w:ilvl w:val="0"/>
          <w:numId w:val="21"/>
        </w:numPr>
        <w:rPr>
          <w:rFonts w:ascii="Symbol" w:eastAsia="Times New Roman" w:hAnsi="Symbol" w:cs="Times New Roman"/>
          <w:lang w:eastAsia="en-GB"/>
        </w:rPr>
      </w:pPr>
      <w:r w:rsidRPr="00D31023">
        <w:rPr>
          <w:rFonts w:ascii="Calibri" w:eastAsia="Times New Roman" w:hAnsi="Calibri" w:cs="Times New Roman"/>
          <w:lang w:eastAsia="en-GB"/>
        </w:rPr>
        <w:t xml:space="preserve">How much money will keeping hens cost? Can we afford this? </w:t>
      </w:r>
    </w:p>
    <w:p w14:paraId="25C9791F" w14:textId="77777777" w:rsidR="00637DA5" w:rsidRPr="00D31023" w:rsidRDefault="00637DA5" w:rsidP="0087775E">
      <w:pPr>
        <w:numPr>
          <w:ilvl w:val="0"/>
          <w:numId w:val="21"/>
        </w:numPr>
        <w:rPr>
          <w:rFonts w:ascii="Symbol" w:eastAsia="Times New Roman" w:hAnsi="Symbol" w:cs="Times New Roman"/>
          <w:lang w:eastAsia="en-GB"/>
        </w:rPr>
      </w:pPr>
      <w:r w:rsidRPr="00D31023">
        <w:rPr>
          <w:rFonts w:ascii="Calibri" w:eastAsia="Times New Roman" w:hAnsi="Calibri" w:cs="Times New Roman"/>
          <w:lang w:eastAsia="en-GB"/>
        </w:rPr>
        <w:t xml:space="preserve">What actions need to be taken to protect the hens and keep them safe from harm? </w:t>
      </w:r>
    </w:p>
    <w:p w14:paraId="3D386C75" w14:textId="77777777" w:rsidR="00637DA5" w:rsidRDefault="00637DA5" w:rsidP="00637DA5">
      <w:pPr>
        <w:rPr>
          <w:rFonts w:ascii="Calibri" w:eastAsia="Times New Roman" w:hAnsi="Calibri" w:cs="Times New Roman"/>
          <w:lang w:eastAsia="en-GB"/>
        </w:rPr>
      </w:pPr>
    </w:p>
    <w:p w14:paraId="38A5A84F" w14:textId="77777777" w:rsidR="00637DA5" w:rsidRPr="00D31023" w:rsidRDefault="00637DA5" w:rsidP="00637DA5">
      <w:pPr>
        <w:rPr>
          <w:rFonts w:ascii="Symbol" w:eastAsia="Times New Roman" w:hAnsi="Symbol" w:cs="Times New Roman"/>
          <w:lang w:eastAsia="en-GB"/>
        </w:rPr>
      </w:pPr>
      <w:r w:rsidRPr="00D31023">
        <w:rPr>
          <w:rFonts w:ascii="Calibri" w:eastAsia="Times New Roman" w:hAnsi="Calibri" w:cs="Times New Roman"/>
          <w:lang w:eastAsia="en-GB"/>
        </w:rPr>
        <w:t xml:space="preserve">The </w:t>
      </w:r>
      <w:r>
        <w:rPr>
          <w:rFonts w:ascii="Calibri" w:eastAsia="Times New Roman" w:hAnsi="Calibri" w:cs="Times New Roman"/>
          <w:i/>
          <w:iCs/>
          <w:lang w:eastAsia="en-GB"/>
        </w:rPr>
        <w:t>Future Thinkers</w:t>
      </w:r>
      <w:r w:rsidRPr="00D31023">
        <w:rPr>
          <w:rFonts w:ascii="Calibri" w:eastAsia="Times New Roman" w:hAnsi="Calibri" w:cs="Times New Roman"/>
          <w:i/>
          <w:iCs/>
          <w:lang w:eastAsia="en-GB"/>
        </w:rPr>
        <w:t xml:space="preserve"> </w:t>
      </w:r>
      <w:r w:rsidRPr="00D31023">
        <w:rPr>
          <w:rFonts w:ascii="Calibri" w:eastAsia="Times New Roman" w:hAnsi="Calibri" w:cs="Times New Roman"/>
          <w:lang w:eastAsia="en-GB"/>
        </w:rPr>
        <w:t xml:space="preserve">are the people with creative energy, who yearn for change that will bring a better future. They are interested in innovative possibilities and carrying these out. They may consider: </w:t>
      </w:r>
    </w:p>
    <w:p w14:paraId="4636B671" w14:textId="77777777" w:rsidR="00637DA5" w:rsidRPr="00D31023" w:rsidRDefault="00637DA5" w:rsidP="0087775E">
      <w:pPr>
        <w:numPr>
          <w:ilvl w:val="0"/>
          <w:numId w:val="22"/>
        </w:numPr>
        <w:rPr>
          <w:rFonts w:ascii="Symbol" w:eastAsia="Times New Roman" w:hAnsi="Symbol" w:cs="Times New Roman"/>
          <w:lang w:eastAsia="en-GB"/>
        </w:rPr>
      </w:pPr>
      <w:r w:rsidRPr="00D31023">
        <w:rPr>
          <w:rFonts w:ascii="Calibri" w:eastAsia="Times New Roman" w:hAnsi="Calibri" w:cs="Times New Roman"/>
          <w:lang w:eastAsia="en-GB"/>
        </w:rPr>
        <w:t xml:space="preserve">Enterprising ways of fundraising to keep hens </w:t>
      </w:r>
    </w:p>
    <w:p w14:paraId="3C01DB6D" w14:textId="77777777" w:rsidR="00637DA5" w:rsidRPr="00D90ACE" w:rsidRDefault="00637DA5" w:rsidP="0087775E">
      <w:pPr>
        <w:numPr>
          <w:ilvl w:val="0"/>
          <w:numId w:val="22"/>
        </w:numPr>
        <w:rPr>
          <w:rFonts w:ascii="Symbol" w:eastAsia="Times New Roman" w:hAnsi="Symbol" w:cs="Times New Roman"/>
          <w:lang w:eastAsia="en-GB"/>
        </w:rPr>
      </w:pPr>
      <w:r w:rsidRPr="00D31023">
        <w:rPr>
          <w:rFonts w:ascii="Calibri" w:eastAsia="Times New Roman" w:hAnsi="Calibri" w:cs="Times New Roman"/>
          <w:lang w:eastAsia="en-GB"/>
        </w:rPr>
        <w:t xml:space="preserve">Ideas for </w:t>
      </w:r>
      <w:r>
        <w:rPr>
          <w:rFonts w:ascii="Calibri" w:eastAsia="Times New Roman" w:hAnsi="Calibri" w:cs="Times New Roman"/>
          <w:lang w:eastAsia="en-GB"/>
        </w:rPr>
        <w:t xml:space="preserve">future possibilities to do with hens, such as making their pens more interesting for the hens. </w:t>
      </w:r>
      <w:r w:rsidRPr="00D31023">
        <w:rPr>
          <w:rFonts w:ascii="Calibri" w:eastAsia="Times New Roman" w:hAnsi="Calibri" w:cs="Times New Roman"/>
          <w:lang w:eastAsia="en-GB"/>
        </w:rPr>
        <w:t xml:space="preserve"> </w:t>
      </w:r>
    </w:p>
    <w:p w14:paraId="3107A4CB" w14:textId="2E4BBE4A" w:rsidR="00637DA5" w:rsidRDefault="00637DA5" w:rsidP="004B0AD3">
      <w:pPr>
        <w:rPr>
          <w:rFonts w:asciiTheme="majorHAnsi" w:hAnsiTheme="majorHAnsi" w:cstheme="majorHAnsi"/>
          <w:bCs/>
        </w:rPr>
      </w:pPr>
    </w:p>
    <w:p w14:paraId="2ACFE09F" w14:textId="03E8EF09" w:rsidR="00637DA5" w:rsidRDefault="00637DA5" w:rsidP="004B0AD3">
      <w:pPr>
        <w:rPr>
          <w:rFonts w:asciiTheme="majorHAnsi" w:hAnsiTheme="majorHAnsi" w:cstheme="majorHAnsi"/>
          <w:bCs/>
        </w:rPr>
      </w:pPr>
    </w:p>
    <w:p w14:paraId="1A26D362" w14:textId="77777777" w:rsidR="00637DA5" w:rsidRPr="00637DA5" w:rsidRDefault="00637DA5" w:rsidP="004B0AD3">
      <w:pPr>
        <w:rPr>
          <w:rFonts w:asciiTheme="majorHAnsi" w:hAnsiTheme="majorHAnsi" w:cstheme="majorHAnsi"/>
          <w:bCs/>
        </w:rPr>
      </w:pPr>
    </w:p>
    <w:p w14:paraId="6601D798" w14:textId="77777777" w:rsidR="00637DA5" w:rsidRPr="00637DA5" w:rsidRDefault="00637DA5" w:rsidP="004B0AD3">
      <w:pPr>
        <w:rPr>
          <w:rFonts w:asciiTheme="majorHAnsi" w:hAnsiTheme="majorHAnsi" w:cstheme="majorHAnsi"/>
          <w:bCs/>
        </w:rPr>
      </w:pPr>
    </w:p>
    <w:p w14:paraId="7636BD32" w14:textId="0D49DF22" w:rsidR="004B0AD3" w:rsidRPr="004B0AD3" w:rsidRDefault="004B0AD3" w:rsidP="004B0AD3">
      <w:pPr>
        <w:rPr>
          <w:rFonts w:asciiTheme="majorHAnsi" w:hAnsiTheme="majorHAnsi" w:cstheme="majorHAnsi"/>
        </w:rPr>
      </w:pPr>
      <w:r w:rsidRPr="00593C1D">
        <w:rPr>
          <w:rFonts w:ascii="Arial" w:hAnsi="Arial" w:cs="Arial"/>
          <w:b/>
          <w:noProof/>
          <w:sz w:val="40"/>
          <w:szCs w:val="40"/>
        </w:rPr>
        <w:lastRenderedPageBreak/>
        <w:drawing>
          <wp:anchor distT="0" distB="0" distL="114300" distR="114300" simplePos="0" relativeHeight="251836416" behindDoc="1" locked="0" layoutInCell="1" allowOverlap="1" wp14:anchorId="30FFBB39" wp14:editId="4C89686D">
            <wp:simplePos x="0" y="0"/>
            <wp:positionH relativeFrom="column">
              <wp:posOffset>5192395</wp:posOffset>
            </wp:positionH>
            <wp:positionV relativeFrom="paragraph">
              <wp:posOffset>58657</wp:posOffset>
            </wp:positionV>
            <wp:extent cx="1388745" cy="743585"/>
            <wp:effectExtent l="0" t="0" r="0" b="5715"/>
            <wp:wrapTight wrapText="bothSides">
              <wp:wrapPolygon edited="0">
                <wp:start x="0" y="0"/>
                <wp:lineTo x="0" y="21397"/>
                <wp:lineTo x="21333" y="21397"/>
                <wp:lineTo x="21333" y="0"/>
                <wp:lineTo x="0" y="0"/>
              </wp:wrapPolygon>
            </wp:wrapTight>
            <wp:docPr id="2" name="Picture 2"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4B0AD3">
        <w:rPr>
          <w:rFonts w:asciiTheme="majorHAnsi" w:hAnsiTheme="majorHAnsi" w:cstheme="majorHAnsi"/>
          <w:b/>
          <w:sz w:val="40"/>
          <w:szCs w:val="40"/>
        </w:rPr>
        <w:t>Outcome 3.3 Curriculum for excellence through woodland visits</w:t>
      </w:r>
    </w:p>
    <w:p w14:paraId="3B2882DC" w14:textId="0AABDF23" w:rsidR="004B0AD3" w:rsidRDefault="004B0AD3" w:rsidP="004B0AD3">
      <w:pPr>
        <w:rPr>
          <w:rFonts w:asciiTheme="majorHAnsi" w:hAnsiTheme="majorHAnsi" w:cstheme="majorHAnsi"/>
        </w:rPr>
      </w:pPr>
    </w:p>
    <w:p w14:paraId="7E9BF1D1" w14:textId="77777777" w:rsidR="00395882" w:rsidRPr="004B0AD3" w:rsidRDefault="00395882" w:rsidP="004B0AD3">
      <w:pPr>
        <w:rPr>
          <w:rFonts w:asciiTheme="majorHAnsi" w:hAnsiTheme="majorHAnsi" w:cstheme="majorHAnsi"/>
        </w:rPr>
      </w:pPr>
    </w:p>
    <w:tbl>
      <w:tblPr>
        <w:tblStyle w:val="TableGrid"/>
        <w:tblW w:w="0" w:type="auto"/>
        <w:tblLook w:val="04A0" w:firstRow="1" w:lastRow="0" w:firstColumn="1" w:lastColumn="0" w:noHBand="0" w:noVBand="1"/>
      </w:tblPr>
      <w:tblGrid>
        <w:gridCol w:w="4865"/>
        <w:gridCol w:w="4865"/>
      </w:tblGrid>
      <w:tr w:rsidR="004B0AD3" w:rsidRPr="004B0AD3" w14:paraId="1854E667" w14:textId="77777777" w:rsidTr="00556926">
        <w:tc>
          <w:tcPr>
            <w:tcW w:w="4865" w:type="dxa"/>
          </w:tcPr>
          <w:p w14:paraId="1C3105FE" w14:textId="77777777" w:rsidR="004B0AD3" w:rsidRPr="004B0AD3" w:rsidRDefault="004B0AD3" w:rsidP="004B0AD3">
            <w:pPr>
              <w:rPr>
                <w:rFonts w:asciiTheme="majorHAnsi" w:hAnsiTheme="majorHAnsi" w:cstheme="majorHAnsi"/>
                <w:b/>
              </w:rPr>
            </w:pPr>
            <w:r w:rsidRPr="004B0AD3">
              <w:rPr>
                <w:rFonts w:asciiTheme="majorHAnsi" w:hAnsiTheme="majorHAnsi" w:cstheme="majorHAnsi"/>
                <w:b/>
              </w:rPr>
              <w:t>Assessment criteria</w:t>
            </w:r>
          </w:p>
        </w:tc>
        <w:tc>
          <w:tcPr>
            <w:tcW w:w="4865" w:type="dxa"/>
          </w:tcPr>
          <w:p w14:paraId="1FBFB379" w14:textId="77777777" w:rsidR="004B0AD3" w:rsidRPr="004B0AD3" w:rsidRDefault="004B0AD3" w:rsidP="004B0AD3">
            <w:pPr>
              <w:rPr>
                <w:rFonts w:asciiTheme="majorHAnsi" w:hAnsiTheme="majorHAnsi" w:cstheme="majorHAnsi"/>
                <w:b/>
              </w:rPr>
            </w:pPr>
            <w:r w:rsidRPr="004B0AD3">
              <w:rPr>
                <w:rFonts w:asciiTheme="majorHAnsi" w:hAnsiTheme="majorHAnsi" w:cstheme="majorHAnsi"/>
                <w:b/>
              </w:rPr>
              <w:t>Assessment method</w:t>
            </w:r>
          </w:p>
        </w:tc>
      </w:tr>
      <w:tr w:rsidR="004B0AD3" w:rsidRPr="004B0AD3" w14:paraId="413CD265" w14:textId="77777777" w:rsidTr="00556926">
        <w:tc>
          <w:tcPr>
            <w:tcW w:w="4865" w:type="dxa"/>
          </w:tcPr>
          <w:p w14:paraId="0C17AECD" w14:textId="77777777" w:rsidR="004B0AD3" w:rsidRPr="004B0AD3" w:rsidRDefault="004B0AD3" w:rsidP="004B0AD3">
            <w:pPr>
              <w:rPr>
                <w:rFonts w:asciiTheme="majorHAnsi" w:hAnsiTheme="majorHAnsi" w:cstheme="majorHAnsi"/>
              </w:rPr>
            </w:pPr>
            <w:r w:rsidRPr="004B0AD3">
              <w:rPr>
                <w:rFonts w:asciiTheme="majorHAnsi" w:hAnsiTheme="majorHAnsi" w:cstheme="majorHAnsi"/>
              </w:rPr>
              <w:t>Identify Curriculum for Excellence at the early level experiences and outcomes and the cross curricular areas that relate to each activity</w:t>
            </w:r>
          </w:p>
        </w:tc>
        <w:tc>
          <w:tcPr>
            <w:tcW w:w="4865" w:type="dxa"/>
          </w:tcPr>
          <w:p w14:paraId="0399967D" w14:textId="77777777" w:rsidR="004B0AD3" w:rsidRPr="004B0AD3" w:rsidRDefault="004B0AD3" w:rsidP="004B0AD3">
            <w:pPr>
              <w:rPr>
                <w:rFonts w:asciiTheme="majorHAnsi" w:hAnsiTheme="majorHAnsi" w:cstheme="majorHAnsi"/>
              </w:rPr>
            </w:pPr>
            <w:r w:rsidRPr="004B0AD3">
              <w:rPr>
                <w:rFonts w:asciiTheme="majorHAnsi" w:hAnsiTheme="majorHAnsi" w:cstheme="majorHAnsi"/>
              </w:rPr>
              <w:t>Outdoors: Observation, photographs, video</w:t>
            </w:r>
          </w:p>
          <w:p w14:paraId="362EECBD" w14:textId="77777777" w:rsidR="004B0AD3" w:rsidRPr="004B0AD3" w:rsidRDefault="004B0AD3" w:rsidP="004B0AD3">
            <w:pPr>
              <w:rPr>
                <w:rFonts w:asciiTheme="majorHAnsi" w:hAnsiTheme="majorHAnsi" w:cstheme="majorHAnsi"/>
              </w:rPr>
            </w:pPr>
          </w:p>
        </w:tc>
      </w:tr>
    </w:tbl>
    <w:p w14:paraId="262631F2" w14:textId="3F98D04B" w:rsidR="000675BC" w:rsidRDefault="000675BC" w:rsidP="000A4658">
      <w:pPr>
        <w:rPr>
          <w:rFonts w:asciiTheme="majorHAnsi" w:hAnsiTheme="majorHAnsi"/>
          <w:bCs/>
        </w:rPr>
      </w:pPr>
    </w:p>
    <w:p w14:paraId="647BA057" w14:textId="77777777" w:rsidR="00395882" w:rsidRPr="000A4658" w:rsidRDefault="00395882" w:rsidP="000A4658">
      <w:pPr>
        <w:rPr>
          <w:rFonts w:asciiTheme="majorHAnsi" w:hAnsiTheme="majorHAnsi"/>
          <w:bCs/>
        </w:rPr>
      </w:pPr>
    </w:p>
    <w:p w14:paraId="444A5714" w14:textId="77777777" w:rsidR="000675BC" w:rsidRPr="00AB3155" w:rsidRDefault="000675BC" w:rsidP="000675BC">
      <w:pPr>
        <w:rPr>
          <w:rFonts w:asciiTheme="majorHAnsi" w:hAnsiTheme="majorHAnsi"/>
          <w:bCs/>
        </w:rPr>
      </w:pPr>
      <w:r w:rsidRPr="00AB3155">
        <w:rPr>
          <w:rFonts w:asciiTheme="majorHAnsi" w:hAnsiTheme="majorHAnsi"/>
          <w:bCs/>
          <w:i/>
          <w:iCs/>
        </w:rPr>
        <w:t>Helping children to become responsible through outdoor experiences can put them in touch with their local environment and community. It can lead naturally into learning about ecology, sustainability and global citizenship, helping them to become responsible citizens – one of the four capacities the Scottish Government aims for children to achieve through the Curriculum for Excellence</w:t>
      </w:r>
      <w:r w:rsidRPr="00AB3155">
        <w:rPr>
          <w:rFonts w:asciiTheme="majorHAnsi" w:hAnsiTheme="majorHAnsi"/>
          <w:bCs/>
        </w:rPr>
        <w:t>. My World Outdoors</w:t>
      </w:r>
      <w:r w:rsidRPr="00AB3155">
        <w:rPr>
          <w:rFonts w:asciiTheme="majorHAnsi" w:hAnsiTheme="majorHAnsi"/>
          <w:bCs/>
          <w:vertAlign w:val="superscript"/>
        </w:rPr>
        <w:footnoteReference w:id="8"/>
      </w:r>
      <w:r w:rsidRPr="00AB3155">
        <w:rPr>
          <w:rFonts w:asciiTheme="majorHAnsi" w:hAnsiTheme="majorHAnsi"/>
          <w:bCs/>
        </w:rPr>
        <w:t>, p53</w:t>
      </w:r>
    </w:p>
    <w:p w14:paraId="3BE19817" w14:textId="75C3144D" w:rsidR="00AB3155" w:rsidRDefault="00AB3155" w:rsidP="000A4658">
      <w:pPr>
        <w:rPr>
          <w:rFonts w:asciiTheme="majorHAnsi" w:hAnsiTheme="majorHAnsi"/>
          <w:bCs/>
        </w:rPr>
      </w:pPr>
    </w:p>
    <w:p w14:paraId="7359B261" w14:textId="77777777" w:rsidR="004629AA" w:rsidRPr="004629AA" w:rsidRDefault="004629AA" w:rsidP="004629AA">
      <w:pPr>
        <w:rPr>
          <w:rFonts w:asciiTheme="majorHAnsi" w:hAnsiTheme="majorHAnsi"/>
          <w:bCs/>
        </w:rPr>
      </w:pPr>
      <w:r w:rsidRPr="004629AA">
        <w:rPr>
          <w:rFonts w:asciiTheme="majorHAnsi" w:hAnsiTheme="majorHAnsi"/>
          <w:bCs/>
          <w:noProof/>
        </w:rPr>
        <w:drawing>
          <wp:anchor distT="0" distB="0" distL="114300" distR="114300" simplePos="0" relativeHeight="251873280" behindDoc="1" locked="0" layoutInCell="1" allowOverlap="1" wp14:anchorId="61C2B431" wp14:editId="05879857">
            <wp:simplePos x="0" y="0"/>
            <wp:positionH relativeFrom="column">
              <wp:posOffset>4977765</wp:posOffset>
            </wp:positionH>
            <wp:positionV relativeFrom="paragraph">
              <wp:posOffset>181480</wp:posOffset>
            </wp:positionV>
            <wp:extent cx="1483995" cy="2101215"/>
            <wp:effectExtent l="0" t="0" r="1905" b="0"/>
            <wp:wrapTight wrapText="bothSides">
              <wp:wrapPolygon edited="0">
                <wp:start x="0" y="0"/>
                <wp:lineTo x="0" y="21411"/>
                <wp:lineTo x="21443" y="21411"/>
                <wp:lineTo x="21443" y="0"/>
                <wp:lineTo x="0" y="0"/>
              </wp:wrapPolygon>
            </wp:wrapTight>
            <wp:docPr id="7" name="Picture 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ing Learning Outdoors .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3995" cy="2101215"/>
                    </a:xfrm>
                    <a:prstGeom prst="rect">
                      <a:avLst/>
                    </a:prstGeom>
                  </pic:spPr>
                </pic:pic>
              </a:graphicData>
            </a:graphic>
            <wp14:sizeRelH relativeFrom="page">
              <wp14:pctWidth>0</wp14:pctWidth>
            </wp14:sizeRelH>
            <wp14:sizeRelV relativeFrom="page">
              <wp14:pctHeight>0</wp14:pctHeight>
            </wp14:sizeRelV>
          </wp:anchor>
        </w:drawing>
      </w:r>
      <w:r w:rsidRPr="004629AA">
        <w:rPr>
          <w:rFonts w:asciiTheme="majorHAnsi" w:hAnsiTheme="majorHAnsi"/>
          <w:bCs/>
        </w:rPr>
        <w:t>When considering Forest Kindergarten in relation to Curriculum for Excellence (</w:t>
      </w:r>
      <w:proofErr w:type="spellStart"/>
      <w:r w:rsidRPr="004629AA">
        <w:rPr>
          <w:rFonts w:asciiTheme="majorHAnsi" w:hAnsiTheme="majorHAnsi"/>
          <w:bCs/>
        </w:rPr>
        <w:t>CfE</w:t>
      </w:r>
      <w:proofErr w:type="spellEnd"/>
      <w:r w:rsidRPr="004629AA">
        <w:rPr>
          <w:rFonts w:asciiTheme="majorHAnsi" w:hAnsiTheme="majorHAnsi"/>
          <w:bCs/>
        </w:rPr>
        <w:t xml:space="preserve">) we need to reflect on the core elements of </w:t>
      </w:r>
      <w:proofErr w:type="spellStart"/>
      <w:r w:rsidRPr="004629AA">
        <w:rPr>
          <w:rFonts w:asciiTheme="majorHAnsi" w:hAnsiTheme="majorHAnsi"/>
          <w:bCs/>
        </w:rPr>
        <w:t>CfE</w:t>
      </w:r>
      <w:proofErr w:type="spellEnd"/>
      <w:r w:rsidRPr="004629AA">
        <w:rPr>
          <w:rFonts w:asciiTheme="majorHAnsi" w:hAnsiTheme="majorHAnsi"/>
          <w:bCs/>
        </w:rPr>
        <w:t xml:space="preserve"> and use these to ensure that Forest Kindergarten is fit for purpose – that is, it develops the whole learner and not simply ‘delivers’ on the curriculum. </w:t>
      </w:r>
    </w:p>
    <w:p w14:paraId="531D3071" w14:textId="77777777" w:rsidR="004629AA" w:rsidRPr="004629AA" w:rsidRDefault="004629AA" w:rsidP="004629AA">
      <w:pPr>
        <w:rPr>
          <w:rFonts w:asciiTheme="majorHAnsi" w:hAnsiTheme="majorHAnsi"/>
          <w:bCs/>
        </w:rPr>
      </w:pPr>
    </w:p>
    <w:p w14:paraId="21D84CF9" w14:textId="77777777" w:rsidR="004629AA" w:rsidRPr="004629AA" w:rsidRDefault="004629AA" w:rsidP="004629AA">
      <w:pPr>
        <w:rPr>
          <w:rFonts w:asciiTheme="majorHAnsi" w:hAnsiTheme="majorHAnsi"/>
          <w:bCs/>
        </w:rPr>
      </w:pPr>
      <w:r w:rsidRPr="004629AA">
        <w:rPr>
          <w:rFonts w:asciiTheme="majorHAnsi" w:hAnsiTheme="majorHAnsi"/>
          <w:bCs/>
        </w:rPr>
        <w:t>The text below is extracted and adapted from Learning and Teaching Scotland (2007)</w:t>
      </w:r>
      <w:r w:rsidRPr="004629AA">
        <w:rPr>
          <w:rFonts w:asciiTheme="majorHAnsi" w:hAnsiTheme="majorHAnsi"/>
          <w:b/>
          <w:bCs/>
        </w:rPr>
        <w:t xml:space="preserve"> </w:t>
      </w:r>
      <w:r w:rsidRPr="004629AA">
        <w:rPr>
          <w:rFonts w:asciiTheme="majorHAnsi" w:hAnsiTheme="majorHAnsi"/>
          <w:bCs/>
          <w:i/>
          <w:iCs/>
        </w:rPr>
        <w:t>Taking Learning Outdoors</w:t>
      </w:r>
      <w:r w:rsidRPr="004629AA">
        <w:rPr>
          <w:rFonts w:asciiTheme="majorHAnsi" w:hAnsiTheme="majorHAnsi"/>
          <w:bCs/>
        </w:rPr>
        <w:t>. Whilst one of the older documents, the advice remains valid. It is useful for educators to use the statements and reflect upon whether their Forest Kindergarten experiences are of a high quality and match these expectations.</w:t>
      </w:r>
    </w:p>
    <w:p w14:paraId="020DB1D8" w14:textId="77777777" w:rsidR="004629AA" w:rsidRPr="004629AA" w:rsidRDefault="004629AA" w:rsidP="004629AA">
      <w:pPr>
        <w:rPr>
          <w:rFonts w:asciiTheme="majorHAnsi" w:hAnsiTheme="majorHAnsi"/>
          <w:bCs/>
        </w:rPr>
      </w:pPr>
    </w:p>
    <w:p w14:paraId="626C6696" w14:textId="77777777" w:rsidR="004629AA" w:rsidRPr="004629AA" w:rsidRDefault="004629AA" w:rsidP="004629AA">
      <w:pPr>
        <w:rPr>
          <w:rFonts w:asciiTheme="majorHAnsi" w:hAnsiTheme="majorHAnsi"/>
          <w:bCs/>
        </w:rPr>
      </w:pPr>
      <w:r w:rsidRPr="004629AA">
        <w:rPr>
          <w:rFonts w:asciiTheme="majorHAnsi" w:hAnsiTheme="majorHAnsi"/>
          <w:bCs/>
        </w:rPr>
        <w:t>Curriculum for Excellence is a holistic curriculum that is flexible and adaptable to children and their learning environment. It establishes clear values, purposes and principles for education from 3 to 18 in Scotland.  It sets out to enable children and young people to develop their capacities as:</w:t>
      </w:r>
    </w:p>
    <w:p w14:paraId="73A86E65" w14:textId="77777777" w:rsidR="004629AA" w:rsidRPr="004629AA" w:rsidRDefault="004629AA" w:rsidP="004629AA">
      <w:pPr>
        <w:rPr>
          <w:rFonts w:asciiTheme="majorHAnsi" w:hAnsiTheme="majorHAnsi"/>
          <w:bCs/>
        </w:rPr>
      </w:pPr>
    </w:p>
    <w:p w14:paraId="1FA00ABC" w14:textId="77777777" w:rsidR="004629AA" w:rsidRPr="004629AA" w:rsidRDefault="004629AA" w:rsidP="004629AA">
      <w:pPr>
        <w:rPr>
          <w:rFonts w:asciiTheme="majorHAnsi" w:hAnsiTheme="majorHAnsi"/>
          <w:b/>
          <w:bCs/>
        </w:rPr>
      </w:pPr>
      <w:r w:rsidRPr="004629AA">
        <w:rPr>
          <w:rFonts w:asciiTheme="majorHAnsi" w:hAnsiTheme="majorHAnsi"/>
          <w:b/>
          <w:bCs/>
        </w:rPr>
        <w:t>Successful learners</w:t>
      </w:r>
    </w:p>
    <w:p w14:paraId="59C89374" w14:textId="77777777" w:rsidR="004629AA" w:rsidRPr="004629AA" w:rsidRDefault="004629AA" w:rsidP="004629AA">
      <w:pPr>
        <w:numPr>
          <w:ilvl w:val="0"/>
          <w:numId w:val="73"/>
        </w:numPr>
        <w:rPr>
          <w:rFonts w:asciiTheme="majorHAnsi" w:hAnsiTheme="majorHAnsi"/>
          <w:bCs/>
        </w:rPr>
      </w:pPr>
      <w:r w:rsidRPr="004629AA">
        <w:rPr>
          <w:rFonts w:asciiTheme="majorHAnsi" w:hAnsiTheme="majorHAnsi"/>
          <w:bCs/>
        </w:rPr>
        <w:t xml:space="preserve">Outdoor learning can have a positive impact on long-term memory. </w:t>
      </w:r>
    </w:p>
    <w:p w14:paraId="7ECDBC14" w14:textId="77777777" w:rsidR="004629AA" w:rsidRPr="004629AA" w:rsidRDefault="004629AA" w:rsidP="004629AA">
      <w:pPr>
        <w:numPr>
          <w:ilvl w:val="0"/>
          <w:numId w:val="73"/>
        </w:numPr>
        <w:rPr>
          <w:rFonts w:asciiTheme="majorHAnsi" w:hAnsiTheme="majorHAnsi"/>
          <w:bCs/>
        </w:rPr>
      </w:pPr>
      <w:r w:rsidRPr="004629AA">
        <w:rPr>
          <w:rFonts w:asciiTheme="majorHAnsi" w:hAnsiTheme="majorHAnsi"/>
          <w:bCs/>
        </w:rPr>
        <w:t xml:space="preserve">There is substantial evidence that in outdoor learning, learners develop their knowledge and skills in ways that add value to their everyday experiences in the classroom. </w:t>
      </w:r>
    </w:p>
    <w:p w14:paraId="35B53D88" w14:textId="77777777" w:rsidR="004629AA" w:rsidRPr="004629AA" w:rsidRDefault="004629AA" w:rsidP="004629AA">
      <w:pPr>
        <w:numPr>
          <w:ilvl w:val="0"/>
          <w:numId w:val="73"/>
        </w:numPr>
        <w:rPr>
          <w:rFonts w:asciiTheme="majorHAnsi" w:hAnsiTheme="majorHAnsi"/>
          <w:bCs/>
        </w:rPr>
      </w:pPr>
      <w:r w:rsidRPr="004629AA">
        <w:rPr>
          <w:rFonts w:asciiTheme="majorHAnsi" w:hAnsiTheme="majorHAnsi"/>
          <w:bCs/>
        </w:rPr>
        <w:t xml:space="preserve">There can be reinforcement between the affective and the cognitive, with each influencing the other and providing a bridge to higher order learning. </w:t>
      </w:r>
    </w:p>
    <w:p w14:paraId="05066466" w14:textId="77777777" w:rsidR="004629AA" w:rsidRPr="004629AA" w:rsidRDefault="004629AA" w:rsidP="004629AA">
      <w:pPr>
        <w:numPr>
          <w:ilvl w:val="0"/>
          <w:numId w:val="73"/>
        </w:numPr>
        <w:rPr>
          <w:rFonts w:asciiTheme="majorHAnsi" w:hAnsiTheme="majorHAnsi"/>
          <w:bCs/>
        </w:rPr>
      </w:pPr>
      <w:r w:rsidRPr="004629AA">
        <w:rPr>
          <w:rFonts w:asciiTheme="majorHAnsi" w:hAnsiTheme="majorHAnsi"/>
          <w:bCs/>
        </w:rPr>
        <w:t xml:space="preserve">Substantial evidence that outdoor learning has the potential to raise attainment and improve attitudes towards the environment. </w:t>
      </w:r>
    </w:p>
    <w:p w14:paraId="6146564C" w14:textId="77777777" w:rsidR="004629AA" w:rsidRPr="004629AA" w:rsidRDefault="004629AA" w:rsidP="004629AA">
      <w:pPr>
        <w:numPr>
          <w:ilvl w:val="0"/>
          <w:numId w:val="73"/>
        </w:numPr>
        <w:rPr>
          <w:rFonts w:asciiTheme="majorHAnsi" w:hAnsiTheme="majorHAnsi"/>
          <w:bCs/>
        </w:rPr>
      </w:pPr>
      <w:r w:rsidRPr="004629AA">
        <w:rPr>
          <w:rFonts w:asciiTheme="majorHAnsi" w:hAnsiTheme="majorHAnsi"/>
          <w:bCs/>
        </w:rPr>
        <w:t xml:space="preserve">Evidence that outdoor learning fosters the development of specific academic skills, as well as improved engagement, achievement and stronger motivation to learn. </w:t>
      </w:r>
    </w:p>
    <w:p w14:paraId="6269991E" w14:textId="77777777" w:rsidR="004629AA" w:rsidRPr="004629AA" w:rsidRDefault="004629AA" w:rsidP="004629AA">
      <w:pPr>
        <w:rPr>
          <w:rFonts w:asciiTheme="majorHAnsi" w:hAnsiTheme="majorHAnsi"/>
          <w:bCs/>
        </w:rPr>
      </w:pPr>
    </w:p>
    <w:p w14:paraId="0824093D" w14:textId="77777777" w:rsidR="004629AA" w:rsidRPr="004629AA" w:rsidRDefault="004629AA" w:rsidP="004629AA">
      <w:pPr>
        <w:rPr>
          <w:rFonts w:asciiTheme="majorHAnsi" w:hAnsiTheme="majorHAnsi"/>
          <w:b/>
          <w:bCs/>
        </w:rPr>
      </w:pPr>
      <w:r w:rsidRPr="004629AA">
        <w:rPr>
          <w:rFonts w:asciiTheme="majorHAnsi" w:hAnsiTheme="majorHAnsi"/>
          <w:b/>
          <w:bCs/>
        </w:rPr>
        <w:t xml:space="preserve">Confident individuals </w:t>
      </w:r>
    </w:p>
    <w:p w14:paraId="69832DDE" w14:textId="77777777" w:rsidR="004629AA" w:rsidRPr="004629AA" w:rsidRDefault="004629AA" w:rsidP="004629AA">
      <w:pPr>
        <w:numPr>
          <w:ilvl w:val="0"/>
          <w:numId w:val="75"/>
        </w:numPr>
        <w:rPr>
          <w:rFonts w:asciiTheme="majorHAnsi" w:hAnsiTheme="majorHAnsi"/>
          <w:bCs/>
        </w:rPr>
      </w:pPr>
      <w:r w:rsidRPr="004629AA">
        <w:rPr>
          <w:rFonts w:asciiTheme="majorHAnsi" w:hAnsiTheme="majorHAnsi"/>
          <w:bCs/>
        </w:rPr>
        <w:t>There is substantial evidence that outdoor learning can impact positively on children and young people’s attitudes, beliefs, and self-perceptions, for example: independence, confidence, self-esteem, locus of control, self-efficacy, personal effectiveness, coping strategies.</w:t>
      </w:r>
    </w:p>
    <w:p w14:paraId="68838D24" w14:textId="77777777" w:rsidR="004629AA" w:rsidRPr="004629AA" w:rsidRDefault="004629AA" w:rsidP="004629AA">
      <w:pPr>
        <w:numPr>
          <w:ilvl w:val="0"/>
          <w:numId w:val="75"/>
        </w:numPr>
        <w:rPr>
          <w:rFonts w:asciiTheme="majorHAnsi" w:hAnsiTheme="majorHAnsi"/>
          <w:bCs/>
        </w:rPr>
      </w:pPr>
      <w:r w:rsidRPr="004629AA">
        <w:rPr>
          <w:rFonts w:asciiTheme="majorHAnsi" w:hAnsiTheme="majorHAnsi"/>
          <w:bCs/>
        </w:rPr>
        <w:lastRenderedPageBreak/>
        <w:t xml:space="preserve">There are examples of outdoor learning programmes yielding benefits in the promotion of positive behaviour and improved physical self-image and fitness. </w:t>
      </w:r>
    </w:p>
    <w:p w14:paraId="19CA82B6" w14:textId="77777777" w:rsidR="004629AA" w:rsidRPr="004629AA" w:rsidRDefault="004629AA" w:rsidP="004629AA">
      <w:pPr>
        <w:rPr>
          <w:rFonts w:asciiTheme="majorHAnsi" w:hAnsiTheme="majorHAnsi"/>
          <w:bCs/>
        </w:rPr>
      </w:pPr>
    </w:p>
    <w:p w14:paraId="0905316C" w14:textId="77777777" w:rsidR="004629AA" w:rsidRPr="004629AA" w:rsidRDefault="004629AA" w:rsidP="004629AA">
      <w:pPr>
        <w:rPr>
          <w:rFonts w:asciiTheme="majorHAnsi" w:hAnsiTheme="majorHAnsi"/>
          <w:b/>
          <w:bCs/>
        </w:rPr>
      </w:pPr>
      <w:r w:rsidRPr="004629AA">
        <w:rPr>
          <w:rFonts w:asciiTheme="majorHAnsi" w:hAnsiTheme="majorHAnsi"/>
          <w:b/>
          <w:bCs/>
        </w:rPr>
        <w:t>Responsible citizens</w:t>
      </w:r>
    </w:p>
    <w:p w14:paraId="2745C3A5" w14:textId="77777777" w:rsidR="004629AA" w:rsidRPr="004629AA" w:rsidRDefault="004629AA" w:rsidP="004629AA">
      <w:pPr>
        <w:numPr>
          <w:ilvl w:val="0"/>
          <w:numId w:val="74"/>
        </w:numPr>
        <w:rPr>
          <w:rFonts w:asciiTheme="majorHAnsi" w:hAnsiTheme="majorHAnsi"/>
          <w:bCs/>
        </w:rPr>
      </w:pPr>
      <w:r w:rsidRPr="004629AA">
        <w:rPr>
          <w:rFonts w:asciiTheme="majorHAnsi" w:hAnsiTheme="majorHAnsi"/>
          <w:bCs/>
        </w:rPr>
        <w:t xml:space="preserve">Renewed pride in community with greater sense of place, of belonging and responsibility. </w:t>
      </w:r>
    </w:p>
    <w:p w14:paraId="3A6F4864" w14:textId="77777777" w:rsidR="004629AA" w:rsidRPr="004629AA" w:rsidRDefault="004629AA" w:rsidP="004629AA">
      <w:pPr>
        <w:numPr>
          <w:ilvl w:val="0"/>
          <w:numId w:val="74"/>
        </w:numPr>
        <w:rPr>
          <w:rFonts w:asciiTheme="majorHAnsi" w:hAnsiTheme="majorHAnsi"/>
          <w:bCs/>
        </w:rPr>
      </w:pPr>
      <w:r w:rsidRPr="004629AA">
        <w:rPr>
          <w:rFonts w:asciiTheme="majorHAnsi" w:hAnsiTheme="majorHAnsi"/>
          <w:bCs/>
        </w:rPr>
        <w:t xml:space="preserve">There is significant evidence of the effect of outdoor learning on social development and greater community involvement. </w:t>
      </w:r>
    </w:p>
    <w:p w14:paraId="5A38E7B0" w14:textId="77777777" w:rsidR="004629AA" w:rsidRPr="004629AA" w:rsidRDefault="004629AA" w:rsidP="004629AA">
      <w:pPr>
        <w:numPr>
          <w:ilvl w:val="0"/>
          <w:numId w:val="74"/>
        </w:numPr>
        <w:rPr>
          <w:rFonts w:asciiTheme="majorHAnsi" w:hAnsiTheme="majorHAnsi"/>
          <w:bCs/>
        </w:rPr>
      </w:pPr>
      <w:r w:rsidRPr="004629AA">
        <w:rPr>
          <w:rFonts w:asciiTheme="majorHAnsi" w:hAnsiTheme="majorHAnsi"/>
          <w:bCs/>
        </w:rPr>
        <w:t>In outdoor learning, pupils develop more positive relationships with each other, with their teachers and with the wider community.</w:t>
      </w:r>
    </w:p>
    <w:p w14:paraId="541D3017" w14:textId="77777777" w:rsidR="004629AA" w:rsidRPr="004629AA" w:rsidRDefault="004629AA" w:rsidP="004629AA">
      <w:pPr>
        <w:numPr>
          <w:ilvl w:val="0"/>
          <w:numId w:val="74"/>
        </w:numPr>
        <w:rPr>
          <w:rFonts w:asciiTheme="majorHAnsi" w:hAnsiTheme="majorHAnsi"/>
          <w:bCs/>
        </w:rPr>
      </w:pPr>
      <w:r w:rsidRPr="004629AA">
        <w:rPr>
          <w:rFonts w:asciiTheme="majorHAnsi" w:hAnsiTheme="majorHAnsi"/>
          <w:bCs/>
        </w:rPr>
        <w:t xml:space="preserve">Clear evidence that outdoor learning increases knowledge and understanding of the natural world and environmental systems and processes, and that this knowledge and associated affective development are related to responsible attitudes to the environment. </w:t>
      </w:r>
    </w:p>
    <w:p w14:paraId="7ECAC46F" w14:textId="77777777" w:rsidR="004629AA" w:rsidRPr="004629AA" w:rsidRDefault="004629AA" w:rsidP="004629AA">
      <w:pPr>
        <w:rPr>
          <w:rFonts w:asciiTheme="majorHAnsi" w:hAnsiTheme="majorHAnsi"/>
          <w:bCs/>
        </w:rPr>
      </w:pPr>
    </w:p>
    <w:p w14:paraId="43DECD9C" w14:textId="77777777" w:rsidR="004629AA" w:rsidRPr="004629AA" w:rsidRDefault="004629AA" w:rsidP="004629AA">
      <w:pPr>
        <w:rPr>
          <w:rFonts w:asciiTheme="majorHAnsi" w:hAnsiTheme="majorHAnsi"/>
          <w:b/>
          <w:bCs/>
        </w:rPr>
      </w:pPr>
      <w:r w:rsidRPr="004629AA">
        <w:rPr>
          <w:rFonts w:asciiTheme="majorHAnsi" w:hAnsiTheme="majorHAnsi"/>
          <w:b/>
          <w:bCs/>
        </w:rPr>
        <w:t>Effective contributors</w:t>
      </w:r>
    </w:p>
    <w:p w14:paraId="5582BA1B" w14:textId="77777777" w:rsidR="004629AA" w:rsidRPr="004629AA" w:rsidRDefault="004629AA" w:rsidP="004629AA">
      <w:pPr>
        <w:numPr>
          <w:ilvl w:val="0"/>
          <w:numId w:val="76"/>
        </w:numPr>
        <w:rPr>
          <w:rFonts w:asciiTheme="majorHAnsi" w:hAnsiTheme="majorHAnsi"/>
          <w:bCs/>
        </w:rPr>
      </w:pPr>
      <w:r w:rsidRPr="004629AA">
        <w:rPr>
          <w:rFonts w:asciiTheme="majorHAnsi" w:hAnsiTheme="majorHAnsi"/>
          <w:bCs/>
        </w:rPr>
        <w:t xml:space="preserve">Strong evidence across a wide range of outcomes identifies positive effects in the short term and continued gains in the long term. </w:t>
      </w:r>
    </w:p>
    <w:p w14:paraId="132A6EE2" w14:textId="77777777" w:rsidR="004629AA" w:rsidRPr="004629AA" w:rsidRDefault="004629AA" w:rsidP="004629AA">
      <w:pPr>
        <w:numPr>
          <w:ilvl w:val="0"/>
          <w:numId w:val="76"/>
        </w:numPr>
        <w:rPr>
          <w:rFonts w:asciiTheme="majorHAnsi" w:hAnsiTheme="majorHAnsi"/>
          <w:bCs/>
        </w:rPr>
      </w:pPr>
      <w:r w:rsidRPr="004629AA">
        <w:rPr>
          <w:rFonts w:asciiTheme="majorHAnsi" w:hAnsiTheme="majorHAnsi"/>
          <w:bCs/>
        </w:rPr>
        <w:t xml:space="preserve">There is substantial evidence that outdoor learning can impact positively on children and young people’s interpersonal and social skills such as: social effectiveness, communication skills, group cohesion and teamwork. </w:t>
      </w:r>
    </w:p>
    <w:p w14:paraId="5DEC9C1B" w14:textId="77777777" w:rsidR="004629AA" w:rsidRPr="004629AA" w:rsidRDefault="004629AA" w:rsidP="004629AA">
      <w:pPr>
        <w:rPr>
          <w:rFonts w:asciiTheme="majorHAnsi" w:hAnsiTheme="majorHAnsi"/>
          <w:bCs/>
        </w:rPr>
      </w:pPr>
    </w:p>
    <w:p w14:paraId="592DA700" w14:textId="77777777" w:rsidR="004629AA" w:rsidRPr="004629AA" w:rsidRDefault="004629AA" w:rsidP="004629AA">
      <w:pPr>
        <w:rPr>
          <w:rFonts w:asciiTheme="majorHAnsi" w:hAnsiTheme="majorHAnsi"/>
          <w:bCs/>
        </w:rPr>
      </w:pPr>
    </w:p>
    <w:p w14:paraId="476C9A1E" w14:textId="77777777" w:rsidR="004629AA" w:rsidRPr="004629AA" w:rsidRDefault="004629AA" w:rsidP="004629AA">
      <w:pPr>
        <w:rPr>
          <w:rFonts w:asciiTheme="majorHAnsi" w:hAnsiTheme="majorHAnsi"/>
          <w:b/>
          <w:bCs/>
        </w:rPr>
      </w:pPr>
      <w:r w:rsidRPr="004629AA">
        <w:rPr>
          <w:rFonts w:asciiTheme="majorHAnsi" w:hAnsiTheme="majorHAnsi"/>
          <w:b/>
          <w:bCs/>
        </w:rPr>
        <w:t xml:space="preserve">Process/methodology outdoors </w:t>
      </w:r>
    </w:p>
    <w:p w14:paraId="2C61590D" w14:textId="77777777" w:rsidR="004629AA" w:rsidRPr="004629AA" w:rsidRDefault="004629AA" w:rsidP="004629AA">
      <w:pPr>
        <w:rPr>
          <w:rFonts w:asciiTheme="majorHAnsi" w:hAnsiTheme="majorHAnsi"/>
          <w:bCs/>
          <w:i/>
          <w:iCs/>
        </w:rPr>
      </w:pPr>
    </w:p>
    <w:p w14:paraId="2DA20DA2" w14:textId="77777777" w:rsidR="004629AA" w:rsidRPr="004629AA" w:rsidRDefault="004629AA" w:rsidP="004629AA">
      <w:pPr>
        <w:rPr>
          <w:rFonts w:asciiTheme="majorHAnsi" w:hAnsiTheme="majorHAnsi"/>
          <w:bCs/>
        </w:rPr>
      </w:pPr>
      <w:r w:rsidRPr="004629AA">
        <w:rPr>
          <w:rFonts w:asciiTheme="majorHAnsi" w:hAnsiTheme="majorHAnsi"/>
          <w:bCs/>
          <w:i/>
          <w:iCs/>
        </w:rPr>
        <w:t xml:space="preserve">A Curriculum for Excellence </w:t>
      </w:r>
      <w:r w:rsidRPr="004629AA">
        <w:rPr>
          <w:rFonts w:asciiTheme="majorHAnsi" w:hAnsiTheme="majorHAnsi"/>
          <w:bCs/>
        </w:rPr>
        <w:t xml:space="preserve">recognises that learning is embedded in experience. By taking learning outdoors we remove some of the barriers that the traditional classroom can put up between children and young people and first-hand, real-life experiences. Outdoor learning is hands-on and direct, and the knowledge that pupils gain from it is real, first-hand and often unforgettable. Contextualised, applied learning outdoors often stimulates and intrinsically motivates learners who attend to engage with learning longer with less disruptive behaviour. </w:t>
      </w:r>
    </w:p>
    <w:p w14:paraId="3CF1C563" w14:textId="77777777" w:rsidR="004629AA" w:rsidRPr="004629AA" w:rsidRDefault="004629AA" w:rsidP="004629AA">
      <w:pPr>
        <w:rPr>
          <w:rFonts w:asciiTheme="majorHAnsi" w:hAnsiTheme="majorHAnsi"/>
          <w:bCs/>
        </w:rPr>
      </w:pPr>
    </w:p>
    <w:p w14:paraId="222E3006" w14:textId="77777777" w:rsidR="004629AA" w:rsidRPr="004629AA" w:rsidRDefault="004629AA" w:rsidP="004629AA">
      <w:pPr>
        <w:rPr>
          <w:rFonts w:asciiTheme="majorHAnsi" w:hAnsiTheme="majorHAnsi"/>
          <w:bCs/>
        </w:rPr>
      </w:pPr>
      <w:r w:rsidRPr="004629AA">
        <w:rPr>
          <w:rFonts w:asciiTheme="majorHAnsi" w:hAnsiTheme="majorHAnsi"/>
          <w:bCs/>
        </w:rPr>
        <w:t xml:space="preserve">Outdoor learning can be the space for learning beyond subject boundaries, so that learners can make connections between different areas of learning. Through interdisciplinary activities of this kind, children and young people can develop their knowledge, understanding, enterprise and organisational skills, creativity, teamwork and the ability to apply their learning in new and challenging contexts. </w:t>
      </w:r>
    </w:p>
    <w:p w14:paraId="60F50D7A" w14:textId="77777777" w:rsidR="004629AA" w:rsidRPr="004629AA" w:rsidRDefault="004629AA" w:rsidP="004629AA">
      <w:pPr>
        <w:rPr>
          <w:rFonts w:asciiTheme="majorHAnsi" w:hAnsiTheme="majorHAnsi"/>
          <w:bCs/>
        </w:rPr>
      </w:pPr>
    </w:p>
    <w:p w14:paraId="3412DD1C" w14:textId="77777777" w:rsidR="004629AA" w:rsidRPr="004629AA" w:rsidRDefault="004629AA" w:rsidP="004629AA">
      <w:pPr>
        <w:rPr>
          <w:rFonts w:asciiTheme="majorHAnsi" w:hAnsiTheme="majorHAnsi"/>
          <w:bCs/>
        </w:rPr>
      </w:pPr>
      <w:r w:rsidRPr="004629AA">
        <w:rPr>
          <w:rFonts w:asciiTheme="majorHAnsi" w:hAnsiTheme="majorHAnsi"/>
          <w:bCs/>
        </w:rPr>
        <w:t xml:space="preserve">The wealth of opportunities for personal achievement associated with outdoor learning enriches the life experience of learners. Taking part in these activities plays an important part in widening a child or young person’s horizons, developing confidence, progress and achievement. These achievements must be recognised for the significance they have to learners, their families and communities. </w:t>
      </w:r>
    </w:p>
    <w:p w14:paraId="52B94234" w14:textId="77777777" w:rsidR="004629AA" w:rsidRPr="004629AA" w:rsidRDefault="004629AA" w:rsidP="004629AA">
      <w:pPr>
        <w:rPr>
          <w:rFonts w:asciiTheme="majorHAnsi" w:hAnsiTheme="majorHAnsi"/>
          <w:bCs/>
        </w:rPr>
      </w:pPr>
    </w:p>
    <w:p w14:paraId="282DA639" w14:textId="77777777" w:rsidR="004629AA" w:rsidRPr="004629AA" w:rsidRDefault="004629AA" w:rsidP="004629AA">
      <w:pPr>
        <w:rPr>
          <w:rFonts w:asciiTheme="majorHAnsi" w:hAnsiTheme="majorHAnsi"/>
          <w:bCs/>
        </w:rPr>
      </w:pPr>
    </w:p>
    <w:p w14:paraId="7A4EB0AB" w14:textId="77777777" w:rsidR="004629AA" w:rsidRPr="004629AA" w:rsidRDefault="004629AA" w:rsidP="004629AA">
      <w:pPr>
        <w:rPr>
          <w:rFonts w:asciiTheme="majorHAnsi" w:hAnsiTheme="majorHAnsi"/>
          <w:b/>
          <w:bCs/>
        </w:rPr>
      </w:pPr>
      <w:r w:rsidRPr="004629AA">
        <w:rPr>
          <w:rFonts w:asciiTheme="majorHAnsi" w:hAnsiTheme="majorHAnsi"/>
          <w:b/>
          <w:bCs/>
        </w:rPr>
        <w:t xml:space="preserve">Outdoor learning curriculum design principles </w:t>
      </w:r>
    </w:p>
    <w:p w14:paraId="37DC99C4" w14:textId="77777777" w:rsidR="004629AA" w:rsidRPr="004629AA" w:rsidRDefault="004629AA" w:rsidP="004629AA">
      <w:pPr>
        <w:rPr>
          <w:rFonts w:asciiTheme="majorHAnsi" w:hAnsiTheme="majorHAnsi"/>
          <w:b/>
          <w:bCs/>
        </w:rPr>
      </w:pPr>
    </w:p>
    <w:p w14:paraId="2503C19B"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Challenge and enjoyment</w:t>
      </w:r>
      <w:r w:rsidRPr="004629AA">
        <w:rPr>
          <w:rFonts w:asciiTheme="majorHAnsi" w:hAnsiTheme="majorHAnsi"/>
          <w:bCs/>
        </w:rPr>
        <w:t xml:space="preserve">: active learning, engaging and motivating </w:t>
      </w:r>
    </w:p>
    <w:p w14:paraId="1C272323"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Coherence</w:t>
      </w:r>
      <w:r w:rsidRPr="004629AA">
        <w:rPr>
          <w:rFonts w:asciiTheme="majorHAnsi" w:hAnsiTheme="majorHAnsi"/>
          <w:bCs/>
        </w:rPr>
        <w:t xml:space="preserve">: draws on different strands of learning, often into a single extended experience. </w:t>
      </w:r>
    </w:p>
    <w:p w14:paraId="247BC8AA"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Relevance</w:t>
      </w:r>
      <w:r w:rsidRPr="004629AA">
        <w:rPr>
          <w:rFonts w:asciiTheme="majorHAnsi" w:hAnsiTheme="majorHAnsi"/>
          <w:bCs/>
        </w:rPr>
        <w:t xml:space="preserve">: contextualises learning to the world and life beyond the school. </w:t>
      </w:r>
    </w:p>
    <w:p w14:paraId="3BCDD828"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Choice</w:t>
      </w:r>
      <w:r w:rsidRPr="004629AA">
        <w:rPr>
          <w:rFonts w:asciiTheme="majorHAnsi" w:hAnsiTheme="majorHAnsi"/>
          <w:bCs/>
        </w:rPr>
        <w:t xml:space="preserve">: opens horizons to the variety of learning for life beyond the class setting. </w:t>
      </w:r>
    </w:p>
    <w:p w14:paraId="62EA4B6C"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Breadth</w:t>
      </w:r>
      <w:r w:rsidRPr="004629AA">
        <w:rPr>
          <w:rFonts w:asciiTheme="majorHAnsi" w:hAnsiTheme="majorHAnsi"/>
          <w:bCs/>
        </w:rPr>
        <w:t xml:space="preserve">: a wide variety of contexts and environments for learning and experiences exist over the doorstep. </w:t>
      </w:r>
    </w:p>
    <w:p w14:paraId="515C66B8"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lastRenderedPageBreak/>
        <w:t>Depth</w:t>
      </w:r>
      <w:r w:rsidRPr="004629AA">
        <w:rPr>
          <w:rFonts w:asciiTheme="majorHAnsi" w:hAnsiTheme="majorHAnsi"/>
          <w:bCs/>
        </w:rPr>
        <w:t xml:space="preserve">: direct experience of the complex interdependence of life on Earth enables reinforcement of the link between cognitive and affective learning, providing a bridge to advanced understanding. </w:t>
      </w:r>
    </w:p>
    <w:p w14:paraId="60DD7DAE"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Progression</w:t>
      </w:r>
      <w:r w:rsidRPr="004629AA">
        <w:rPr>
          <w:rFonts w:asciiTheme="majorHAnsi" w:hAnsiTheme="majorHAnsi"/>
          <w:bCs/>
        </w:rPr>
        <w:t>: for all young people from 3 to 18 years demands</w:t>
      </w:r>
      <w:r w:rsidRPr="004629AA">
        <w:rPr>
          <w:rFonts w:asciiTheme="majorHAnsi" w:hAnsiTheme="majorHAnsi"/>
          <w:bCs/>
        </w:rPr>
        <w:br/>
        <w:t xml:space="preserve">a wide range of outdoor learning experiences. Progression in settings from school grounds to (potentially) international travel, progression in pedagogy from didactic to self-led, progression in activity from simple observation to technical forms of travel, progression in values and content. </w:t>
      </w:r>
    </w:p>
    <w:p w14:paraId="2C2B5813"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Expression and creativity</w:t>
      </w:r>
      <w:r w:rsidRPr="004629AA">
        <w:rPr>
          <w:rFonts w:asciiTheme="majorHAnsi" w:hAnsiTheme="majorHAnsi"/>
          <w:bCs/>
        </w:rPr>
        <w:t xml:space="preserve">: through working in smaller groups and responding imaginatively to stimulating settings, contexts and activity. </w:t>
      </w:r>
    </w:p>
    <w:p w14:paraId="15DE9EE8" w14:textId="77777777" w:rsidR="004629AA" w:rsidRPr="004629AA" w:rsidRDefault="004629AA" w:rsidP="004629AA">
      <w:pPr>
        <w:numPr>
          <w:ilvl w:val="0"/>
          <w:numId w:val="77"/>
        </w:numPr>
        <w:rPr>
          <w:rFonts w:asciiTheme="majorHAnsi" w:hAnsiTheme="majorHAnsi"/>
          <w:bCs/>
        </w:rPr>
      </w:pPr>
      <w:r w:rsidRPr="004629AA">
        <w:rPr>
          <w:rFonts w:asciiTheme="majorHAnsi" w:hAnsiTheme="majorHAnsi"/>
          <w:b/>
          <w:bCs/>
        </w:rPr>
        <w:t>Holistic</w:t>
      </w:r>
      <w:r w:rsidRPr="004629AA">
        <w:rPr>
          <w:rFonts w:asciiTheme="majorHAnsi" w:hAnsiTheme="majorHAnsi"/>
          <w:bCs/>
        </w:rPr>
        <w:t xml:space="preserve">: intellectual, physical, emotional, aesthetic and spiritual development can occur together. </w:t>
      </w:r>
    </w:p>
    <w:p w14:paraId="1882E122" w14:textId="77777777" w:rsidR="004629AA" w:rsidRPr="004629AA" w:rsidRDefault="004629AA" w:rsidP="004629AA">
      <w:pPr>
        <w:rPr>
          <w:rFonts w:asciiTheme="majorHAnsi" w:hAnsiTheme="majorHAnsi"/>
          <w:bCs/>
        </w:rPr>
      </w:pPr>
    </w:p>
    <w:p w14:paraId="70038753" w14:textId="77777777" w:rsidR="004629AA" w:rsidRPr="004629AA" w:rsidRDefault="004629AA" w:rsidP="004629AA">
      <w:pPr>
        <w:rPr>
          <w:rFonts w:asciiTheme="majorHAnsi" w:hAnsiTheme="majorHAnsi"/>
          <w:bCs/>
        </w:rPr>
      </w:pPr>
    </w:p>
    <w:p w14:paraId="526B8146" w14:textId="77777777" w:rsidR="004629AA" w:rsidRPr="004629AA" w:rsidRDefault="004629AA" w:rsidP="004629AA">
      <w:pPr>
        <w:rPr>
          <w:rFonts w:asciiTheme="majorHAnsi" w:hAnsiTheme="majorHAnsi"/>
          <w:b/>
          <w:bCs/>
        </w:rPr>
      </w:pPr>
      <w:r w:rsidRPr="004629AA">
        <w:rPr>
          <w:rFonts w:asciiTheme="majorHAnsi" w:hAnsiTheme="majorHAnsi"/>
          <w:b/>
          <w:bCs/>
        </w:rPr>
        <w:t>Eight curriculum areas</w:t>
      </w:r>
    </w:p>
    <w:p w14:paraId="014B39AB"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Language (includes Literacy, English, Gaelic and other languages)</w:t>
      </w:r>
    </w:p>
    <w:p w14:paraId="3DF0036D"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Maths and numeracy</w:t>
      </w:r>
    </w:p>
    <w:p w14:paraId="3BC0502E"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Technologies (includes food, textiles, craft, design, graphics, information technology, engineering)</w:t>
      </w:r>
    </w:p>
    <w:p w14:paraId="5BD0C302"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Health and well-being (includes physical education)</w:t>
      </w:r>
    </w:p>
    <w:p w14:paraId="72D61CCF"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Sciences</w:t>
      </w:r>
    </w:p>
    <w:p w14:paraId="1B1C1F6C"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Social subjects (includes history, geography, modern studies, aspects of business)</w:t>
      </w:r>
    </w:p>
    <w:p w14:paraId="20EE2D35"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Expressive Arts (dance, drama, art)</w:t>
      </w:r>
    </w:p>
    <w:p w14:paraId="6C48FBDB" w14:textId="77777777" w:rsidR="004629AA" w:rsidRPr="004629AA" w:rsidRDefault="004629AA" w:rsidP="004629AA">
      <w:pPr>
        <w:numPr>
          <w:ilvl w:val="0"/>
          <w:numId w:val="71"/>
        </w:numPr>
        <w:rPr>
          <w:rFonts w:asciiTheme="majorHAnsi" w:hAnsiTheme="majorHAnsi"/>
          <w:bCs/>
        </w:rPr>
      </w:pPr>
      <w:r w:rsidRPr="004629AA">
        <w:rPr>
          <w:rFonts w:asciiTheme="majorHAnsi" w:hAnsiTheme="majorHAnsi"/>
          <w:bCs/>
        </w:rPr>
        <w:t>Religious and moral education</w:t>
      </w:r>
    </w:p>
    <w:p w14:paraId="46F2E3D7" w14:textId="77777777" w:rsidR="004629AA" w:rsidRPr="004629AA" w:rsidRDefault="004629AA" w:rsidP="004629AA">
      <w:pPr>
        <w:rPr>
          <w:rFonts w:asciiTheme="majorHAnsi" w:hAnsiTheme="majorHAnsi"/>
          <w:bCs/>
        </w:rPr>
      </w:pPr>
    </w:p>
    <w:p w14:paraId="6F1B7C81" w14:textId="77777777" w:rsidR="004629AA" w:rsidRPr="004629AA" w:rsidRDefault="004629AA" w:rsidP="004629AA">
      <w:pPr>
        <w:rPr>
          <w:rFonts w:asciiTheme="majorHAnsi" w:hAnsiTheme="majorHAnsi"/>
          <w:bCs/>
        </w:rPr>
      </w:pPr>
    </w:p>
    <w:p w14:paraId="0C84530F" w14:textId="77777777" w:rsidR="004629AA" w:rsidRPr="004629AA" w:rsidRDefault="004629AA" w:rsidP="004629AA">
      <w:pPr>
        <w:rPr>
          <w:rFonts w:asciiTheme="majorHAnsi" w:hAnsiTheme="majorHAnsi"/>
          <w:bCs/>
        </w:rPr>
      </w:pPr>
      <w:r w:rsidRPr="004629AA">
        <w:rPr>
          <w:rFonts w:asciiTheme="majorHAnsi" w:hAnsiTheme="majorHAnsi"/>
          <w:b/>
          <w:bCs/>
        </w:rPr>
        <w:t>Cross-curricular themes</w:t>
      </w:r>
      <w:r w:rsidRPr="004629AA">
        <w:rPr>
          <w:rFonts w:asciiTheme="majorHAnsi" w:hAnsiTheme="majorHAnsi"/>
          <w:bCs/>
        </w:rPr>
        <w:t xml:space="preserve"> </w:t>
      </w:r>
    </w:p>
    <w:p w14:paraId="4B731308" w14:textId="71F713B3" w:rsidR="004629AA" w:rsidRPr="004629AA" w:rsidRDefault="004629AA" w:rsidP="004629AA">
      <w:pPr>
        <w:rPr>
          <w:rFonts w:asciiTheme="majorHAnsi" w:hAnsiTheme="majorHAnsi"/>
          <w:bCs/>
        </w:rPr>
      </w:pPr>
      <w:r w:rsidRPr="004629AA">
        <w:rPr>
          <w:rFonts w:asciiTheme="majorHAnsi" w:hAnsiTheme="majorHAnsi"/>
          <w:bCs/>
        </w:rPr>
        <w:t xml:space="preserve">These must be addressed when implementing a </w:t>
      </w:r>
      <w:r w:rsidRPr="004629AA">
        <w:rPr>
          <w:rFonts w:asciiTheme="majorHAnsi" w:hAnsiTheme="majorHAnsi"/>
          <w:bCs/>
          <w:i/>
        </w:rPr>
        <w:t>Curriculum for Excellence</w:t>
      </w:r>
      <w:r>
        <w:rPr>
          <w:rFonts w:asciiTheme="majorHAnsi" w:hAnsiTheme="majorHAnsi"/>
          <w:bCs/>
        </w:rPr>
        <w:t xml:space="preserve"> but also worth reflecting about how Forest Kindergarten helps children develop the skills, knowledge and understanding through an experiential approach for all these themes:</w:t>
      </w:r>
    </w:p>
    <w:p w14:paraId="18ADF6AC"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Citizenship</w:t>
      </w:r>
    </w:p>
    <w:p w14:paraId="64DCD303"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Enterprise</w:t>
      </w:r>
    </w:p>
    <w:p w14:paraId="06981294"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Outdoor learning</w:t>
      </w:r>
    </w:p>
    <w:p w14:paraId="130D6E3E"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Creativity</w:t>
      </w:r>
    </w:p>
    <w:p w14:paraId="054AF607"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Thinking skills and problem solving</w:t>
      </w:r>
    </w:p>
    <w:p w14:paraId="27CD122F"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Education for sustainable development</w:t>
      </w:r>
    </w:p>
    <w:p w14:paraId="013F4BED"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International education</w:t>
      </w:r>
    </w:p>
    <w:p w14:paraId="74507512"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Culture</w:t>
      </w:r>
    </w:p>
    <w:p w14:paraId="4DA839A9"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Community links</w:t>
      </w:r>
    </w:p>
    <w:p w14:paraId="49B8F304"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Health promotion</w:t>
      </w:r>
    </w:p>
    <w:p w14:paraId="574FCC80" w14:textId="77777777" w:rsidR="004629AA" w:rsidRPr="004629AA" w:rsidRDefault="004629AA" w:rsidP="004629AA">
      <w:pPr>
        <w:numPr>
          <w:ilvl w:val="0"/>
          <w:numId w:val="72"/>
        </w:numPr>
        <w:rPr>
          <w:rFonts w:asciiTheme="majorHAnsi" w:hAnsiTheme="majorHAnsi"/>
          <w:bCs/>
        </w:rPr>
      </w:pPr>
      <w:r w:rsidRPr="004629AA">
        <w:rPr>
          <w:rFonts w:asciiTheme="majorHAnsi" w:hAnsiTheme="majorHAnsi"/>
          <w:bCs/>
        </w:rPr>
        <w:t>Leadership (all staff)</w:t>
      </w:r>
    </w:p>
    <w:p w14:paraId="2B65217E" w14:textId="77777777" w:rsidR="004629AA" w:rsidRPr="004629AA" w:rsidRDefault="004629AA" w:rsidP="004629AA">
      <w:pPr>
        <w:rPr>
          <w:rFonts w:asciiTheme="majorHAnsi" w:hAnsiTheme="majorHAnsi"/>
          <w:bCs/>
        </w:rPr>
      </w:pPr>
    </w:p>
    <w:p w14:paraId="57EEC0FD" w14:textId="2EBBAF84" w:rsidR="00395882" w:rsidRPr="004629AA" w:rsidRDefault="004629AA" w:rsidP="000A4658">
      <w:pPr>
        <w:rPr>
          <w:rFonts w:asciiTheme="majorHAnsi" w:hAnsiTheme="majorHAnsi"/>
          <w:b/>
        </w:rPr>
      </w:pPr>
      <w:r w:rsidRPr="004629AA">
        <w:rPr>
          <w:rFonts w:asciiTheme="majorHAnsi" w:hAnsiTheme="majorHAnsi"/>
          <w:b/>
        </w:rPr>
        <w:t>Context</w:t>
      </w:r>
      <w:r>
        <w:rPr>
          <w:rFonts w:asciiTheme="majorHAnsi" w:hAnsiTheme="majorHAnsi"/>
          <w:b/>
        </w:rPr>
        <w:t>s</w:t>
      </w:r>
      <w:r w:rsidRPr="004629AA">
        <w:rPr>
          <w:rFonts w:asciiTheme="majorHAnsi" w:hAnsiTheme="majorHAnsi"/>
          <w:b/>
        </w:rPr>
        <w:t xml:space="preserve"> for Learning</w:t>
      </w:r>
    </w:p>
    <w:p w14:paraId="29EE5A58" w14:textId="562ED138" w:rsidR="004629AA" w:rsidRDefault="004629AA" w:rsidP="000A4658">
      <w:pPr>
        <w:rPr>
          <w:rFonts w:asciiTheme="majorHAnsi" w:hAnsiTheme="majorHAnsi"/>
          <w:bCs/>
        </w:rPr>
      </w:pPr>
      <w:r>
        <w:rPr>
          <w:rFonts w:asciiTheme="majorHAnsi" w:hAnsiTheme="majorHAnsi"/>
          <w:bCs/>
        </w:rPr>
        <w:t>There has been a greater emphasis in recent years on the contexts for learning. This includes:</w:t>
      </w:r>
    </w:p>
    <w:p w14:paraId="30478849" w14:textId="7E31B32A" w:rsidR="004629AA" w:rsidRPr="004629AA" w:rsidRDefault="004629AA" w:rsidP="004629AA">
      <w:pPr>
        <w:pStyle w:val="ListParagraph"/>
        <w:numPr>
          <w:ilvl w:val="0"/>
          <w:numId w:val="78"/>
        </w:numPr>
        <w:spacing w:after="0"/>
        <w:rPr>
          <w:rFonts w:asciiTheme="majorHAnsi" w:hAnsiTheme="majorHAnsi"/>
          <w:bCs/>
          <w:sz w:val="24"/>
          <w:szCs w:val="24"/>
        </w:rPr>
      </w:pPr>
      <w:r>
        <w:rPr>
          <w:rFonts w:asciiTheme="majorHAnsi" w:hAnsiTheme="majorHAnsi"/>
          <w:bCs/>
          <w:sz w:val="24"/>
          <w:szCs w:val="24"/>
        </w:rPr>
        <w:t>T</w:t>
      </w:r>
      <w:r w:rsidRPr="004629AA">
        <w:rPr>
          <w:rFonts w:asciiTheme="majorHAnsi" w:hAnsiTheme="majorHAnsi"/>
          <w:bCs/>
          <w:sz w:val="24"/>
          <w:szCs w:val="24"/>
        </w:rPr>
        <w:t>he ethos and life of the school as a community</w:t>
      </w:r>
    </w:p>
    <w:p w14:paraId="2FB898B0" w14:textId="231B9746" w:rsidR="004629AA" w:rsidRPr="004629AA" w:rsidRDefault="004629AA" w:rsidP="004629AA">
      <w:pPr>
        <w:pStyle w:val="ListParagraph"/>
        <w:numPr>
          <w:ilvl w:val="0"/>
          <w:numId w:val="78"/>
        </w:numPr>
        <w:spacing w:after="0"/>
        <w:rPr>
          <w:rFonts w:asciiTheme="majorHAnsi" w:hAnsiTheme="majorHAnsi"/>
          <w:bCs/>
          <w:sz w:val="24"/>
          <w:szCs w:val="24"/>
        </w:rPr>
      </w:pPr>
      <w:r>
        <w:rPr>
          <w:rFonts w:asciiTheme="majorHAnsi" w:hAnsiTheme="majorHAnsi"/>
          <w:bCs/>
          <w:sz w:val="24"/>
          <w:szCs w:val="24"/>
        </w:rPr>
        <w:t>C</w:t>
      </w:r>
      <w:r w:rsidRPr="004629AA">
        <w:rPr>
          <w:rFonts w:asciiTheme="majorHAnsi" w:hAnsiTheme="majorHAnsi"/>
          <w:bCs/>
          <w:sz w:val="24"/>
          <w:szCs w:val="24"/>
        </w:rPr>
        <w:t>urriculum areas and subjects</w:t>
      </w:r>
    </w:p>
    <w:p w14:paraId="1E86D0D2" w14:textId="7BC6B61D" w:rsidR="004629AA" w:rsidRPr="004629AA" w:rsidRDefault="004629AA" w:rsidP="004629AA">
      <w:pPr>
        <w:pStyle w:val="ListParagraph"/>
        <w:numPr>
          <w:ilvl w:val="0"/>
          <w:numId w:val="78"/>
        </w:numPr>
        <w:spacing w:after="0"/>
        <w:rPr>
          <w:rFonts w:asciiTheme="majorHAnsi" w:hAnsiTheme="majorHAnsi"/>
          <w:bCs/>
          <w:sz w:val="24"/>
          <w:szCs w:val="24"/>
        </w:rPr>
      </w:pPr>
      <w:r>
        <w:rPr>
          <w:rFonts w:asciiTheme="majorHAnsi" w:hAnsiTheme="majorHAnsi"/>
          <w:bCs/>
          <w:sz w:val="24"/>
          <w:szCs w:val="24"/>
        </w:rPr>
        <w:t>I</w:t>
      </w:r>
      <w:r w:rsidRPr="004629AA">
        <w:rPr>
          <w:rFonts w:asciiTheme="majorHAnsi" w:hAnsiTheme="majorHAnsi"/>
          <w:bCs/>
          <w:sz w:val="24"/>
          <w:szCs w:val="24"/>
        </w:rPr>
        <w:t>nterdisciplinary </w:t>
      </w:r>
      <w:r w:rsidRPr="004629AA">
        <w:rPr>
          <w:rFonts w:asciiTheme="majorHAnsi" w:hAnsiTheme="majorHAnsi"/>
          <w:sz w:val="24"/>
          <w:szCs w:val="24"/>
        </w:rPr>
        <w:t>learning</w:t>
      </w:r>
    </w:p>
    <w:p w14:paraId="53A492C0" w14:textId="7C01168B" w:rsidR="004629AA" w:rsidRPr="004629AA" w:rsidRDefault="004629AA" w:rsidP="004629AA">
      <w:pPr>
        <w:pStyle w:val="ListParagraph"/>
        <w:numPr>
          <w:ilvl w:val="0"/>
          <w:numId w:val="78"/>
        </w:numPr>
        <w:spacing w:after="0"/>
        <w:rPr>
          <w:rFonts w:asciiTheme="majorHAnsi" w:hAnsiTheme="majorHAnsi"/>
          <w:bCs/>
          <w:sz w:val="24"/>
          <w:szCs w:val="24"/>
        </w:rPr>
      </w:pPr>
      <w:r>
        <w:rPr>
          <w:rFonts w:asciiTheme="majorHAnsi" w:hAnsiTheme="majorHAnsi"/>
          <w:bCs/>
          <w:sz w:val="24"/>
          <w:szCs w:val="24"/>
        </w:rPr>
        <w:t>O</w:t>
      </w:r>
      <w:r w:rsidRPr="004629AA">
        <w:rPr>
          <w:rFonts w:asciiTheme="majorHAnsi" w:hAnsiTheme="majorHAnsi"/>
          <w:bCs/>
          <w:sz w:val="24"/>
          <w:szCs w:val="24"/>
        </w:rPr>
        <w:t>pportunities for personal achievement</w:t>
      </w:r>
    </w:p>
    <w:p w14:paraId="77162BB9" w14:textId="77777777" w:rsidR="004629AA" w:rsidRDefault="004629AA" w:rsidP="000A4658">
      <w:pPr>
        <w:rPr>
          <w:rFonts w:asciiTheme="majorHAnsi" w:hAnsiTheme="majorHAnsi"/>
          <w:bCs/>
        </w:rPr>
      </w:pPr>
    </w:p>
    <w:p w14:paraId="79E24C86" w14:textId="125D379A" w:rsidR="000A4658" w:rsidRPr="009C0F3C" w:rsidRDefault="000A4658" w:rsidP="000A4658">
      <w:pPr>
        <w:rPr>
          <w:rFonts w:asciiTheme="majorHAnsi" w:eastAsia="Times New Roman" w:hAnsiTheme="majorHAnsi" w:cstheme="majorHAnsi"/>
          <w:bCs/>
        </w:rPr>
      </w:pPr>
      <w:r w:rsidRPr="000A4658">
        <w:rPr>
          <w:rFonts w:asciiTheme="majorHAnsi" w:hAnsiTheme="majorHAnsi"/>
          <w:bCs/>
        </w:rPr>
        <w:t xml:space="preserve">As woodland visits will be a frequent and regular part of </w:t>
      </w:r>
      <w:r>
        <w:rPr>
          <w:rFonts w:asciiTheme="majorHAnsi" w:hAnsiTheme="majorHAnsi"/>
          <w:bCs/>
        </w:rPr>
        <w:t>a</w:t>
      </w:r>
      <w:r w:rsidRPr="000A4658">
        <w:rPr>
          <w:rFonts w:asciiTheme="majorHAnsi" w:hAnsiTheme="majorHAnsi"/>
          <w:bCs/>
        </w:rPr>
        <w:t xml:space="preserve"> setting’s routine, then it is important to remember that practically all the experiences, outcomes, approaches and other educational expectations can happen within this time. </w:t>
      </w:r>
      <w:r w:rsidR="009C0F3C" w:rsidRPr="00480A55">
        <w:rPr>
          <w:rFonts w:asciiTheme="majorHAnsi" w:eastAsia="Times New Roman" w:hAnsiTheme="majorHAnsi" w:cstheme="majorHAnsi"/>
          <w:bCs/>
        </w:rPr>
        <w:t xml:space="preserve">Within the principles and purposes of </w:t>
      </w:r>
      <w:r w:rsidR="009C0F3C" w:rsidRPr="00480A55">
        <w:rPr>
          <w:rFonts w:asciiTheme="majorHAnsi" w:eastAsia="Times New Roman" w:hAnsiTheme="majorHAnsi" w:cstheme="majorHAnsi"/>
          <w:bCs/>
          <w:iCs/>
        </w:rPr>
        <w:t>Curriculum for Excellence</w:t>
      </w:r>
      <w:r w:rsidR="009C0F3C" w:rsidRPr="00AD7EB1">
        <w:rPr>
          <w:rFonts w:asciiTheme="majorHAnsi" w:eastAsia="Times New Roman" w:hAnsiTheme="majorHAnsi" w:cstheme="majorHAnsi"/>
          <w:bCs/>
          <w:iCs/>
        </w:rPr>
        <w:t xml:space="preserve"> (</w:t>
      </w:r>
      <w:proofErr w:type="spellStart"/>
      <w:r w:rsidR="009C0F3C" w:rsidRPr="00AD7EB1">
        <w:rPr>
          <w:rFonts w:asciiTheme="majorHAnsi" w:eastAsia="Times New Roman" w:hAnsiTheme="majorHAnsi" w:cstheme="majorHAnsi"/>
          <w:bCs/>
          <w:iCs/>
        </w:rPr>
        <w:t>CfE</w:t>
      </w:r>
      <w:proofErr w:type="spellEnd"/>
      <w:r w:rsidR="009C0F3C" w:rsidRPr="00AD7EB1">
        <w:rPr>
          <w:rFonts w:asciiTheme="majorHAnsi" w:eastAsia="Times New Roman" w:hAnsiTheme="majorHAnsi" w:cstheme="majorHAnsi"/>
          <w:bCs/>
          <w:iCs/>
        </w:rPr>
        <w:t>)</w:t>
      </w:r>
      <w:r w:rsidR="009C0F3C" w:rsidRPr="00480A55">
        <w:rPr>
          <w:rFonts w:asciiTheme="majorHAnsi" w:eastAsia="Times New Roman" w:hAnsiTheme="majorHAnsi" w:cstheme="majorHAnsi"/>
          <w:bCs/>
        </w:rPr>
        <w:t xml:space="preserve"> as well as through the experiences and outcomes there are lots of opportunities for learning outdoors</w:t>
      </w:r>
      <w:r w:rsidR="009C0F3C">
        <w:rPr>
          <w:rFonts w:asciiTheme="majorHAnsi" w:eastAsia="Times New Roman" w:hAnsiTheme="majorHAnsi" w:cstheme="majorHAnsi"/>
          <w:bCs/>
        </w:rPr>
        <w:t xml:space="preserve">. It can be </w:t>
      </w:r>
      <w:r w:rsidR="009C0F3C">
        <w:rPr>
          <w:rFonts w:asciiTheme="majorHAnsi" w:eastAsia="Times New Roman" w:hAnsiTheme="majorHAnsi" w:cstheme="majorHAnsi"/>
          <w:bCs/>
        </w:rPr>
        <w:lastRenderedPageBreak/>
        <w:t xml:space="preserve">helpful to consider the </w:t>
      </w:r>
      <w:r w:rsidR="009C0F3C" w:rsidRPr="00480A55">
        <w:rPr>
          <w:rFonts w:asciiTheme="majorHAnsi" w:eastAsia="Times New Roman" w:hAnsiTheme="majorHAnsi" w:cstheme="majorHAnsi"/>
          <w:bCs/>
        </w:rPr>
        <w:t>woodland as</w:t>
      </w:r>
      <w:r w:rsidR="009C0F3C">
        <w:rPr>
          <w:rFonts w:asciiTheme="majorHAnsi" w:eastAsia="Times New Roman" w:hAnsiTheme="majorHAnsi" w:cstheme="majorHAnsi"/>
          <w:bCs/>
        </w:rPr>
        <w:t xml:space="preserve"> simply another learning environment or space. You have traditionally used your indoor and outdoor spaces at your setting. Now you have another space that can be used. </w:t>
      </w:r>
    </w:p>
    <w:p w14:paraId="799EAC75" w14:textId="77777777" w:rsidR="000A4658" w:rsidRPr="000A4658" w:rsidRDefault="000A4658" w:rsidP="000A4658">
      <w:pPr>
        <w:rPr>
          <w:rFonts w:asciiTheme="majorHAnsi" w:hAnsiTheme="majorHAnsi"/>
          <w:bCs/>
        </w:rPr>
      </w:pPr>
    </w:p>
    <w:p w14:paraId="574B0767" w14:textId="77777777" w:rsidR="000A4658" w:rsidRPr="000A4658" w:rsidRDefault="000A4658" w:rsidP="000A4658">
      <w:pPr>
        <w:rPr>
          <w:rFonts w:asciiTheme="majorHAnsi" w:hAnsiTheme="majorHAnsi"/>
          <w:bCs/>
        </w:rPr>
      </w:pPr>
      <w:r w:rsidRPr="000A4658">
        <w:rPr>
          <w:rFonts w:asciiTheme="majorHAnsi" w:hAnsiTheme="majorHAnsi"/>
          <w:bCs/>
        </w:rPr>
        <w:t xml:space="preserve">In particular the health and well-being aspect of going to the woods and playing there is of big value. The Education Scotland document </w:t>
      </w:r>
      <w:r w:rsidRPr="000A4658">
        <w:rPr>
          <w:rFonts w:asciiTheme="majorHAnsi" w:hAnsiTheme="majorHAnsi"/>
          <w:bCs/>
          <w:i/>
        </w:rPr>
        <w:t>Outdoor Learning: Practical guidance, ideas and support for teachers and practitioners in Scotland</w:t>
      </w:r>
      <w:r w:rsidRPr="000A4658">
        <w:rPr>
          <w:rFonts w:asciiTheme="majorHAnsi" w:hAnsiTheme="majorHAnsi"/>
          <w:bCs/>
        </w:rPr>
        <w:t xml:space="preserve"> cites many benefits of free play in natural settings in terms of children’s well-being, meeting their needs and fostering creativity in addition to sustainable development education.</w:t>
      </w:r>
    </w:p>
    <w:p w14:paraId="7467E0D8" w14:textId="77777777" w:rsidR="000A4658" w:rsidRPr="000A4658" w:rsidRDefault="000A4658" w:rsidP="000A4658">
      <w:pPr>
        <w:rPr>
          <w:rFonts w:asciiTheme="majorHAnsi" w:hAnsiTheme="majorHAnsi"/>
          <w:bCs/>
        </w:rPr>
      </w:pPr>
    </w:p>
    <w:p w14:paraId="5029A3EC" w14:textId="1BCAE7A9" w:rsidR="000A4658" w:rsidRPr="000A4658" w:rsidRDefault="000A4658" w:rsidP="000A4658">
      <w:pPr>
        <w:rPr>
          <w:rFonts w:asciiTheme="majorHAnsi" w:hAnsiTheme="majorHAnsi"/>
          <w:bCs/>
        </w:rPr>
      </w:pPr>
      <w:r w:rsidRPr="000A4658">
        <w:rPr>
          <w:rFonts w:asciiTheme="majorHAnsi" w:hAnsiTheme="majorHAnsi"/>
          <w:bCs/>
        </w:rPr>
        <w:t>Rather than assuming that everything is being covered, it can be useful to undertake an audit through observations and evaluations of the woodland visits. Observations are essential to understand how learning is supported through child-initiated activity. There are many ways to consider the benefits and impact of woodland sessions. Remember too, the observations and recordings will help you articulate the benefits of the woodland sessions and the relevance of the time spent to other parts of children’s lives. Below are suggestions which you may wish to undertake</w:t>
      </w:r>
      <w:r w:rsidR="009C0F3C">
        <w:rPr>
          <w:rFonts w:asciiTheme="majorHAnsi" w:hAnsiTheme="majorHAnsi"/>
          <w:bCs/>
        </w:rPr>
        <w:t>:</w:t>
      </w:r>
    </w:p>
    <w:p w14:paraId="68826C79" w14:textId="65589D0B" w:rsidR="000A4658" w:rsidRDefault="000A4658" w:rsidP="000A4658">
      <w:pPr>
        <w:rPr>
          <w:rFonts w:asciiTheme="majorHAnsi" w:hAnsiTheme="majorHAnsi"/>
          <w:bCs/>
        </w:rPr>
      </w:pPr>
    </w:p>
    <w:p w14:paraId="2B3B58DB" w14:textId="77777777" w:rsidR="000A4658" w:rsidRPr="000A4658" w:rsidRDefault="000A4658" w:rsidP="000A4658">
      <w:pPr>
        <w:rPr>
          <w:rFonts w:asciiTheme="majorHAnsi" w:hAnsiTheme="majorHAnsi"/>
          <w:bCs/>
        </w:rPr>
      </w:pPr>
    </w:p>
    <w:p w14:paraId="6E8852B1" w14:textId="5A8465FC" w:rsidR="000A4658" w:rsidRPr="000A4658" w:rsidRDefault="000A4658" w:rsidP="000A4658">
      <w:pPr>
        <w:rPr>
          <w:rFonts w:asciiTheme="majorHAnsi" w:hAnsiTheme="majorHAnsi"/>
          <w:b/>
          <w:iCs/>
        </w:rPr>
      </w:pPr>
      <w:r>
        <w:rPr>
          <w:rFonts w:asciiTheme="majorHAnsi" w:hAnsiTheme="majorHAnsi"/>
          <w:b/>
          <w:iCs/>
        </w:rPr>
        <w:t xml:space="preserve">1. </w:t>
      </w:r>
      <w:r w:rsidRPr="000A4658">
        <w:rPr>
          <w:rFonts w:asciiTheme="majorHAnsi" w:hAnsiTheme="majorHAnsi"/>
          <w:b/>
          <w:iCs/>
        </w:rPr>
        <w:t>Observe individual children’s play</w:t>
      </w:r>
    </w:p>
    <w:p w14:paraId="71EC76DE" w14:textId="52260B92" w:rsidR="000A4658" w:rsidRDefault="000A4658" w:rsidP="000A4658">
      <w:pPr>
        <w:rPr>
          <w:rFonts w:asciiTheme="majorHAnsi" w:hAnsiTheme="majorHAnsi"/>
          <w:bCs/>
        </w:rPr>
      </w:pPr>
      <w:r w:rsidRPr="000A4658">
        <w:rPr>
          <w:rFonts w:asciiTheme="majorHAnsi" w:hAnsiTheme="majorHAnsi"/>
          <w:bCs/>
        </w:rPr>
        <w:t>There are some children who truly flourish when involved in a woodland session. Others take time to acclimatise. Use your settings normal approaches and procedures to record individual progress. For example, you may wish to observe one or two children using the Leuven Scale of Wellbeing and Involvement</w:t>
      </w:r>
      <w:r>
        <w:rPr>
          <w:rFonts w:asciiTheme="majorHAnsi" w:hAnsiTheme="majorHAnsi"/>
          <w:bCs/>
          <w:vertAlign w:val="superscript"/>
        </w:rPr>
        <w:t xml:space="preserve"> </w:t>
      </w:r>
      <w:r w:rsidRPr="000A4658">
        <w:rPr>
          <w:rFonts w:asciiTheme="majorHAnsi" w:hAnsiTheme="majorHAnsi"/>
          <w:bCs/>
        </w:rPr>
        <w:t>at both the nursery and woodland environments. From here, specific support measures can be considered.</w:t>
      </w:r>
    </w:p>
    <w:p w14:paraId="12B8BA53" w14:textId="53D0B0D5" w:rsidR="00395882" w:rsidRDefault="00395882" w:rsidP="000A4658">
      <w:pPr>
        <w:rPr>
          <w:rFonts w:asciiTheme="majorHAnsi" w:hAnsiTheme="majorHAnsi"/>
          <w:bCs/>
        </w:rPr>
      </w:pPr>
    </w:p>
    <w:p w14:paraId="081CBB71" w14:textId="77777777" w:rsidR="00395882" w:rsidRPr="000A4658" w:rsidRDefault="00395882" w:rsidP="000A4658">
      <w:pPr>
        <w:rPr>
          <w:rFonts w:asciiTheme="majorHAnsi" w:hAnsiTheme="majorHAnsi"/>
          <w:bCs/>
        </w:rPr>
      </w:pPr>
    </w:p>
    <w:p w14:paraId="17990B53" w14:textId="7CE3D28F" w:rsidR="000A4658" w:rsidRPr="000A4658" w:rsidRDefault="000A4658" w:rsidP="000A4658">
      <w:pPr>
        <w:rPr>
          <w:rFonts w:asciiTheme="majorHAnsi" w:hAnsiTheme="majorHAnsi"/>
          <w:b/>
          <w:iCs/>
        </w:rPr>
      </w:pPr>
      <w:r>
        <w:rPr>
          <w:rFonts w:asciiTheme="majorHAnsi" w:hAnsiTheme="majorHAnsi"/>
          <w:b/>
          <w:iCs/>
        </w:rPr>
        <w:t xml:space="preserve">2. </w:t>
      </w:r>
      <w:r w:rsidRPr="000A4658">
        <w:rPr>
          <w:rFonts w:asciiTheme="majorHAnsi" w:hAnsiTheme="majorHAnsi"/>
          <w:b/>
          <w:iCs/>
        </w:rPr>
        <w:t>Ensure the woodland visits are planned, assessed, recorded and evaluated in line with your setting’s practice</w:t>
      </w:r>
    </w:p>
    <w:p w14:paraId="65633727" w14:textId="514F8C48" w:rsidR="004D0627" w:rsidRDefault="000A4658" w:rsidP="000A4658">
      <w:pPr>
        <w:rPr>
          <w:rFonts w:asciiTheme="majorHAnsi" w:hAnsiTheme="majorHAnsi"/>
          <w:bCs/>
        </w:rPr>
      </w:pPr>
      <w:r w:rsidRPr="000A4658">
        <w:rPr>
          <w:rFonts w:asciiTheme="majorHAnsi" w:hAnsiTheme="majorHAnsi"/>
          <w:bCs/>
        </w:rPr>
        <w:t>Woodland visits should not be not an “extra” or special addition to provision. Thus, using the formats normally used in your setting should apply to the woodland sessions too. Many establishments used big book planners with children to think about their woodland experiences. Little books and journals are also popular which can be shared with parents or kept in the reading corner for children to access as they wish.</w:t>
      </w:r>
    </w:p>
    <w:p w14:paraId="73C582C4" w14:textId="7B368685" w:rsidR="00395882" w:rsidRDefault="00395882" w:rsidP="000A4658">
      <w:pPr>
        <w:rPr>
          <w:rFonts w:asciiTheme="majorHAnsi" w:hAnsiTheme="majorHAnsi"/>
          <w:bCs/>
        </w:rPr>
      </w:pPr>
    </w:p>
    <w:p w14:paraId="75D39D1D" w14:textId="12A7603A" w:rsidR="00395882" w:rsidRDefault="00395882" w:rsidP="000A4658">
      <w:pPr>
        <w:rPr>
          <w:rFonts w:asciiTheme="majorHAnsi" w:hAnsiTheme="majorHAnsi"/>
          <w:bCs/>
        </w:rPr>
      </w:pPr>
    </w:p>
    <w:p w14:paraId="5A8D9CAF" w14:textId="405F9FA3" w:rsidR="00395882" w:rsidRPr="00395882" w:rsidRDefault="00395882" w:rsidP="00395882">
      <w:pPr>
        <w:rPr>
          <w:rFonts w:asciiTheme="majorHAnsi" w:hAnsiTheme="majorHAnsi"/>
          <w:b/>
          <w:iCs/>
        </w:rPr>
      </w:pPr>
      <w:r>
        <w:rPr>
          <w:rFonts w:asciiTheme="majorHAnsi" w:hAnsiTheme="majorHAnsi"/>
          <w:b/>
          <w:iCs/>
        </w:rPr>
        <w:t xml:space="preserve">3. </w:t>
      </w:r>
      <w:r w:rsidRPr="00395882">
        <w:rPr>
          <w:rFonts w:asciiTheme="majorHAnsi" w:hAnsiTheme="majorHAnsi"/>
          <w:b/>
          <w:iCs/>
        </w:rPr>
        <w:t>Curriculum design principles and woodland visits</w:t>
      </w:r>
    </w:p>
    <w:p w14:paraId="05C0D1A0" w14:textId="77777777" w:rsidR="00395882" w:rsidRPr="00395882" w:rsidRDefault="00395882" w:rsidP="00395882">
      <w:pPr>
        <w:rPr>
          <w:rFonts w:asciiTheme="majorHAnsi" w:hAnsiTheme="majorHAnsi"/>
          <w:bCs/>
        </w:rPr>
      </w:pPr>
      <w:r w:rsidRPr="00395882">
        <w:rPr>
          <w:rFonts w:asciiTheme="majorHAnsi" w:hAnsiTheme="majorHAnsi"/>
          <w:bCs/>
        </w:rPr>
        <w:t>The curriculum design principles</w:t>
      </w:r>
      <w:r w:rsidRPr="00395882">
        <w:rPr>
          <w:rFonts w:asciiTheme="majorHAnsi" w:hAnsiTheme="majorHAnsi"/>
          <w:bCs/>
          <w:vertAlign w:val="superscript"/>
        </w:rPr>
        <w:footnoteReference w:id="9"/>
      </w:r>
      <w:r w:rsidRPr="00395882">
        <w:rPr>
          <w:rFonts w:asciiTheme="majorHAnsi" w:hAnsiTheme="majorHAnsi"/>
          <w:bCs/>
        </w:rPr>
        <w:t xml:space="preserve"> can be used as a basis for continuing review, evaluation and improvement. When starting out, consider the totality of the woodland session in terms of what it offers children on the basis of the principles:</w:t>
      </w:r>
    </w:p>
    <w:p w14:paraId="513697C1"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Challenge and enjoyment</w:t>
      </w:r>
    </w:p>
    <w:p w14:paraId="36689C88"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Breadth</w:t>
      </w:r>
    </w:p>
    <w:p w14:paraId="6649E9F1"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Depth</w:t>
      </w:r>
    </w:p>
    <w:p w14:paraId="3CA0A8E7"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Personalisation and choice</w:t>
      </w:r>
    </w:p>
    <w:p w14:paraId="7A7C8466"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Progression</w:t>
      </w:r>
    </w:p>
    <w:p w14:paraId="15F03F22"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Coherence</w:t>
      </w:r>
    </w:p>
    <w:p w14:paraId="3CB2BB6A" w14:textId="77777777" w:rsidR="00395882" w:rsidRPr="00395882" w:rsidRDefault="00395882" w:rsidP="0087775E">
      <w:pPr>
        <w:numPr>
          <w:ilvl w:val="0"/>
          <w:numId w:val="70"/>
        </w:numPr>
        <w:rPr>
          <w:rFonts w:asciiTheme="majorHAnsi" w:hAnsiTheme="majorHAnsi"/>
          <w:bCs/>
        </w:rPr>
      </w:pPr>
      <w:r w:rsidRPr="00395882">
        <w:rPr>
          <w:rFonts w:asciiTheme="majorHAnsi" w:hAnsiTheme="majorHAnsi"/>
          <w:bCs/>
        </w:rPr>
        <w:t>Relevance</w:t>
      </w:r>
    </w:p>
    <w:p w14:paraId="6AB032E7" w14:textId="77777777" w:rsidR="00395882" w:rsidRDefault="00395882" w:rsidP="00395882">
      <w:pPr>
        <w:rPr>
          <w:rFonts w:asciiTheme="majorHAnsi" w:hAnsiTheme="majorHAnsi"/>
          <w:bCs/>
        </w:rPr>
      </w:pPr>
    </w:p>
    <w:p w14:paraId="2FCCB6F6" w14:textId="759EDDCF" w:rsidR="00395882" w:rsidRPr="00395882" w:rsidRDefault="00395882" w:rsidP="00395882">
      <w:pPr>
        <w:rPr>
          <w:rFonts w:asciiTheme="majorHAnsi" w:hAnsiTheme="majorHAnsi"/>
          <w:bCs/>
        </w:rPr>
      </w:pPr>
      <w:r w:rsidRPr="00395882">
        <w:rPr>
          <w:rFonts w:asciiTheme="majorHAnsi" w:hAnsiTheme="majorHAnsi"/>
          <w:bCs/>
        </w:rPr>
        <w:t>After a few months, revisit your original thoughts and see if anything has changed. It will also give you an indication on how your own thinking and ideas have changed through undertaking the woodland sessions</w:t>
      </w:r>
    </w:p>
    <w:p w14:paraId="22790788" w14:textId="1822B038" w:rsidR="00395882" w:rsidRDefault="00395882" w:rsidP="000A4658">
      <w:pPr>
        <w:rPr>
          <w:rFonts w:asciiTheme="majorHAnsi" w:hAnsiTheme="majorHAnsi"/>
          <w:bCs/>
        </w:rPr>
      </w:pPr>
    </w:p>
    <w:p w14:paraId="05CF1696" w14:textId="77777777" w:rsidR="00395882" w:rsidRDefault="00395882" w:rsidP="000A4658">
      <w:pPr>
        <w:rPr>
          <w:rFonts w:asciiTheme="majorHAnsi" w:hAnsiTheme="majorHAnsi"/>
          <w:bCs/>
        </w:rPr>
      </w:pPr>
    </w:p>
    <w:p w14:paraId="26C24B86" w14:textId="442D51AC" w:rsidR="000A4658" w:rsidRPr="004D0627" w:rsidRDefault="00395882" w:rsidP="000A4658">
      <w:pPr>
        <w:rPr>
          <w:rFonts w:asciiTheme="majorHAnsi" w:hAnsiTheme="majorHAnsi"/>
          <w:b/>
        </w:rPr>
      </w:pPr>
      <w:r>
        <w:rPr>
          <w:rFonts w:asciiTheme="majorHAnsi" w:hAnsiTheme="majorHAnsi"/>
          <w:b/>
        </w:rPr>
        <w:lastRenderedPageBreak/>
        <w:t>4</w:t>
      </w:r>
      <w:r w:rsidR="000A4658" w:rsidRPr="004D0627">
        <w:rPr>
          <w:rFonts w:asciiTheme="majorHAnsi" w:hAnsiTheme="majorHAnsi"/>
          <w:b/>
        </w:rPr>
        <w:t>. Reflecting upon the SHANARRI wellbeing indicators</w:t>
      </w:r>
    </w:p>
    <w:p w14:paraId="7D67927E" w14:textId="7CD964B4" w:rsidR="000A4658" w:rsidRDefault="000A4658" w:rsidP="000A4658">
      <w:pPr>
        <w:rPr>
          <w:rFonts w:asciiTheme="majorHAnsi" w:hAnsiTheme="majorHAnsi"/>
          <w:bCs/>
        </w:rPr>
      </w:pPr>
      <w:r>
        <w:rPr>
          <w:rFonts w:asciiTheme="majorHAnsi" w:hAnsiTheme="majorHAnsi"/>
          <w:bCs/>
        </w:rPr>
        <w:t>When you are undertaking a significant change to your practice, such as embedding woodland visits, it can be helpful to reflect</w:t>
      </w:r>
      <w:r w:rsidR="004D0627">
        <w:rPr>
          <w:rFonts w:asciiTheme="majorHAnsi" w:hAnsiTheme="majorHAnsi"/>
          <w:bCs/>
        </w:rPr>
        <w:t xml:space="preserve"> using the wellbeing indicators. This ensures that children’s wellbeing is a primary consideration whilst you embed your approaches. Furthermore, children and any volunteers can usually feed into these reflections. </w:t>
      </w:r>
      <w:r w:rsidR="001F78F3">
        <w:rPr>
          <w:rFonts w:asciiTheme="majorHAnsi" w:hAnsiTheme="majorHAnsi"/>
          <w:bCs/>
        </w:rPr>
        <w:t xml:space="preserve">The Care Inspectorate (2016) </w:t>
      </w:r>
      <w:r w:rsidR="001F78F3" w:rsidRPr="001F78F3">
        <w:rPr>
          <w:rFonts w:asciiTheme="majorHAnsi" w:hAnsiTheme="majorHAnsi"/>
          <w:bCs/>
          <w:i/>
          <w:iCs/>
        </w:rPr>
        <w:t>My World Outside</w:t>
      </w:r>
      <w:r w:rsidR="001F78F3">
        <w:rPr>
          <w:rFonts w:asciiTheme="majorHAnsi" w:hAnsiTheme="majorHAnsi"/>
          <w:bCs/>
        </w:rPr>
        <w:t xml:space="preserve"> has lots of positive examples to assist. </w:t>
      </w:r>
      <w:r w:rsidR="0007289C">
        <w:rPr>
          <w:rFonts w:asciiTheme="majorHAnsi" w:hAnsiTheme="majorHAnsi"/>
          <w:bCs/>
          <w:i/>
          <w:iCs/>
        </w:rPr>
        <w:t>Realising</w:t>
      </w:r>
      <w:r w:rsidR="001F78F3" w:rsidRPr="001F78F3">
        <w:rPr>
          <w:rFonts w:asciiTheme="majorHAnsi" w:hAnsiTheme="majorHAnsi"/>
          <w:bCs/>
          <w:i/>
          <w:iCs/>
        </w:rPr>
        <w:t xml:space="preserve"> the Ambition</w:t>
      </w:r>
      <w:r w:rsidR="001F78F3">
        <w:rPr>
          <w:rFonts w:asciiTheme="majorHAnsi" w:hAnsiTheme="majorHAnsi"/>
          <w:bCs/>
        </w:rPr>
        <w:t xml:space="preserve"> (20</w:t>
      </w:r>
      <w:r w:rsidR="0007289C">
        <w:rPr>
          <w:rFonts w:asciiTheme="majorHAnsi" w:hAnsiTheme="majorHAnsi"/>
          <w:bCs/>
        </w:rPr>
        <w:t>20</w:t>
      </w:r>
      <w:r w:rsidR="001F78F3">
        <w:rPr>
          <w:rFonts w:asciiTheme="majorHAnsi" w:hAnsiTheme="majorHAnsi"/>
          <w:bCs/>
        </w:rPr>
        <w:t xml:space="preserve">) is also a useful reflective tool to help embed quality. </w:t>
      </w:r>
    </w:p>
    <w:p w14:paraId="32A316D5" w14:textId="35AFC7B7" w:rsidR="004D0627" w:rsidRDefault="004D0627" w:rsidP="000A4658">
      <w:pPr>
        <w:rPr>
          <w:rFonts w:asciiTheme="majorHAnsi" w:hAnsiTheme="majorHAnsi"/>
          <w:bCs/>
        </w:rPr>
      </w:pPr>
    </w:p>
    <w:p w14:paraId="0F0ADAB2" w14:textId="77777777" w:rsidR="000675BC" w:rsidRDefault="000675BC" w:rsidP="000675BC">
      <w:pPr>
        <w:rPr>
          <w:rFonts w:asciiTheme="majorHAnsi" w:hAnsiTheme="majorHAnsi"/>
          <w:bCs/>
        </w:rPr>
      </w:pPr>
      <w:r>
        <w:rPr>
          <w:rFonts w:asciiTheme="majorHAnsi" w:hAnsiTheme="majorHAnsi"/>
          <w:bCs/>
        </w:rPr>
        <w:t>The use of the Wellbeing SHANARRI indicators is a useful approach particularly when starting out, to ensure that the establishment of Forest Kindergarten is addressing these fundamentals. It can be useful to take one indicator at a time and as a team discuss and look for supporting evidence. Children and volunteers can also be involved in discussions, such as:</w:t>
      </w:r>
    </w:p>
    <w:p w14:paraId="2E74A3F9" w14:textId="77777777" w:rsidR="000675BC" w:rsidRDefault="000675BC" w:rsidP="000675BC">
      <w:pPr>
        <w:rPr>
          <w:rFonts w:asciiTheme="majorHAnsi" w:hAnsiTheme="majorHAnsi"/>
          <w:bCs/>
        </w:rPr>
      </w:pPr>
    </w:p>
    <w:p w14:paraId="4BC361F8" w14:textId="77777777" w:rsidR="000675BC" w:rsidRPr="00975E73" w:rsidRDefault="000675BC" w:rsidP="0087775E">
      <w:pPr>
        <w:pStyle w:val="ListParagraph"/>
        <w:numPr>
          <w:ilvl w:val="0"/>
          <w:numId w:val="9"/>
        </w:numPr>
        <w:spacing w:after="0"/>
        <w:rPr>
          <w:rFonts w:asciiTheme="majorHAnsi" w:hAnsiTheme="majorHAnsi"/>
          <w:bCs/>
          <w:sz w:val="24"/>
          <w:szCs w:val="24"/>
        </w:rPr>
      </w:pPr>
      <w:r w:rsidRPr="00975E73">
        <w:rPr>
          <w:rFonts w:asciiTheme="majorHAnsi" w:hAnsiTheme="majorHAnsi"/>
          <w:bCs/>
          <w:sz w:val="24"/>
          <w:szCs w:val="24"/>
        </w:rPr>
        <w:t xml:space="preserve">How do we keep ourselves safe when visiting the woods? </w:t>
      </w:r>
    </w:p>
    <w:p w14:paraId="2192511F" w14:textId="77777777" w:rsidR="000675BC" w:rsidRPr="00975E73" w:rsidRDefault="000675BC" w:rsidP="0087775E">
      <w:pPr>
        <w:pStyle w:val="ListParagraph"/>
        <w:numPr>
          <w:ilvl w:val="0"/>
          <w:numId w:val="9"/>
        </w:numPr>
        <w:spacing w:after="0"/>
        <w:rPr>
          <w:rFonts w:asciiTheme="majorHAnsi" w:hAnsiTheme="majorHAnsi"/>
          <w:bCs/>
          <w:sz w:val="24"/>
          <w:szCs w:val="24"/>
        </w:rPr>
      </w:pPr>
      <w:r w:rsidRPr="00975E73">
        <w:rPr>
          <w:rFonts w:asciiTheme="majorHAnsi" w:hAnsiTheme="majorHAnsi"/>
          <w:bCs/>
          <w:sz w:val="24"/>
          <w:szCs w:val="24"/>
        </w:rPr>
        <w:t xml:space="preserve">In what ways can we look out for each other? </w:t>
      </w:r>
    </w:p>
    <w:p w14:paraId="053EC691" w14:textId="77777777" w:rsidR="000675BC" w:rsidRPr="00975E73" w:rsidRDefault="000675BC" w:rsidP="0087775E">
      <w:pPr>
        <w:pStyle w:val="ListParagraph"/>
        <w:numPr>
          <w:ilvl w:val="0"/>
          <w:numId w:val="9"/>
        </w:numPr>
        <w:spacing w:after="0"/>
        <w:rPr>
          <w:rFonts w:asciiTheme="majorHAnsi" w:hAnsiTheme="majorHAnsi"/>
          <w:bCs/>
          <w:sz w:val="24"/>
          <w:szCs w:val="24"/>
        </w:rPr>
      </w:pPr>
      <w:r w:rsidRPr="00975E73">
        <w:rPr>
          <w:rFonts w:asciiTheme="majorHAnsi" w:hAnsiTheme="majorHAnsi"/>
          <w:bCs/>
          <w:sz w:val="24"/>
          <w:szCs w:val="24"/>
        </w:rPr>
        <w:t xml:space="preserve">What routines have we put in place to ensure the safety of everyone? </w:t>
      </w:r>
    </w:p>
    <w:p w14:paraId="545453E9" w14:textId="77777777" w:rsidR="000675BC" w:rsidRPr="00975E73" w:rsidRDefault="000675BC" w:rsidP="0087775E">
      <w:pPr>
        <w:pStyle w:val="ListParagraph"/>
        <w:numPr>
          <w:ilvl w:val="0"/>
          <w:numId w:val="9"/>
        </w:numPr>
        <w:spacing w:after="0"/>
        <w:rPr>
          <w:rFonts w:asciiTheme="majorHAnsi" w:hAnsiTheme="majorHAnsi"/>
          <w:bCs/>
          <w:sz w:val="24"/>
          <w:szCs w:val="24"/>
        </w:rPr>
      </w:pPr>
      <w:r w:rsidRPr="00975E73">
        <w:rPr>
          <w:rFonts w:asciiTheme="majorHAnsi" w:hAnsiTheme="majorHAnsi"/>
          <w:bCs/>
          <w:sz w:val="24"/>
          <w:szCs w:val="24"/>
        </w:rPr>
        <w:t xml:space="preserve">What makes us feel safe when we are in the woods? </w:t>
      </w:r>
    </w:p>
    <w:p w14:paraId="4223E411" w14:textId="77777777" w:rsidR="000675BC" w:rsidRPr="00975E73" w:rsidRDefault="000675BC" w:rsidP="0087775E">
      <w:pPr>
        <w:pStyle w:val="ListParagraph"/>
        <w:numPr>
          <w:ilvl w:val="0"/>
          <w:numId w:val="9"/>
        </w:numPr>
        <w:spacing w:after="0"/>
        <w:rPr>
          <w:rFonts w:asciiTheme="majorHAnsi" w:hAnsiTheme="majorHAnsi"/>
          <w:bCs/>
          <w:sz w:val="24"/>
          <w:szCs w:val="24"/>
        </w:rPr>
      </w:pPr>
      <w:r w:rsidRPr="00975E73">
        <w:rPr>
          <w:rFonts w:asciiTheme="majorHAnsi" w:hAnsiTheme="majorHAnsi"/>
          <w:bCs/>
          <w:sz w:val="24"/>
          <w:szCs w:val="24"/>
        </w:rPr>
        <w:t>Is there anything we worry about? What can we do to address our worries?</w:t>
      </w:r>
    </w:p>
    <w:p w14:paraId="75F13285" w14:textId="77777777" w:rsidR="000675BC" w:rsidRDefault="000675BC" w:rsidP="000675BC">
      <w:pPr>
        <w:rPr>
          <w:rFonts w:asciiTheme="majorHAnsi" w:hAnsiTheme="majorHAnsi"/>
          <w:bCs/>
        </w:rPr>
      </w:pPr>
    </w:p>
    <w:p w14:paraId="412C0A0F" w14:textId="77777777" w:rsidR="000675BC" w:rsidRDefault="000675BC" w:rsidP="000675BC">
      <w:pPr>
        <w:rPr>
          <w:rFonts w:asciiTheme="majorHAnsi" w:hAnsiTheme="majorHAnsi"/>
          <w:bCs/>
        </w:rPr>
      </w:pPr>
      <w:r>
        <w:rPr>
          <w:rFonts w:asciiTheme="majorHAnsi" w:hAnsiTheme="majorHAnsi"/>
          <w:bCs/>
        </w:rPr>
        <w:t xml:space="preserve">It is important that staff reflect personally on these questions as well as thinking about what they are doing for their children. A practitioner who is genuinely concerned about an aspect of practice needs to have a safe space and time to express these concerns and to know that the team is there to listen, acknowledge and agree strategies that are workable. </w:t>
      </w:r>
    </w:p>
    <w:p w14:paraId="518AB119" w14:textId="77777777" w:rsidR="000675BC" w:rsidRDefault="000675BC" w:rsidP="000675BC">
      <w:pPr>
        <w:rPr>
          <w:rFonts w:asciiTheme="majorHAnsi" w:hAnsiTheme="majorHAnsi"/>
          <w:bCs/>
        </w:rPr>
      </w:pPr>
    </w:p>
    <w:p w14:paraId="50B8E924" w14:textId="5B230540" w:rsidR="000675BC" w:rsidRDefault="000675BC" w:rsidP="000675BC">
      <w:pPr>
        <w:rPr>
          <w:rFonts w:asciiTheme="majorHAnsi" w:hAnsiTheme="majorHAnsi"/>
          <w:bCs/>
        </w:rPr>
      </w:pPr>
      <w:r>
        <w:rPr>
          <w:rFonts w:asciiTheme="majorHAnsi" w:hAnsiTheme="majorHAnsi"/>
          <w:bCs/>
        </w:rPr>
        <w:t xml:space="preserve">Below is an example of a staff journal kept by one nursery that used this approach. They kept their reflections and evidence in a big book so that it was all in one place and any part-time members of the team could easily look and find out what was happening week-on-week. </w:t>
      </w:r>
    </w:p>
    <w:p w14:paraId="2A26568E" w14:textId="465B722C" w:rsidR="000675BC" w:rsidRDefault="000675BC" w:rsidP="000675BC">
      <w:pPr>
        <w:rPr>
          <w:rFonts w:asciiTheme="majorHAnsi" w:hAnsiTheme="majorHAnsi"/>
          <w:bCs/>
        </w:rPr>
      </w:pPr>
    </w:p>
    <w:p w14:paraId="60D4FAD8" w14:textId="77777777" w:rsidR="000675BC" w:rsidRDefault="000675BC" w:rsidP="000675BC">
      <w:pPr>
        <w:jc w:val="center"/>
        <w:rPr>
          <w:rFonts w:asciiTheme="majorHAnsi" w:hAnsiTheme="majorHAnsi"/>
          <w:bCs/>
        </w:rPr>
      </w:pPr>
      <w:r>
        <w:rPr>
          <w:rFonts w:asciiTheme="majorHAnsi" w:hAnsiTheme="majorHAnsi"/>
          <w:bCs/>
          <w:noProof/>
        </w:rPr>
        <w:drawing>
          <wp:anchor distT="0" distB="0" distL="114300" distR="114300" simplePos="0" relativeHeight="251863040" behindDoc="1" locked="0" layoutInCell="1" allowOverlap="1" wp14:anchorId="423DBD3D" wp14:editId="1A3AF7D1">
            <wp:simplePos x="0" y="0"/>
            <wp:positionH relativeFrom="column">
              <wp:posOffset>363220</wp:posOffset>
            </wp:positionH>
            <wp:positionV relativeFrom="paragraph">
              <wp:posOffset>0</wp:posOffset>
            </wp:positionV>
            <wp:extent cx="5921844" cy="4106793"/>
            <wp:effectExtent l="0" t="0" r="0" b="0"/>
            <wp:wrapTight wrapText="bothSides">
              <wp:wrapPolygon edited="0">
                <wp:start x="0" y="0"/>
                <wp:lineTo x="0" y="21510"/>
                <wp:lineTo x="21542" y="21510"/>
                <wp:lineTo x="21542" y="0"/>
                <wp:lineTo x="0" y="0"/>
              </wp:wrapPolygon>
            </wp:wrapTight>
            <wp:docPr id="65" name="Picture 65"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046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1844" cy="4106793"/>
                    </a:xfrm>
                    <a:prstGeom prst="rect">
                      <a:avLst/>
                    </a:prstGeom>
                  </pic:spPr>
                </pic:pic>
              </a:graphicData>
            </a:graphic>
            <wp14:sizeRelH relativeFrom="page">
              <wp14:pctWidth>0</wp14:pctWidth>
            </wp14:sizeRelH>
            <wp14:sizeRelV relativeFrom="page">
              <wp14:pctHeight>0</wp14:pctHeight>
            </wp14:sizeRelV>
          </wp:anchor>
        </w:drawing>
      </w:r>
    </w:p>
    <w:p w14:paraId="6E5FBA29" w14:textId="702F578C" w:rsidR="000675BC" w:rsidRPr="000675BC" w:rsidRDefault="000675BC" w:rsidP="000A4658">
      <w:pPr>
        <w:rPr>
          <w:rFonts w:ascii="Calibri" w:eastAsia="Calibri" w:hAnsi="Calibri" w:cs="Calibri"/>
        </w:rPr>
      </w:pPr>
    </w:p>
    <w:p w14:paraId="2C6CB26A" w14:textId="77777777" w:rsidR="00395882" w:rsidRDefault="00395882" w:rsidP="000A4658">
      <w:pPr>
        <w:rPr>
          <w:rFonts w:asciiTheme="majorHAnsi" w:hAnsiTheme="majorHAnsi"/>
          <w:b/>
          <w:iCs/>
        </w:rPr>
      </w:pPr>
    </w:p>
    <w:p w14:paraId="27A730D5" w14:textId="77777777" w:rsidR="00395882" w:rsidRDefault="00395882" w:rsidP="000A4658">
      <w:pPr>
        <w:rPr>
          <w:rFonts w:asciiTheme="majorHAnsi" w:hAnsiTheme="majorHAnsi"/>
          <w:b/>
          <w:iCs/>
        </w:rPr>
      </w:pPr>
    </w:p>
    <w:p w14:paraId="7E854B72" w14:textId="77777777" w:rsidR="00395882" w:rsidRDefault="00395882" w:rsidP="000A4658">
      <w:pPr>
        <w:rPr>
          <w:rFonts w:asciiTheme="majorHAnsi" w:hAnsiTheme="majorHAnsi"/>
          <w:b/>
          <w:iCs/>
        </w:rPr>
      </w:pPr>
    </w:p>
    <w:p w14:paraId="1FFD85BC" w14:textId="77777777" w:rsidR="00395882" w:rsidRDefault="00395882" w:rsidP="000A4658">
      <w:pPr>
        <w:rPr>
          <w:rFonts w:asciiTheme="majorHAnsi" w:hAnsiTheme="majorHAnsi"/>
          <w:b/>
          <w:iCs/>
        </w:rPr>
      </w:pPr>
    </w:p>
    <w:p w14:paraId="10307886" w14:textId="77777777" w:rsidR="00395882" w:rsidRDefault="00395882" w:rsidP="000A4658">
      <w:pPr>
        <w:rPr>
          <w:rFonts w:asciiTheme="majorHAnsi" w:hAnsiTheme="majorHAnsi"/>
          <w:b/>
          <w:iCs/>
        </w:rPr>
      </w:pPr>
    </w:p>
    <w:p w14:paraId="5D11F084" w14:textId="77777777" w:rsidR="00395882" w:rsidRDefault="00395882" w:rsidP="000A4658">
      <w:pPr>
        <w:rPr>
          <w:rFonts w:asciiTheme="majorHAnsi" w:hAnsiTheme="majorHAnsi"/>
          <w:b/>
          <w:iCs/>
        </w:rPr>
      </w:pPr>
    </w:p>
    <w:p w14:paraId="330B1E0F" w14:textId="77777777" w:rsidR="00395882" w:rsidRDefault="00395882" w:rsidP="000A4658">
      <w:pPr>
        <w:rPr>
          <w:rFonts w:asciiTheme="majorHAnsi" w:hAnsiTheme="majorHAnsi"/>
          <w:b/>
          <w:iCs/>
        </w:rPr>
      </w:pPr>
    </w:p>
    <w:p w14:paraId="58FC621D" w14:textId="77777777" w:rsidR="00395882" w:rsidRDefault="00395882" w:rsidP="000A4658">
      <w:pPr>
        <w:rPr>
          <w:rFonts w:asciiTheme="majorHAnsi" w:hAnsiTheme="majorHAnsi"/>
          <w:b/>
          <w:iCs/>
        </w:rPr>
      </w:pPr>
    </w:p>
    <w:p w14:paraId="4F20E6D9" w14:textId="77777777" w:rsidR="00395882" w:rsidRDefault="00395882" w:rsidP="000A4658">
      <w:pPr>
        <w:rPr>
          <w:rFonts w:asciiTheme="majorHAnsi" w:hAnsiTheme="majorHAnsi"/>
          <w:b/>
          <w:iCs/>
        </w:rPr>
      </w:pPr>
    </w:p>
    <w:p w14:paraId="3AD3B8AF" w14:textId="77777777" w:rsidR="00395882" w:rsidRDefault="00395882" w:rsidP="000A4658">
      <w:pPr>
        <w:rPr>
          <w:rFonts w:asciiTheme="majorHAnsi" w:hAnsiTheme="majorHAnsi"/>
          <w:b/>
          <w:iCs/>
        </w:rPr>
      </w:pPr>
    </w:p>
    <w:p w14:paraId="0AC143DE" w14:textId="6341BCA7" w:rsidR="00395882" w:rsidRDefault="00395882" w:rsidP="000A4658">
      <w:pPr>
        <w:rPr>
          <w:rFonts w:asciiTheme="majorHAnsi" w:hAnsiTheme="majorHAnsi"/>
          <w:b/>
          <w:iCs/>
        </w:rPr>
      </w:pPr>
    </w:p>
    <w:p w14:paraId="6BEF478E" w14:textId="4C544AC9" w:rsidR="00395882" w:rsidRDefault="00395882" w:rsidP="000A4658">
      <w:pPr>
        <w:rPr>
          <w:rFonts w:asciiTheme="majorHAnsi" w:hAnsiTheme="majorHAnsi"/>
          <w:b/>
          <w:iCs/>
        </w:rPr>
      </w:pPr>
    </w:p>
    <w:p w14:paraId="58C5D011" w14:textId="37CC0E38" w:rsidR="00395882" w:rsidRDefault="00395882" w:rsidP="000A4658">
      <w:pPr>
        <w:rPr>
          <w:rFonts w:asciiTheme="majorHAnsi" w:hAnsiTheme="majorHAnsi"/>
          <w:b/>
          <w:iCs/>
        </w:rPr>
      </w:pPr>
    </w:p>
    <w:p w14:paraId="2A4A3F5B" w14:textId="25595264" w:rsidR="00395882" w:rsidRDefault="00395882" w:rsidP="000A4658">
      <w:pPr>
        <w:rPr>
          <w:rFonts w:asciiTheme="majorHAnsi" w:hAnsiTheme="majorHAnsi"/>
          <w:b/>
          <w:iCs/>
        </w:rPr>
      </w:pPr>
    </w:p>
    <w:p w14:paraId="63F15B2C" w14:textId="1DBC7BEB" w:rsidR="00395882" w:rsidRDefault="00395882" w:rsidP="000A4658">
      <w:pPr>
        <w:rPr>
          <w:rFonts w:asciiTheme="majorHAnsi" w:hAnsiTheme="majorHAnsi"/>
          <w:b/>
          <w:iCs/>
        </w:rPr>
      </w:pPr>
    </w:p>
    <w:p w14:paraId="619AF15B" w14:textId="2A9B2963" w:rsidR="00395882" w:rsidRDefault="00395882" w:rsidP="000A4658">
      <w:pPr>
        <w:rPr>
          <w:rFonts w:asciiTheme="majorHAnsi" w:hAnsiTheme="majorHAnsi"/>
          <w:b/>
          <w:iCs/>
        </w:rPr>
      </w:pPr>
    </w:p>
    <w:p w14:paraId="3CAA161A" w14:textId="322A82E1" w:rsidR="00395882" w:rsidRDefault="00395882" w:rsidP="000A4658">
      <w:pPr>
        <w:rPr>
          <w:rFonts w:asciiTheme="majorHAnsi" w:hAnsiTheme="majorHAnsi"/>
          <w:b/>
          <w:iCs/>
        </w:rPr>
      </w:pPr>
    </w:p>
    <w:p w14:paraId="06AD1519" w14:textId="43FD29DB" w:rsidR="00395882" w:rsidRDefault="00395882" w:rsidP="000A4658">
      <w:pPr>
        <w:rPr>
          <w:rFonts w:asciiTheme="majorHAnsi" w:hAnsiTheme="majorHAnsi"/>
          <w:b/>
          <w:iCs/>
        </w:rPr>
      </w:pPr>
    </w:p>
    <w:p w14:paraId="113D7455" w14:textId="1ACC2990" w:rsidR="00395882" w:rsidRDefault="00395882" w:rsidP="000A4658">
      <w:pPr>
        <w:rPr>
          <w:rFonts w:asciiTheme="majorHAnsi" w:hAnsiTheme="majorHAnsi"/>
          <w:b/>
          <w:iCs/>
        </w:rPr>
      </w:pPr>
    </w:p>
    <w:p w14:paraId="30041FE7" w14:textId="51955B2E" w:rsidR="00395882" w:rsidRDefault="00395882" w:rsidP="000A4658">
      <w:pPr>
        <w:rPr>
          <w:rFonts w:asciiTheme="majorHAnsi" w:hAnsiTheme="majorHAnsi"/>
          <w:b/>
          <w:iCs/>
        </w:rPr>
      </w:pPr>
    </w:p>
    <w:p w14:paraId="628E200C" w14:textId="6F6D3082" w:rsidR="00395882" w:rsidRDefault="00395882" w:rsidP="000A4658">
      <w:pPr>
        <w:rPr>
          <w:rFonts w:asciiTheme="majorHAnsi" w:hAnsiTheme="majorHAnsi"/>
          <w:b/>
          <w:iCs/>
        </w:rPr>
      </w:pPr>
    </w:p>
    <w:p w14:paraId="4FD0EFB1" w14:textId="600D1D1B" w:rsidR="00395882" w:rsidRDefault="00395882" w:rsidP="000A4658">
      <w:pPr>
        <w:rPr>
          <w:rFonts w:asciiTheme="majorHAnsi" w:hAnsiTheme="majorHAnsi"/>
          <w:b/>
          <w:iCs/>
        </w:rPr>
      </w:pPr>
    </w:p>
    <w:p w14:paraId="22E7C01A" w14:textId="72227B28" w:rsidR="00395882" w:rsidRDefault="00395882" w:rsidP="000A4658">
      <w:pPr>
        <w:rPr>
          <w:rFonts w:asciiTheme="majorHAnsi" w:hAnsiTheme="majorHAnsi"/>
          <w:b/>
          <w:iCs/>
        </w:rPr>
      </w:pPr>
      <w:r>
        <w:rPr>
          <w:rFonts w:ascii="Calibri Light" w:eastAsia="Calibri" w:hAnsi="Calibri Light" w:cs="Times New Roman"/>
          <w:b/>
          <w:noProof/>
          <w:sz w:val="32"/>
          <w:szCs w:val="32"/>
        </w:rPr>
        <w:drawing>
          <wp:anchor distT="0" distB="0" distL="114300" distR="114300" simplePos="0" relativeHeight="251865088" behindDoc="1" locked="0" layoutInCell="1" allowOverlap="1" wp14:anchorId="0E7D452E" wp14:editId="18B40797">
            <wp:simplePos x="0" y="0"/>
            <wp:positionH relativeFrom="column">
              <wp:posOffset>3810</wp:posOffset>
            </wp:positionH>
            <wp:positionV relativeFrom="paragraph">
              <wp:posOffset>12700</wp:posOffset>
            </wp:positionV>
            <wp:extent cx="6226175" cy="3348355"/>
            <wp:effectExtent l="0" t="0" r="0" b="4445"/>
            <wp:wrapTight wrapText="bothSides">
              <wp:wrapPolygon edited="0">
                <wp:start x="0" y="0"/>
                <wp:lineTo x="0" y="21547"/>
                <wp:lineTo x="21545" y="21547"/>
                <wp:lineTo x="21545" y="0"/>
                <wp:lineTo x="0" y="0"/>
              </wp:wrapPolygon>
            </wp:wrapTight>
            <wp:docPr id="66" name="Picture 6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046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6175" cy="3348355"/>
                    </a:xfrm>
                    <a:prstGeom prst="rect">
                      <a:avLst/>
                    </a:prstGeom>
                  </pic:spPr>
                </pic:pic>
              </a:graphicData>
            </a:graphic>
            <wp14:sizeRelH relativeFrom="page">
              <wp14:pctWidth>0</wp14:pctWidth>
            </wp14:sizeRelH>
            <wp14:sizeRelV relativeFrom="page">
              <wp14:pctHeight>0</wp14:pctHeight>
            </wp14:sizeRelV>
          </wp:anchor>
        </w:drawing>
      </w:r>
    </w:p>
    <w:p w14:paraId="0F46B063" w14:textId="25E97F5D" w:rsidR="00395882" w:rsidRDefault="00395882" w:rsidP="000A4658">
      <w:pPr>
        <w:rPr>
          <w:rFonts w:asciiTheme="majorHAnsi" w:hAnsiTheme="majorHAnsi"/>
          <w:b/>
          <w:iCs/>
        </w:rPr>
      </w:pPr>
    </w:p>
    <w:p w14:paraId="09C7CB82" w14:textId="50D700F5" w:rsidR="00395882" w:rsidRDefault="00395882" w:rsidP="000A4658">
      <w:pPr>
        <w:rPr>
          <w:rFonts w:asciiTheme="majorHAnsi" w:hAnsiTheme="majorHAnsi"/>
          <w:b/>
          <w:iCs/>
        </w:rPr>
      </w:pPr>
    </w:p>
    <w:p w14:paraId="634CA2D3" w14:textId="0E0F611B" w:rsidR="00395882" w:rsidRDefault="00395882" w:rsidP="000A4658">
      <w:pPr>
        <w:rPr>
          <w:rFonts w:asciiTheme="majorHAnsi" w:hAnsiTheme="majorHAnsi"/>
          <w:b/>
          <w:iCs/>
        </w:rPr>
      </w:pPr>
    </w:p>
    <w:p w14:paraId="7F0D0439" w14:textId="3168007C" w:rsidR="00395882" w:rsidRDefault="00395882" w:rsidP="000A4658">
      <w:pPr>
        <w:rPr>
          <w:rFonts w:asciiTheme="majorHAnsi" w:hAnsiTheme="majorHAnsi"/>
          <w:b/>
          <w:iCs/>
        </w:rPr>
      </w:pPr>
    </w:p>
    <w:p w14:paraId="7DE75F99" w14:textId="304B6685" w:rsidR="00395882" w:rsidRDefault="00395882" w:rsidP="000A4658">
      <w:pPr>
        <w:rPr>
          <w:rFonts w:asciiTheme="majorHAnsi" w:hAnsiTheme="majorHAnsi"/>
          <w:b/>
          <w:iCs/>
        </w:rPr>
      </w:pPr>
    </w:p>
    <w:p w14:paraId="57A8D28F" w14:textId="02A2946A" w:rsidR="00395882" w:rsidRDefault="00395882" w:rsidP="000A4658">
      <w:pPr>
        <w:rPr>
          <w:rFonts w:asciiTheme="majorHAnsi" w:hAnsiTheme="majorHAnsi"/>
          <w:b/>
          <w:iCs/>
        </w:rPr>
      </w:pPr>
    </w:p>
    <w:p w14:paraId="32245F88" w14:textId="3871A0A7" w:rsidR="00395882" w:rsidRDefault="00395882" w:rsidP="000A4658">
      <w:pPr>
        <w:rPr>
          <w:rFonts w:asciiTheme="majorHAnsi" w:hAnsiTheme="majorHAnsi"/>
          <w:b/>
          <w:iCs/>
        </w:rPr>
      </w:pPr>
    </w:p>
    <w:p w14:paraId="7A2CF2A4" w14:textId="296584D3" w:rsidR="00395882" w:rsidRDefault="00395882" w:rsidP="000A4658">
      <w:pPr>
        <w:rPr>
          <w:rFonts w:asciiTheme="majorHAnsi" w:hAnsiTheme="majorHAnsi"/>
          <w:b/>
          <w:iCs/>
        </w:rPr>
      </w:pPr>
    </w:p>
    <w:p w14:paraId="36A5673F" w14:textId="0276B881" w:rsidR="00395882" w:rsidRDefault="00395882" w:rsidP="000A4658">
      <w:pPr>
        <w:rPr>
          <w:rFonts w:asciiTheme="majorHAnsi" w:hAnsiTheme="majorHAnsi"/>
          <w:b/>
          <w:iCs/>
        </w:rPr>
      </w:pPr>
    </w:p>
    <w:p w14:paraId="1F90CD76" w14:textId="77777777" w:rsidR="00395882" w:rsidRDefault="00395882" w:rsidP="000A4658">
      <w:pPr>
        <w:rPr>
          <w:rFonts w:asciiTheme="majorHAnsi" w:hAnsiTheme="majorHAnsi"/>
          <w:b/>
          <w:iCs/>
        </w:rPr>
      </w:pPr>
    </w:p>
    <w:p w14:paraId="2660827A" w14:textId="77777777" w:rsidR="00395882" w:rsidRDefault="00395882" w:rsidP="000A4658">
      <w:pPr>
        <w:rPr>
          <w:rFonts w:asciiTheme="majorHAnsi" w:hAnsiTheme="majorHAnsi"/>
          <w:b/>
          <w:iCs/>
        </w:rPr>
      </w:pPr>
    </w:p>
    <w:p w14:paraId="6F8E2359" w14:textId="77777777" w:rsidR="00395882" w:rsidRDefault="00395882" w:rsidP="000A4658">
      <w:pPr>
        <w:rPr>
          <w:rFonts w:asciiTheme="majorHAnsi" w:hAnsiTheme="majorHAnsi"/>
          <w:b/>
          <w:iCs/>
        </w:rPr>
      </w:pPr>
    </w:p>
    <w:p w14:paraId="7DC20B24" w14:textId="77777777" w:rsidR="00395882" w:rsidRDefault="00395882" w:rsidP="000A4658">
      <w:pPr>
        <w:rPr>
          <w:rFonts w:asciiTheme="majorHAnsi" w:hAnsiTheme="majorHAnsi"/>
          <w:b/>
          <w:iCs/>
        </w:rPr>
      </w:pPr>
    </w:p>
    <w:p w14:paraId="5D66B0B2" w14:textId="77777777" w:rsidR="00395882" w:rsidRDefault="00395882" w:rsidP="000A4658">
      <w:pPr>
        <w:rPr>
          <w:rFonts w:asciiTheme="majorHAnsi" w:hAnsiTheme="majorHAnsi"/>
          <w:b/>
          <w:iCs/>
        </w:rPr>
      </w:pPr>
    </w:p>
    <w:p w14:paraId="4EFB017D" w14:textId="77777777" w:rsidR="00395882" w:rsidRDefault="00395882" w:rsidP="000A4658">
      <w:pPr>
        <w:rPr>
          <w:rFonts w:asciiTheme="majorHAnsi" w:hAnsiTheme="majorHAnsi"/>
          <w:b/>
          <w:iCs/>
        </w:rPr>
      </w:pPr>
    </w:p>
    <w:p w14:paraId="36C93B12" w14:textId="77777777" w:rsidR="00395882" w:rsidRDefault="00395882" w:rsidP="000A4658">
      <w:pPr>
        <w:rPr>
          <w:rFonts w:asciiTheme="majorHAnsi" w:hAnsiTheme="majorHAnsi"/>
          <w:b/>
          <w:iCs/>
        </w:rPr>
      </w:pPr>
    </w:p>
    <w:p w14:paraId="56B03A13" w14:textId="77777777" w:rsidR="00395882" w:rsidRDefault="00395882" w:rsidP="000A4658">
      <w:pPr>
        <w:rPr>
          <w:rFonts w:asciiTheme="majorHAnsi" w:hAnsiTheme="majorHAnsi"/>
          <w:b/>
          <w:iCs/>
        </w:rPr>
      </w:pPr>
    </w:p>
    <w:p w14:paraId="37DCC326" w14:textId="77777777" w:rsidR="00395882" w:rsidRDefault="00395882" w:rsidP="000A4658">
      <w:pPr>
        <w:rPr>
          <w:rFonts w:asciiTheme="majorHAnsi" w:hAnsiTheme="majorHAnsi"/>
          <w:b/>
          <w:iCs/>
        </w:rPr>
      </w:pPr>
    </w:p>
    <w:p w14:paraId="076E3E81" w14:textId="5DE3E99D" w:rsidR="00395882" w:rsidRDefault="00395882" w:rsidP="000A4658">
      <w:pPr>
        <w:rPr>
          <w:rFonts w:asciiTheme="majorHAnsi" w:hAnsiTheme="majorHAnsi"/>
          <w:b/>
          <w:iCs/>
        </w:rPr>
      </w:pPr>
    </w:p>
    <w:p w14:paraId="0B8613BD" w14:textId="24E63F13" w:rsidR="002A11A0" w:rsidRDefault="002A11A0" w:rsidP="000A4658">
      <w:pPr>
        <w:rPr>
          <w:rFonts w:asciiTheme="majorHAnsi" w:hAnsiTheme="majorHAnsi"/>
          <w:b/>
          <w:iCs/>
        </w:rPr>
      </w:pPr>
    </w:p>
    <w:p w14:paraId="300E77C5" w14:textId="77777777" w:rsidR="002A11A0" w:rsidRDefault="002A11A0" w:rsidP="000A4658">
      <w:pPr>
        <w:rPr>
          <w:rFonts w:asciiTheme="majorHAnsi" w:hAnsiTheme="majorHAnsi"/>
          <w:b/>
          <w:iCs/>
        </w:rPr>
      </w:pPr>
    </w:p>
    <w:p w14:paraId="32B74BFA" w14:textId="77777777" w:rsidR="00395882" w:rsidRDefault="00395882" w:rsidP="000A4658">
      <w:pPr>
        <w:rPr>
          <w:rFonts w:asciiTheme="majorHAnsi" w:hAnsiTheme="majorHAnsi"/>
          <w:b/>
          <w:iCs/>
        </w:rPr>
      </w:pPr>
    </w:p>
    <w:p w14:paraId="53D52635" w14:textId="2B60916A" w:rsidR="000A4658" w:rsidRPr="000A4658" w:rsidRDefault="004D0627" w:rsidP="000A4658">
      <w:pPr>
        <w:rPr>
          <w:rFonts w:asciiTheme="majorHAnsi" w:hAnsiTheme="majorHAnsi"/>
          <w:b/>
          <w:iCs/>
        </w:rPr>
      </w:pPr>
      <w:r>
        <w:rPr>
          <w:rFonts w:asciiTheme="majorHAnsi" w:hAnsiTheme="majorHAnsi"/>
          <w:b/>
          <w:iCs/>
        </w:rPr>
        <w:t xml:space="preserve">4. </w:t>
      </w:r>
      <w:r w:rsidR="000A4658" w:rsidRPr="000A4658">
        <w:rPr>
          <w:rFonts w:asciiTheme="majorHAnsi" w:hAnsiTheme="majorHAnsi"/>
          <w:b/>
          <w:iCs/>
        </w:rPr>
        <w:t>Audit specific curriculum areas or skills</w:t>
      </w:r>
    </w:p>
    <w:p w14:paraId="332794F9" w14:textId="019ECFC5" w:rsidR="000A4658" w:rsidRPr="000A4658" w:rsidRDefault="000A4658" w:rsidP="000A4658">
      <w:pPr>
        <w:rPr>
          <w:rFonts w:asciiTheme="majorHAnsi" w:hAnsiTheme="majorHAnsi"/>
          <w:bCs/>
        </w:rPr>
      </w:pPr>
      <w:r w:rsidRPr="000A4658">
        <w:rPr>
          <w:rFonts w:asciiTheme="majorHAnsi" w:hAnsiTheme="majorHAnsi"/>
          <w:bCs/>
        </w:rPr>
        <w:t>Very often visitors which may include parents, inspectors, other child professionals and staff from other settings will ask questions about aspects of learning. It can be helpful to observe the development of specific skills such as numeracy or literacy so that you can reassure yourself and others that the woodland environment develops and extends these skills. It is an opportunity to demonstrate the transfer of skills from one context to another.</w:t>
      </w:r>
    </w:p>
    <w:p w14:paraId="108AE682" w14:textId="565E5FCA" w:rsidR="000A4658" w:rsidRPr="000A4658" w:rsidRDefault="000A4658" w:rsidP="000A4658">
      <w:pPr>
        <w:rPr>
          <w:rFonts w:asciiTheme="majorHAnsi" w:hAnsiTheme="majorHAnsi"/>
          <w:bCs/>
        </w:rPr>
      </w:pPr>
    </w:p>
    <w:p w14:paraId="3BB9B8BB" w14:textId="7D8DAE95" w:rsidR="000A4658" w:rsidRDefault="00637DA5" w:rsidP="000A4658">
      <w:pPr>
        <w:rPr>
          <w:rFonts w:asciiTheme="majorHAnsi" w:hAnsiTheme="majorHAnsi"/>
          <w:bCs/>
        </w:rPr>
      </w:pPr>
      <w:r>
        <w:rPr>
          <w:bCs/>
          <w:noProof/>
        </w:rPr>
        <w:drawing>
          <wp:anchor distT="0" distB="0" distL="114300" distR="114300" simplePos="0" relativeHeight="251720704" behindDoc="1" locked="0" layoutInCell="1" allowOverlap="1" wp14:anchorId="49BBE819" wp14:editId="71D49926">
            <wp:simplePos x="0" y="0"/>
            <wp:positionH relativeFrom="column">
              <wp:posOffset>2366010</wp:posOffset>
            </wp:positionH>
            <wp:positionV relativeFrom="paragraph">
              <wp:posOffset>113910</wp:posOffset>
            </wp:positionV>
            <wp:extent cx="4070350" cy="2826385"/>
            <wp:effectExtent l="0" t="0" r="6350" b="5715"/>
            <wp:wrapTight wrapText="bothSides">
              <wp:wrapPolygon edited="0">
                <wp:start x="0" y="0"/>
                <wp:lineTo x="0" y="21547"/>
                <wp:lineTo x="21566" y="21547"/>
                <wp:lineTo x="21566" y="0"/>
                <wp:lineTo x="0" y="0"/>
              </wp:wrapPolygon>
            </wp:wrapTight>
            <wp:docPr id="35" name="Picture 35"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CB99243-C19A-4C95-AD14-22D0CED75E44_1_105_c.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0350" cy="2826385"/>
                    </a:xfrm>
                    <a:prstGeom prst="rect">
                      <a:avLst/>
                    </a:prstGeom>
                  </pic:spPr>
                </pic:pic>
              </a:graphicData>
            </a:graphic>
            <wp14:sizeRelH relativeFrom="page">
              <wp14:pctWidth>0</wp14:pctWidth>
            </wp14:sizeRelH>
            <wp14:sizeRelV relativeFrom="page">
              <wp14:pctHeight>0</wp14:pctHeight>
            </wp14:sizeRelV>
          </wp:anchor>
        </w:drawing>
      </w:r>
      <w:r w:rsidR="000A4658" w:rsidRPr="000A4658">
        <w:rPr>
          <w:rFonts w:asciiTheme="majorHAnsi" w:hAnsiTheme="majorHAnsi"/>
          <w:bCs/>
        </w:rPr>
        <w:t xml:space="preserve">For example, one week observe and record mathematical skills being used by the children. See which experiences and outcomes are being covered and what practitioners can do to extend the children’s mathematical knowledge, understanding, language and skills. Another time, look at another aspect of the curriculum such as talking and listening. This can help all practitioners tune in to the educational value of the woodland visits and how they can complement and extend the experiences children have at their setting. </w:t>
      </w:r>
    </w:p>
    <w:p w14:paraId="13F7AA0B" w14:textId="77777777" w:rsidR="002A11A0" w:rsidRDefault="002A11A0" w:rsidP="00D110CE">
      <w:pPr>
        <w:rPr>
          <w:rFonts w:asciiTheme="majorHAnsi" w:hAnsiTheme="majorHAnsi"/>
          <w:bCs/>
        </w:rPr>
      </w:pPr>
    </w:p>
    <w:p w14:paraId="2DCBFAB6" w14:textId="055DEA9E" w:rsidR="00AB3155" w:rsidRDefault="00AB3155" w:rsidP="00D110CE">
      <w:pPr>
        <w:rPr>
          <w:rFonts w:asciiTheme="majorHAnsi" w:hAnsiTheme="majorHAnsi"/>
          <w:bCs/>
        </w:rPr>
      </w:pPr>
    </w:p>
    <w:p w14:paraId="75AA59FC" w14:textId="77777777" w:rsidR="003E25D9" w:rsidRPr="00F617FA" w:rsidRDefault="003E25D9" w:rsidP="003E25D9">
      <w:pPr>
        <w:rPr>
          <w:rFonts w:asciiTheme="majorHAnsi" w:hAnsiTheme="majorHAnsi"/>
          <w:b/>
          <w:sz w:val="40"/>
          <w:szCs w:val="40"/>
        </w:rPr>
      </w:pPr>
      <w:r w:rsidRPr="00593C1D">
        <w:rPr>
          <w:rFonts w:ascii="Arial" w:hAnsi="Arial" w:cs="Arial"/>
          <w:b/>
          <w:noProof/>
          <w:sz w:val="40"/>
          <w:szCs w:val="40"/>
        </w:rPr>
        <w:lastRenderedPageBreak/>
        <w:drawing>
          <wp:anchor distT="0" distB="0" distL="114300" distR="114300" simplePos="0" relativeHeight="251842560" behindDoc="1" locked="0" layoutInCell="1" allowOverlap="1" wp14:anchorId="63F2E97F" wp14:editId="78F49535">
            <wp:simplePos x="0" y="0"/>
            <wp:positionH relativeFrom="column">
              <wp:posOffset>5202090</wp:posOffset>
            </wp:positionH>
            <wp:positionV relativeFrom="paragraph">
              <wp:posOffset>208</wp:posOffset>
            </wp:positionV>
            <wp:extent cx="1388745" cy="743585"/>
            <wp:effectExtent l="0" t="0" r="0" b="5715"/>
            <wp:wrapTight wrapText="bothSides">
              <wp:wrapPolygon edited="0">
                <wp:start x="0" y="0"/>
                <wp:lineTo x="0" y="21397"/>
                <wp:lineTo x="21333" y="21397"/>
                <wp:lineTo x="21333" y="0"/>
                <wp:lineTo x="0" y="0"/>
              </wp:wrapPolygon>
            </wp:wrapTight>
            <wp:docPr id="37" name="Picture 37"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F617FA">
        <w:rPr>
          <w:rFonts w:asciiTheme="majorHAnsi" w:hAnsiTheme="majorHAnsi"/>
          <w:b/>
          <w:sz w:val="40"/>
          <w:szCs w:val="40"/>
        </w:rPr>
        <w:t>Developing your outdoor practice</w:t>
      </w:r>
    </w:p>
    <w:p w14:paraId="234B118F" w14:textId="77777777" w:rsidR="003E25D9" w:rsidRDefault="003E25D9" w:rsidP="003E25D9">
      <w:pPr>
        <w:rPr>
          <w:rFonts w:asciiTheme="majorHAnsi" w:hAnsiTheme="majorHAnsi"/>
          <w:bCs/>
        </w:rPr>
      </w:pPr>
    </w:p>
    <w:p w14:paraId="11ED5BEA" w14:textId="77777777" w:rsidR="003E25D9" w:rsidRPr="001F78F3" w:rsidRDefault="003E25D9" w:rsidP="003E25D9">
      <w:pPr>
        <w:rPr>
          <w:rFonts w:asciiTheme="majorHAnsi" w:hAnsiTheme="majorHAnsi"/>
          <w:bCs/>
        </w:rPr>
      </w:pPr>
      <w:r w:rsidRPr="001F78F3">
        <w:rPr>
          <w:rFonts w:asciiTheme="majorHAnsi" w:hAnsiTheme="majorHAnsi"/>
          <w:bCs/>
        </w:rPr>
        <w:t xml:space="preserve">The time spent in your local woodland is a valuable part of any child’s pre-school experience. This section contains suggestions about how learning and play can be extended, following children’s interests and the experiences they may encounter whilst playing in the woods. Many of the activities can be undertaken in your outdoor spaces providing a flow of learning between the woods and nursery. Some can be undertaken </w:t>
      </w:r>
      <w:proofErr w:type="spellStart"/>
      <w:r w:rsidRPr="001F78F3">
        <w:rPr>
          <w:rFonts w:asciiTheme="majorHAnsi" w:hAnsiTheme="majorHAnsi"/>
          <w:bCs/>
        </w:rPr>
        <w:t>en</w:t>
      </w:r>
      <w:proofErr w:type="spellEnd"/>
      <w:r w:rsidRPr="001F78F3">
        <w:rPr>
          <w:rFonts w:asciiTheme="majorHAnsi" w:hAnsiTheme="majorHAnsi"/>
          <w:bCs/>
        </w:rPr>
        <w:t xml:space="preserve"> route to and from the woodland or other greenspace.</w:t>
      </w:r>
    </w:p>
    <w:p w14:paraId="59EBE5FD" w14:textId="77777777" w:rsidR="003E25D9" w:rsidRPr="001F78F3" w:rsidRDefault="003E25D9" w:rsidP="003E25D9">
      <w:pPr>
        <w:rPr>
          <w:rFonts w:asciiTheme="majorHAnsi" w:hAnsiTheme="majorHAnsi"/>
          <w:bCs/>
        </w:rPr>
      </w:pPr>
    </w:p>
    <w:p w14:paraId="49E30DC6" w14:textId="77777777" w:rsidR="003E25D9" w:rsidRPr="001F78F3" w:rsidRDefault="003E25D9" w:rsidP="003E25D9">
      <w:pPr>
        <w:rPr>
          <w:rFonts w:asciiTheme="majorHAnsi" w:hAnsiTheme="majorHAnsi"/>
          <w:bCs/>
        </w:rPr>
      </w:pPr>
    </w:p>
    <w:p w14:paraId="22D69F1C" w14:textId="33D04B60" w:rsidR="003E25D9" w:rsidRPr="00F617FA" w:rsidRDefault="003E25D9" w:rsidP="003E25D9">
      <w:pPr>
        <w:rPr>
          <w:rFonts w:asciiTheme="majorHAnsi" w:hAnsiTheme="majorHAnsi"/>
          <w:b/>
          <w:bCs/>
        </w:rPr>
      </w:pPr>
      <w:r w:rsidRPr="001F78F3">
        <w:rPr>
          <w:rFonts w:asciiTheme="majorHAnsi" w:hAnsiTheme="majorHAnsi"/>
          <w:b/>
          <w:bCs/>
        </w:rPr>
        <w:t>Stories, songs and rhymes – oral literacy</w:t>
      </w:r>
    </w:p>
    <w:p w14:paraId="1EA2A714" w14:textId="77777777" w:rsidR="003E25D9" w:rsidRPr="001F78F3" w:rsidRDefault="003E25D9" w:rsidP="003E25D9">
      <w:pPr>
        <w:rPr>
          <w:rFonts w:asciiTheme="majorHAnsi" w:hAnsiTheme="majorHAnsi"/>
          <w:bCs/>
        </w:rPr>
      </w:pPr>
      <w:r>
        <w:rPr>
          <w:rFonts w:asciiTheme="majorHAnsi" w:hAnsiTheme="majorHAnsi"/>
          <w:bCs/>
        </w:rPr>
        <w:t>Invest</w:t>
      </w:r>
      <w:r w:rsidRPr="001F78F3">
        <w:rPr>
          <w:rFonts w:asciiTheme="majorHAnsi" w:hAnsiTheme="majorHAnsi"/>
          <w:bCs/>
        </w:rPr>
        <w:t xml:space="preserve"> time putting together songs, stories, fairy tales, poems and rhymes ready to be used when an interest is sparked. These do not all need to be taken with you but can be used to follow up a session in the woods or to take along to the next session. Often children enjoy a song to sing at the start and end of a session. Also build up songs, stories, rhymes and poems that suit specific places within the woods. For example, if you let children run to the “spider tree” the children who arrive there first can look for spiders on the tree. Then once everyone’s arrived, you can all sing “</w:t>
      </w:r>
      <w:proofErr w:type="spellStart"/>
      <w:r w:rsidRPr="001F78F3">
        <w:rPr>
          <w:rFonts w:asciiTheme="majorHAnsi" w:hAnsiTheme="majorHAnsi"/>
          <w:bCs/>
        </w:rPr>
        <w:t>Incy</w:t>
      </w:r>
      <w:proofErr w:type="spellEnd"/>
      <w:r w:rsidRPr="001F78F3">
        <w:rPr>
          <w:rFonts w:asciiTheme="majorHAnsi" w:hAnsiTheme="majorHAnsi"/>
          <w:bCs/>
        </w:rPr>
        <w:t xml:space="preserve"> </w:t>
      </w:r>
      <w:proofErr w:type="spellStart"/>
      <w:r w:rsidRPr="001F78F3">
        <w:rPr>
          <w:rFonts w:asciiTheme="majorHAnsi" w:hAnsiTheme="majorHAnsi"/>
          <w:bCs/>
        </w:rPr>
        <w:t>Wincy</w:t>
      </w:r>
      <w:proofErr w:type="spellEnd"/>
      <w:r w:rsidRPr="001F78F3">
        <w:rPr>
          <w:rFonts w:asciiTheme="majorHAnsi" w:hAnsiTheme="majorHAnsi"/>
          <w:bCs/>
        </w:rPr>
        <w:t xml:space="preserve"> Spider” or another song. The repetition of rhymes linked to places is very powerful.</w:t>
      </w:r>
    </w:p>
    <w:p w14:paraId="60F05CB1" w14:textId="77777777" w:rsidR="003E25D9" w:rsidRPr="001F78F3" w:rsidRDefault="003E25D9" w:rsidP="003E25D9">
      <w:pPr>
        <w:rPr>
          <w:rFonts w:asciiTheme="majorHAnsi" w:hAnsiTheme="majorHAnsi"/>
          <w:bCs/>
        </w:rPr>
      </w:pPr>
    </w:p>
    <w:p w14:paraId="0020D583" w14:textId="77777777" w:rsidR="003E25D9" w:rsidRPr="001F78F3" w:rsidRDefault="003E25D9" w:rsidP="003E25D9">
      <w:pPr>
        <w:rPr>
          <w:rFonts w:asciiTheme="majorHAnsi" w:hAnsiTheme="majorHAnsi"/>
          <w:bCs/>
        </w:rPr>
      </w:pPr>
      <w:r w:rsidRPr="001F78F3">
        <w:rPr>
          <w:rFonts w:asciiTheme="majorHAnsi" w:hAnsiTheme="majorHAnsi"/>
          <w:bCs/>
        </w:rPr>
        <w:t>Develop simple stories associated with key features. These can be based upon folklore or relate to how a feature looks. For example, a big boulder might be nicknamed the “shelter stone” by the children. You can make up a simple story about two children who got lost one day and took shelter there until their mum found them. The children can help create these stories. At a bridge, the theme might be looking for evidence of the troll that lives underneath it. You may never see the troll but it might leave messages on leaves, or marks in the mud. It will be a friendly troll of course!</w:t>
      </w:r>
    </w:p>
    <w:p w14:paraId="06ABA297" w14:textId="77777777" w:rsidR="003E25D9" w:rsidRPr="001F78F3" w:rsidRDefault="003E25D9" w:rsidP="003E25D9">
      <w:pPr>
        <w:rPr>
          <w:rFonts w:asciiTheme="majorHAnsi" w:hAnsiTheme="majorHAnsi"/>
          <w:bCs/>
        </w:rPr>
      </w:pPr>
    </w:p>
    <w:p w14:paraId="01891D7A" w14:textId="77777777" w:rsidR="003E25D9" w:rsidRPr="001F78F3" w:rsidRDefault="003E25D9" w:rsidP="003E25D9">
      <w:pPr>
        <w:rPr>
          <w:rFonts w:asciiTheme="majorHAnsi" w:hAnsiTheme="majorHAnsi"/>
          <w:bCs/>
        </w:rPr>
      </w:pPr>
    </w:p>
    <w:p w14:paraId="226E2867" w14:textId="58E86F6D" w:rsidR="003E25D9" w:rsidRPr="00F617FA" w:rsidRDefault="003E25D9" w:rsidP="003E25D9">
      <w:pPr>
        <w:rPr>
          <w:rFonts w:asciiTheme="majorHAnsi" w:hAnsiTheme="majorHAnsi"/>
          <w:b/>
          <w:bCs/>
        </w:rPr>
      </w:pPr>
      <w:r w:rsidRPr="001F78F3">
        <w:rPr>
          <w:rFonts w:asciiTheme="majorHAnsi" w:hAnsiTheme="majorHAnsi"/>
          <w:b/>
          <w:bCs/>
        </w:rPr>
        <w:t>Games</w:t>
      </w:r>
    </w:p>
    <w:p w14:paraId="7710B6E7" w14:textId="77777777" w:rsidR="003E25D9" w:rsidRPr="001F78F3" w:rsidRDefault="003E25D9" w:rsidP="003E25D9">
      <w:pPr>
        <w:rPr>
          <w:rFonts w:asciiTheme="majorHAnsi" w:hAnsiTheme="majorHAnsi"/>
          <w:bCs/>
        </w:rPr>
      </w:pPr>
      <w:r w:rsidRPr="001F78F3">
        <w:rPr>
          <w:rFonts w:asciiTheme="majorHAnsi" w:hAnsiTheme="majorHAnsi"/>
          <w:bCs/>
        </w:rPr>
        <w:t xml:space="preserve">Many children like and enjoy playing games in the woods. It’s worth building up a selection that work well and develop a range of skills. Often the well-known games can be tweaked, such as “Grandmother’s Footsteps” which has a different feel when played in a wood. Do not force a child to play a game against their will. Some children like to see how a game works first before joining in. Try and avoid games where some children lose and have to wait passively. Keep all the children active all of the time. </w:t>
      </w:r>
    </w:p>
    <w:p w14:paraId="5745B620" w14:textId="77777777" w:rsidR="003E25D9" w:rsidRDefault="003E25D9" w:rsidP="003E25D9">
      <w:pPr>
        <w:rPr>
          <w:rFonts w:asciiTheme="majorHAnsi" w:hAnsiTheme="majorHAnsi"/>
          <w:bCs/>
        </w:rPr>
      </w:pPr>
    </w:p>
    <w:p w14:paraId="579AECD5" w14:textId="77777777" w:rsidR="003E25D9" w:rsidRPr="001F78F3" w:rsidRDefault="003E25D9" w:rsidP="003E25D9">
      <w:pPr>
        <w:rPr>
          <w:rFonts w:asciiTheme="majorHAnsi" w:hAnsiTheme="majorHAnsi"/>
          <w:bCs/>
        </w:rPr>
      </w:pPr>
    </w:p>
    <w:p w14:paraId="5B5C5FB0" w14:textId="6807825C" w:rsidR="003E25D9" w:rsidRPr="000675BC" w:rsidRDefault="003E25D9" w:rsidP="003E25D9">
      <w:pPr>
        <w:rPr>
          <w:rFonts w:asciiTheme="majorHAnsi" w:hAnsiTheme="majorHAnsi"/>
          <w:b/>
          <w:bCs/>
        </w:rPr>
      </w:pPr>
      <w:r w:rsidRPr="001F78F3">
        <w:rPr>
          <w:rFonts w:asciiTheme="majorHAnsi" w:hAnsiTheme="majorHAnsi"/>
          <w:b/>
          <w:bCs/>
        </w:rPr>
        <w:t>Plant and animal identification</w:t>
      </w:r>
    </w:p>
    <w:p w14:paraId="01CFD090" w14:textId="77777777" w:rsidR="003E25D9" w:rsidRPr="001F78F3" w:rsidRDefault="003E25D9" w:rsidP="003E25D9">
      <w:pPr>
        <w:rPr>
          <w:rFonts w:asciiTheme="majorHAnsi" w:hAnsiTheme="majorHAnsi"/>
          <w:bCs/>
        </w:rPr>
      </w:pPr>
      <w:r w:rsidRPr="001F78F3">
        <w:rPr>
          <w:rFonts w:asciiTheme="majorHAnsi" w:hAnsiTheme="majorHAnsi"/>
          <w:bCs/>
        </w:rPr>
        <w:t>Do not feel you have to know the names of all the plants and animals in the wood. A flexible approach is best where you discover, search and experience together with the children. Generally, you know when children are ready to experiment and look for knowledge when they ask, “What’s that?”</w:t>
      </w:r>
    </w:p>
    <w:p w14:paraId="1C80CDD3" w14:textId="77777777" w:rsidR="003E25D9" w:rsidRPr="001F78F3" w:rsidRDefault="003E25D9" w:rsidP="003E25D9">
      <w:pPr>
        <w:rPr>
          <w:rFonts w:asciiTheme="majorHAnsi" w:hAnsiTheme="majorHAnsi"/>
          <w:bCs/>
        </w:rPr>
      </w:pPr>
    </w:p>
    <w:p w14:paraId="1464E343" w14:textId="77777777" w:rsidR="003E25D9" w:rsidRPr="001F78F3" w:rsidRDefault="003E25D9" w:rsidP="0087775E">
      <w:pPr>
        <w:numPr>
          <w:ilvl w:val="0"/>
          <w:numId w:val="25"/>
        </w:numPr>
        <w:rPr>
          <w:rFonts w:asciiTheme="majorHAnsi" w:hAnsiTheme="majorHAnsi"/>
          <w:bCs/>
        </w:rPr>
      </w:pPr>
      <w:r w:rsidRPr="001F78F3">
        <w:rPr>
          <w:rFonts w:asciiTheme="majorHAnsi" w:hAnsiTheme="majorHAnsi"/>
          <w:bCs/>
        </w:rPr>
        <w:t>Build up simple identification books for children to use based upon the common plants and animals seen in your woodland</w:t>
      </w:r>
      <w:r>
        <w:rPr>
          <w:rFonts w:asciiTheme="majorHAnsi" w:hAnsiTheme="majorHAnsi"/>
          <w:bCs/>
        </w:rPr>
        <w:t xml:space="preserve"> and take these </w:t>
      </w:r>
      <w:r w:rsidRPr="001F78F3">
        <w:rPr>
          <w:rFonts w:asciiTheme="majorHAnsi" w:hAnsiTheme="majorHAnsi"/>
          <w:bCs/>
        </w:rPr>
        <w:t>with you. Keep them simple, e.g. spider, worm, slug, blue tit. Over time, everyone’s knowledge and ability to observe the surroundings increases.</w:t>
      </w:r>
    </w:p>
    <w:p w14:paraId="7D6F3004" w14:textId="77777777" w:rsidR="003E25D9" w:rsidRPr="001F78F3" w:rsidRDefault="003E25D9" w:rsidP="0087775E">
      <w:pPr>
        <w:numPr>
          <w:ilvl w:val="0"/>
          <w:numId w:val="25"/>
        </w:numPr>
        <w:rPr>
          <w:rFonts w:asciiTheme="majorHAnsi" w:hAnsiTheme="majorHAnsi"/>
          <w:bCs/>
        </w:rPr>
      </w:pPr>
      <w:r w:rsidRPr="001F78F3">
        <w:rPr>
          <w:rFonts w:asciiTheme="majorHAnsi" w:hAnsiTheme="majorHAnsi"/>
          <w:bCs/>
        </w:rPr>
        <w:t>Children also enjoy looking at the illustrations in guide books or the Field Study Council sheets.</w:t>
      </w:r>
    </w:p>
    <w:p w14:paraId="2D920FE0" w14:textId="77777777" w:rsidR="003E25D9" w:rsidRPr="001F78F3" w:rsidRDefault="003E25D9" w:rsidP="0087775E">
      <w:pPr>
        <w:numPr>
          <w:ilvl w:val="0"/>
          <w:numId w:val="24"/>
        </w:numPr>
        <w:rPr>
          <w:rFonts w:asciiTheme="majorHAnsi" w:hAnsiTheme="majorHAnsi"/>
          <w:bCs/>
        </w:rPr>
      </w:pPr>
      <w:r w:rsidRPr="001F78F3">
        <w:rPr>
          <w:rFonts w:asciiTheme="majorHAnsi" w:hAnsiTheme="majorHAnsi"/>
          <w:bCs/>
        </w:rPr>
        <w:t xml:space="preserve">Every now and then, preferably in different seasons, invite a ranger or naturalist to accompany the group and capitalise on their skills and knowledge. </w:t>
      </w:r>
    </w:p>
    <w:p w14:paraId="5777D91E" w14:textId="77777777" w:rsidR="003E25D9" w:rsidRDefault="003E25D9" w:rsidP="0087775E">
      <w:pPr>
        <w:numPr>
          <w:ilvl w:val="0"/>
          <w:numId w:val="24"/>
        </w:numPr>
        <w:rPr>
          <w:rFonts w:asciiTheme="majorHAnsi" w:hAnsiTheme="majorHAnsi"/>
          <w:bCs/>
        </w:rPr>
      </w:pPr>
      <w:r w:rsidRPr="001F78F3">
        <w:rPr>
          <w:rFonts w:asciiTheme="majorHAnsi" w:hAnsiTheme="majorHAnsi"/>
          <w:bCs/>
        </w:rPr>
        <w:t xml:space="preserve">Use people to help you out. </w:t>
      </w:r>
      <w:r w:rsidRPr="00C92D7D">
        <w:rPr>
          <w:rFonts w:asciiTheme="majorHAnsi" w:hAnsiTheme="majorHAnsi"/>
          <w:bCs/>
        </w:rPr>
        <w:t xml:space="preserve">Many parents and grandparents may know local names for plants and animals too and can be wonderful source of inside knowledge about sighting wildlife. </w:t>
      </w:r>
    </w:p>
    <w:p w14:paraId="2BD13E73" w14:textId="77777777" w:rsidR="003E25D9" w:rsidRPr="00C92D7D" w:rsidRDefault="003E25D9" w:rsidP="0087775E">
      <w:pPr>
        <w:numPr>
          <w:ilvl w:val="0"/>
          <w:numId w:val="24"/>
        </w:numPr>
        <w:rPr>
          <w:rFonts w:asciiTheme="majorHAnsi" w:hAnsiTheme="majorHAnsi"/>
          <w:bCs/>
        </w:rPr>
      </w:pPr>
      <w:r>
        <w:rPr>
          <w:rFonts w:asciiTheme="majorHAnsi" w:hAnsiTheme="majorHAnsi"/>
          <w:bCs/>
        </w:rPr>
        <w:t xml:space="preserve">Use online help. Nature ID apps such as Seek enable you to upload a photo and have it identified. </w:t>
      </w:r>
    </w:p>
    <w:p w14:paraId="1555807F" w14:textId="77777777" w:rsidR="003E25D9" w:rsidRPr="001F78F3" w:rsidRDefault="003E25D9" w:rsidP="0087775E">
      <w:pPr>
        <w:numPr>
          <w:ilvl w:val="0"/>
          <w:numId w:val="24"/>
        </w:numPr>
        <w:rPr>
          <w:rFonts w:asciiTheme="majorHAnsi" w:hAnsiTheme="majorHAnsi"/>
          <w:bCs/>
        </w:rPr>
      </w:pPr>
      <w:r w:rsidRPr="001F78F3">
        <w:rPr>
          <w:rFonts w:asciiTheme="majorHAnsi" w:hAnsiTheme="majorHAnsi"/>
          <w:bCs/>
        </w:rPr>
        <w:t>Take a camera and let children photograph the flora and fauna they are interested in.</w:t>
      </w:r>
    </w:p>
    <w:p w14:paraId="0C2F3CE4" w14:textId="77777777" w:rsidR="003E25D9" w:rsidRPr="001F78F3" w:rsidRDefault="003E25D9" w:rsidP="0087775E">
      <w:pPr>
        <w:numPr>
          <w:ilvl w:val="0"/>
          <w:numId w:val="24"/>
        </w:numPr>
        <w:rPr>
          <w:rFonts w:asciiTheme="majorHAnsi" w:hAnsiTheme="majorHAnsi"/>
          <w:bCs/>
        </w:rPr>
      </w:pPr>
      <w:r w:rsidRPr="001F78F3">
        <w:rPr>
          <w:rFonts w:asciiTheme="majorHAnsi" w:hAnsiTheme="majorHAnsi"/>
          <w:bCs/>
        </w:rPr>
        <w:lastRenderedPageBreak/>
        <w:t xml:space="preserve">Often it is the stories and history of our plants and animals that make them interesting and relevant. It’s worth learning little snippets of information for this purpose. </w:t>
      </w:r>
    </w:p>
    <w:p w14:paraId="0B3FA583" w14:textId="77777777" w:rsidR="003E25D9" w:rsidRPr="001F78F3" w:rsidRDefault="003E25D9" w:rsidP="0087775E">
      <w:pPr>
        <w:numPr>
          <w:ilvl w:val="0"/>
          <w:numId w:val="24"/>
        </w:numPr>
        <w:rPr>
          <w:rFonts w:asciiTheme="majorHAnsi" w:hAnsiTheme="majorHAnsi"/>
          <w:bCs/>
        </w:rPr>
      </w:pPr>
      <w:r w:rsidRPr="001F78F3">
        <w:rPr>
          <w:rFonts w:asciiTheme="majorHAnsi" w:hAnsiTheme="majorHAnsi"/>
          <w:bCs/>
        </w:rPr>
        <w:t>Try and avoid plunging in, being a “fountain of knowledge” and naming everything when a child asks. It’s better simply to use the names of plants and animals you know as part of your normal everyday conversation.</w:t>
      </w:r>
    </w:p>
    <w:p w14:paraId="23BD4C49" w14:textId="77777777" w:rsidR="003E25D9" w:rsidRPr="001F78F3" w:rsidRDefault="003E25D9" w:rsidP="0087775E">
      <w:pPr>
        <w:numPr>
          <w:ilvl w:val="0"/>
          <w:numId w:val="24"/>
        </w:numPr>
        <w:rPr>
          <w:rFonts w:asciiTheme="majorHAnsi" w:hAnsiTheme="majorHAnsi"/>
          <w:bCs/>
        </w:rPr>
      </w:pPr>
      <w:r w:rsidRPr="001F78F3">
        <w:rPr>
          <w:rFonts w:asciiTheme="majorHAnsi" w:hAnsiTheme="majorHAnsi"/>
          <w:bCs/>
        </w:rPr>
        <w:t>Do not expect or ask a child to constantly follow up identification. Follow the child’s lead. If they are really interested and want to know more, then go for it. However it can be off-putting if an adult’s response is constantly “I don’t know, let’s find out.”</w:t>
      </w:r>
    </w:p>
    <w:p w14:paraId="3024611D" w14:textId="77777777" w:rsidR="003E25D9" w:rsidRPr="001F78F3" w:rsidRDefault="003E25D9" w:rsidP="0087775E">
      <w:pPr>
        <w:numPr>
          <w:ilvl w:val="0"/>
          <w:numId w:val="24"/>
        </w:numPr>
        <w:rPr>
          <w:rFonts w:asciiTheme="majorHAnsi" w:hAnsiTheme="majorHAnsi"/>
          <w:bCs/>
        </w:rPr>
      </w:pPr>
      <w:r w:rsidRPr="001F78F3">
        <w:rPr>
          <w:rFonts w:asciiTheme="majorHAnsi" w:hAnsiTheme="majorHAnsi"/>
          <w:bCs/>
        </w:rPr>
        <w:t xml:space="preserve">If you are allowed to bring back natural materials from the woods (this depends on the management of the woods) then use this as an opportunity to extend the play back at your setting. For example, leaves can be added to </w:t>
      </w:r>
      <w:r>
        <w:rPr>
          <w:rFonts w:asciiTheme="majorHAnsi" w:hAnsiTheme="majorHAnsi"/>
          <w:bCs/>
        </w:rPr>
        <w:t>your documentation</w:t>
      </w:r>
      <w:r w:rsidRPr="001F78F3">
        <w:rPr>
          <w:rFonts w:asciiTheme="majorHAnsi" w:hAnsiTheme="majorHAnsi"/>
          <w:bCs/>
        </w:rPr>
        <w:t>. Remember to follow the Code and gather sustainably in accordance with local advice.</w:t>
      </w:r>
    </w:p>
    <w:p w14:paraId="7EAE7225" w14:textId="77777777" w:rsidR="003E25D9" w:rsidRPr="001F78F3" w:rsidRDefault="003E25D9" w:rsidP="003E25D9">
      <w:pPr>
        <w:rPr>
          <w:rFonts w:asciiTheme="majorHAnsi" w:hAnsiTheme="majorHAnsi"/>
          <w:bCs/>
        </w:rPr>
      </w:pPr>
    </w:p>
    <w:p w14:paraId="055DE2C4" w14:textId="77777777" w:rsidR="003E25D9" w:rsidRDefault="003E25D9" w:rsidP="003E25D9">
      <w:pPr>
        <w:rPr>
          <w:rFonts w:asciiTheme="majorHAnsi" w:hAnsiTheme="majorHAnsi"/>
          <w:bCs/>
        </w:rPr>
      </w:pPr>
    </w:p>
    <w:p w14:paraId="7DD12D46" w14:textId="6A21F38D" w:rsidR="003E25D9" w:rsidRPr="000F1DE8" w:rsidRDefault="003E25D9" w:rsidP="003E25D9">
      <w:pPr>
        <w:rPr>
          <w:rFonts w:asciiTheme="majorHAnsi" w:hAnsiTheme="majorHAnsi"/>
          <w:b/>
          <w:sz w:val="28"/>
          <w:szCs w:val="28"/>
        </w:rPr>
      </w:pPr>
      <w:r w:rsidRPr="000F1DE8">
        <w:rPr>
          <w:rFonts w:asciiTheme="majorHAnsi" w:hAnsiTheme="majorHAnsi"/>
          <w:b/>
          <w:sz w:val="28"/>
          <w:szCs w:val="28"/>
        </w:rPr>
        <w:t xml:space="preserve">When practitioners are unsure what to do or say or how to interact in a natural space… </w:t>
      </w:r>
    </w:p>
    <w:p w14:paraId="5CC2DFD9" w14:textId="77777777" w:rsidR="003E25D9" w:rsidRDefault="003E25D9" w:rsidP="003E25D9">
      <w:pPr>
        <w:rPr>
          <w:rFonts w:asciiTheme="majorHAnsi" w:hAnsiTheme="majorHAnsi"/>
          <w:bCs/>
        </w:rPr>
      </w:pPr>
    </w:p>
    <w:p w14:paraId="3B1266C4" w14:textId="77777777" w:rsidR="003E25D9" w:rsidRDefault="003E25D9" w:rsidP="003E25D9">
      <w:pPr>
        <w:rPr>
          <w:rFonts w:asciiTheme="majorHAnsi" w:hAnsiTheme="majorHAnsi"/>
          <w:bCs/>
        </w:rPr>
      </w:pPr>
      <w:r>
        <w:rPr>
          <w:rFonts w:asciiTheme="majorHAnsi" w:hAnsiTheme="majorHAnsi"/>
          <w:bCs/>
        </w:rPr>
        <w:t>1. Observe a child playing in the woods, e.g. with a stick, stones or other natural objects</w:t>
      </w:r>
    </w:p>
    <w:p w14:paraId="4BFD4C5D" w14:textId="77777777" w:rsidR="003E25D9" w:rsidRDefault="003E25D9" w:rsidP="003E25D9">
      <w:pPr>
        <w:rPr>
          <w:rFonts w:asciiTheme="majorHAnsi" w:hAnsiTheme="majorHAnsi"/>
          <w:bCs/>
        </w:rPr>
      </w:pPr>
      <w:r>
        <w:rPr>
          <w:rFonts w:asciiTheme="majorHAnsi" w:hAnsiTheme="majorHAnsi"/>
          <w:bCs/>
        </w:rPr>
        <w:t xml:space="preserve">2. Put the observation in the middle of large sheet of paper along with the natural object, if possible. </w:t>
      </w:r>
    </w:p>
    <w:p w14:paraId="4F67597C" w14:textId="77777777" w:rsidR="003E25D9" w:rsidRDefault="003E25D9" w:rsidP="003E25D9">
      <w:pPr>
        <w:rPr>
          <w:rFonts w:asciiTheme="majorHAnsi" w:hAnsiTheme="majorHAnsi"/>
          <w:bCs/>
        </w:rPr>
      </w:pPr>
      <w:r>
        <w:rPr>
          <w:rFonts w:asciiTheme="majorHAnsi" w:hAnsiTheme="majorHAnsi"/>
          <w:bCs/>
        </w:rPr>
        <w:t xml:space="preserve">3. Brainstorm the learning that is happening through the play. </w:t>
      </w:r>
    </w:p>
    <w:p w14:paraId="4AE0D1BF" w14:textId="77777777" w:rsidR="003E25D9" w:rsidRDefault="003E25D9" w:rsidP="003E25D9">
      <w:pPr>
        <w:rPr>
          <w:rFonts w:asciiTheme="majorHAnsi" w:hAnsiTheme="majorHAnsi"/>
          <w:bCs/>
        </w:rPr>
      </w:pPr>
      <w:r>
        <w:rPr>
          <w:rFonts w:asciiTheme="majorHAnsi" w:hAnsiTheme="majorHAnsi"/>
          <w:bCs/>
        </w:rPr>
        <w:t xml:space="preserve">4. Ask “tell me more” to others in your team. Get the conversation going and add to the ideas. Often, a challenge, invitation or problem solving ideas are generated along with lots of play possibilities. </w:t>
      </w:r>
    </w:p>
    <w:p w14:paraId="2DDB7536" w14:textId="3C45A77B" w:rsidR="003E25D9" w:rsidRDefault="003E25D9" w:rsidP="003E25D9">
      <w:pPr>
        <w:rPr>
          <w:rFonts w:asciiTheme="majorHAnsi" w:hAnsiTheme="majorHAnsi"/>
          <w:bCs/>
        </w:rPr>
      </w:pPr>
      <w:r>
        <w:rPr>
          <w:rFonts w:asciiTheme="majorHAnsi" w:hAnsiTheme="majorHAnsi"/>
          <w:bCs/>
        </w:rPr>
        <w:t xml:space="preserve">5. Look at the Nature Play </w:t>
      </w:r>
      <w:r w:rsidR="00BB6B7A">
        <w:rPr>
          <w:rFonts w:asciiTheme="majorHAnsi" w:hAnsiTheme="majorHAnsi"/>
          <w:bCs/>
        </w:rPr>
        <w:t>Themes</w:t>
      </w:r>
      <w:r>
        <w:rPr>
          <w:rFonts w:asciiTheme="majorHAnsi" w:hAnsiTheme="majorHAnsi"/>
          <w:bCs/>
        </w:rPr>
        <w:t xml:space="preserve"> </w:t>
      </w:r>
      <w:r w:rsidRPr="00BB6B7A">
        <w:rPr>
          <w:rFonts w:asciiTheme="majorHAnsi" w:hAnsiTheme="majorHAnsi"/>
          <w:bCs/>
        </w:rPr>
        <w:t>(see p</w:t>
      </w:r>
      <w:r w:rsidR="00BB6B7A" w:rsidRPr="00BB6B7A">
        <w:rPr>
          <w:rFonts w:asciiTheme="majorHAnsi" w:hAnsiTheme="majorHAnsi"/>
          <w:bCs/>
        </w:rPr>
        <w:t>12</w:t>
      </w:r>
      <w:r w:rsidRPr="00BB6B7A">
        <w:rPr>
          <w:rFonts w:asciiTheme="majorHAnsi" w:hAnsiTheme="majorHAnsi"/>
          <w:bCs/>
        </w:rPr>
        <w:t xml:space="preserve">) </w:t>
      </w:r>
      <w:r>
        <w:rPr>
          <w:rFonts w:asciiTheme="majorHAnsi" w:hAnsiTheme="majorHAnsi"/>
          <w:bCs/>
        </w:rPr>
        <w:t xml:space="preserve">and see if these provide any further sparks of inspiration. </w:t>
      </w:r>
    </w:p>
    <w:p w14:paraId="572C76E0" w14:textId="77777777" w:rsidR="003E25D9" w:rsidRDefault="003E25D9" w:rsidP="003E25D9">
      <w:pPr>
        <w:rPr>
          <w:rFonts w:asciiTheme="majorHAnsi" w:hAnsiTheme="majorHAnsi"/>
          <w:bCs/>
        </w:rPr>
      </w:pPr>
      <w:r>
        <w:rPr>
          <w:rFonts w:asciiTheme="majorHAnsi" w:hAnsiTheme="majorHAnsi"/>
          <w:bCs/>
        </w:rPr>
        <w:t xml:space="preserve">6. Finally look at the possible lines of development below. Usually practitioners have come up with lots more ideas than on the sheets. </w:t>
      </w:r>
    </w:p>
    <w:p w14:paraId="5FD95C8B" w14:textId="677DFBFE" w:rsidR="003E25D9" w:rsidRDefault="003E25D9" w:rsidP="003E25D9">
      <w:pPr>
        <w:rPr>
          <w:rFonts w:asciiTheme="majorHAnsi" w:hAnsiTheme="majorHAnsi"/>
          <w:bCs/>
        </w:rPr>
      </w:pPr>
    </w:p>
    <w:p w14:paraId="30C0334A" w14:textId="67393BE1" w:rsidR="003E25D9" w:rsidRDefault="00C11E61" w:rsidP="003E25D9">
      <w:pPr>
        <w:rPr>
          <w:rFonts w:asciiTheme="majorHAnsi" w:hAnsiTheme="majorHAnsi"/>
          <w:bCs/>
        </w:rPr>
      </w:pPr>
      <w:r>
        <w:rPr>
          <w:rFonts w:asciiTheme="majorHAnsi" w:hAnsiTheme="majorHAnsi"/>
          <w:bCs/>
          <w:noProof/>
        </w:rPr>
        <w:drawing>
          <wp:anchor distT="0" distB="0" distL="114300" distR="114300" simplePos="0" relativeHeight="251843584" behindDoc="1" locked="0" layoutInCell="1" allowOverlap="1" wp14:anchorId="5A0D1DEB" wp14:editId="330C99A9">
            <wp:simplePos x="0" y="0"/>
            <wp:positionH relativeFrom="column">
              <wp:posOffset>738505</wp:posOffset>
            </wp:positionH>
            <wp:positionV relativeFrom="paragraph">
              <wp:posOffset>19050</wp:posOffset>
            </wp:positionV>
            <wp:extent cx="5143500" cy="3856990"/>
            <wp:effectExtent l="0" t="0" r="0" b="3810"/>
            <wp:wrapTight wrapText="bothSides">
              <wp:wrapPolygon edited="0">
                <wp:start x="0" y="0"/>
                <wp:lineTo x="0" y="21550"/>
                <wp:lineTo x="21547" y="21550"/>
                <wp:lineTo x="21547" y="0"/>
                <wp:lineTo x="0" y="0"/>
              </wp:wrapPolygon>
            </wp:wrapTight>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3ED324F-AE39-45AA-825A-13ABFCA02BD1_1_105_c.jpeg"/>
                    <pic:cNvPicPr/>
                  </pic:nvPicPr>
                  <pic:blipFill>
                    <a:blip r:embed="rId18">
                      <a:extLst>
                        <a:ext uri="{28A0092B-C50C-407E-A947-70E740481C1C}">
                          <a14:useLocalDpi xmlns:a14="http://schemas.microsoft.com/office/drawing/2010/main" val="0"/>
                        </a:ext>
                      </a:extLst>
                    </a:blip>
                    <a:stretch>
                      <a:fillRect/>
                    </a:stretch>
                  </pic:blipFill>
                  <pic:spPr>
                    <a:xfrm>
                      <a:off x="0" y="0"/>
                      <a:ext cx="5143500" cy="3856990"/>
                    </a:xfrm>
                    <a:prstGeom prst="rect">
                      <a:avLst/>
                    </a:prstGeom>
                  </pic:spPr>
                </pic:pic>
              </a:graphicData>
            </a:graphic>
            <wp14:sizeRelH relativeFrom="page">
              <wp14:pctWidth>0</wp14:pctWidth>
            </wp14:sizeRelH>
            <wp14:sizeRelV relativeFrom="page">
              <wp14:pctHeight>0</wp14:pctHeight>
            </wp14:sizeRelV>
          </wp:anchor>
        </w:drawing>
      </w:r>
    </w:p>
    <w:p w14:paraId="587C5BD9" w14:textId="77777777" w:rsidR="003E25D9" w:rsidRDefault="003E25D9" w:rsidP="003E25D9">
      <w:pPr>
        <w:rPr>
          <w:rFonts w:asciiTheme="majorHAnsi" w:hAnsiTheme="majorHAnsi"/>
          <w:bCs/>
        </w:rPr>
      </w:pPr>
    </w:p>
    <w:p w14:paraId="2A75B53D" w14:textId="77777777" w:rsidR="00C11E61" w:rsidRDefault="00C11E61" w:rsidP="003E25D9">
      <w:pPr>
        <w:rPr>
          <w:rFonts w:asciiTheme="majorHAnsi" w:hAnsiTheme="majorHAnsi"/>
          <w:b/>
          <w:bCs/>
        </w:rPr>
      </w:pPr>
    </w:p>
    <w:p w14:paraId="7C6E6451" w14:textId="77777777" w:rsidR="00C11E61" w:rsidRDefault="00C11E61" w:rsidP="003E25D9">
      <w:pPr>
        <w:rPr>
          <w:rFonts w:asciiTheme="majorHAnsi" w:hAnsiTheme="majorHAnsi"/>
          <w:b/>
          <w:bCs/>
        </w:rPr>
      </w:pPr>
    </w:p>
    <w:p w14:paraId="7CE5199A" w14:textId="77777777" w:rsidR="00C11E61" w:rsidRDefault="00C11E61" w:rsidP="003E25D9">
      <w:pPr>
        <w:rPr>
          <w:rFonts w:asciiTheme="majorHAnsi" w:hAnsiTheme="majorHAnsi"/>
          <w:b/>
          <w:bCs/>
        </w:rPr>
      </w:pPr>
    </w:p>
    <w:p w14:paraId="2AD4DB7D" w14:textId="77777777" w:rsidR="00C11E61" w:rsidRDefault="00C11E61" w:rsidP="003E25D9">
      <w:pPr>
        <w:rPr>
          <w:rFonts w:asciiTheme="majorHAnsi" w:hAnsiTheme="majorHAnsi"/>
          <w:b/>
          <w:bCs/>
        </w:rPr>
      </w:pPr>
    </w:p>
    <w:p w14:paraId="503A8B68" w14:textId="77777777" w:rsidR="00C11E61" w:rsidRDefault="00C11E61" w:rsidP="003E25D9">
      <w:pPr>
        <w:rPr>
          <w:rFonts w:asciiTheme="majorHAnsi" w:hAnsiTheme="majorHAnsi"/>
          <w:b/>
          <w:bCs/>
        </w:rPr>
      </w:pPr>
    </w:p>
    <w:p w14:paraId="18A5DA25" w14:textId="77777777" w:rsidR="00C11E61" w:rsidRDefault="00C11E61" w:rsidP="003E25D9">
      <w:pPr>
        <w:rPr>
          <w:rFonts w:asciiTheme="majorHAnsi" w:hAnsiTheme="majorHAnsi"/>
          <w:b/>
          <w:bCs/>
        </w:rPr>
      </w:pPr>
    </w:p>
    <w:p w14:paraId="17B03EBC" w14:textId="77777777" w:rsidR="00C11E61" w:rsidRDefault="00C11E61" w:rsidP="003E25D9">
      <w:pPr>
        <w:rPr>
          <w:rFonts w:asciiTheme="majorHAnsi" w:hAnsiTheme="majorHAnsi"/>
          <w:b/>
          <w:bCs/>
        </w:rPr>
      </w:pPr>
    </w:p>
    <w:p w14:paraId="07603F46" w14:textId="77777777" w:rsidR="00C11E61" w:rsidRDefault="00C11E61" w:rsidP="003E25D9">
      <w:pPr>
        <w:rPr>
          <w:rFonts w:asciiTheme="majorHAnsi" w:hAnsiTheme="majorHAnsi"/>
          <w:b/>
          <w:bCs/>
        </w:rPr>
      </w:pPr>
    </w:p>
    <w:p w14:paraId="3BED92AE" w14:textId="77777777" w:rsidR="00C11E61" w:rsidRDefault="00C11E61" w:rsidP="003E25D9">
      <w:pPr>
        <w:rPr>
          <w:rFonts w:asciiTheme="majorHAnsi" w:hAnsiTheme="majorHAnsi"/>
          <w:b/>
          <w:bCs/>
        </w:rPr>
      </w:pPr>
    </w:p>
    <w:p w14:paraId="1FE63D12" w14:textId="77777777" w:rsidR="00C11E61" w:rsidRDefault="00C11E61" w:rsidP="003E25D9">
      <w:pPr>
        <w:rPr>
          <w:rFonts w:asciiTheme="majorHAnsi" w:hAnsiTheme="majorHAnsi"/>
          <w:b/>
          <w:bCs/>
        </w:rPr>
      </w:pPr>
    </w:p>
    <w:p w14:paraId="42E8DA81" w14:textId="77777777" w:rsidR="00C11E61" w:rsidRDefault="00C11E61" w:rsidP="003E25D9">
      <w:pPr>
        <w:rPr>
          <w:rFonts w:asciiTheme="majorHAnsi" w:hAnsiTheme="majorHAnsi"/>
          <w:b/>
          <w:bCs/>
        </w:rPr>
      </w:pPr>
    </w:p>
    <w:p w14:paraId="5454EC5B" w14:textId="77777777" w:rsidR="00C11E61" w:rsidRDefault="00C11E61" w:rsidP="003E25D9">
      <w:pPr>
        <w:rPr>
          <w:rFonts w:asciiTheme="majorHAnsi" w:hAnsiTheme="majorHAnsi"/>
          <w:b/>
          <w:bCs/>
        </w:rPr>
      </w:pPr>
    </w:p>
    <w:p w14:paraId="5F7B9D16" w14:textId="77777777" w:rsidR="00C11E61" w:rsidRDefault="00C11E61" w:rsidP="003E25D9">
      <w:pPr>
        <w:rPr>
          <w:rFonts w:asciiTheme="majorHAnsi" w:hAnsiTheme="majorHAnsi"/>
          <w:b/>
          <w:bCs/>
        </w:rPr>
      </w:pPr>
    </w:p>
    <w:p w14:paraId="36AA0E95" w14:textId="77777777" w:rsidR="00C11E61" w:rsidRDefault="00C11E61" w:rsidP="003E25D9">
      <w:pPr>
        <w:rPr>
          <w:rFonts w:asciiTheme="majorHAnsi" w:hAnsiTheme="majorHAnsi"/>
          <w:b/>
          <w:bCs/>
        </w:rPr>
      </w:pPr>
    </w:p>
    <w:p w14:paraId="17C1E6F1" w14:textId="77777777" w:rsidR="00C11E61" w:rsidRDefault="00C11E61" w:rsidP="003E25D9">
      <w:pPr>
        <w:rPr>
          <w:rFonts w:asciiTheme="majorHAnsi" w:hAnsiTheme="majorHAnsi"/>
          <w:b/>
          <w:bCs/>
        </w:rPr>
      </w:pPr>
    </w:p>
    <w:p w14:paraId="27256FD0" w14:textId="77777777" w:rsidR="00C11E61" w:rsidRDefault="00C11E61" w:rsidP="003E25D9">
      <w:pPr>
        <w:rPr>
          <w:rFonts w:asciiTheme="majorHAnsi" w:hAnsiTheme="majorHAnsi"/>
          <w:b/>
          <w:bCs/>
        </w:rPr>
      </w:pPr>
    </w:p>
    <w:p w14:paraId="32EA3C32" w14:textId="77777777" w:rsidR="00C11E61" w:rsidRDefault="00C11E61" w:rsidP="003E25D9">
      <w:pPr>
        <w:rPr>
          <w:rFonts w:asciiTheme="majorHAnsi" w:hAnsiTheme="majorHAnsi"/>
          <w:b/>
          <w:bCs/>
        </w:rPr>
      </w:pPr>
    </w:p>
    <w:p w14:paraId="2037E8BF" w14:textId="77777777" w:rsidR="00C11E61" w:rsidRDefault="00C11E61" w:rsidP="003E25D9">
      <w:pPr>
        <w:rPr>
          <w:rFonts w:asciiTheme="majorHAnsi" w:hAnsiTheme="majorHAnsi"/>
          <w:b/>
          <w:bCs/>
        </w:rPr>
      </w:pPr>
    </w:p>
    <w:p w14:paraId="4A582A9B" w14:textId="77777777" w:rsidR="00C11E61" w:rsidRDefault="00C11E61" w:rsidP="003E25D9">
      <w:pPr>
        <w:rPr>
          <w:rFonts w:asciiTheme="majorHAnsi" w:hAnsiTheme="majorHAnsi"/>
          <w:b/>
          <w:bCs/>
        </w:rPr>
      </w:pPr>
    </w:p>
    <w:p w14:paraId="1E7200B4" w14:textId="1F431614" w:rsidR="00C11E61" w:rsidRDefault="00C11E61" w:rsidP="003E25D9">
      <w:pPr>
        <w:rPr>
          <w:rFonts w:asciiTheme="majorHAnsi" w:hAnsiTheme="majorHAnsi"/>
          <w:b/>
          <w:bCs/>
        </w:rPr>
      </w:pPr>
    </w:p>
    <w:p w14:paraId="6BB2CBF0" w14:textId="77777777" w:rsidR="002A11A0" w:rsidRDefault="002A11A0" w:rsidP="003E25D9">
      <w:pPr>
        <w:rPr>
          <w:rFonts w:asciiTheme="majorHAnsi" w:hAnsiTheme="majorHAnsi"/>
          <w:b/>
          <w:bCs/>
        </w:rPr>
      </w:pPr>
    </w:p>
    <w:p w14:paraId="2E508312" w14:textId="428A9A8E" w:rsidR="00461668" w:rsidRDefault="00461668" w:rsidP="003E25D9">
      <w:pPr>
        <w:rPr>
          <w:rFonts w:asciiTheme="majorHAnsi" w:hAnsiTheme="majorHAnsi"/>
          <w:b/>
          <w:bCs/>
        </w:rPr>
      </w:pPr>
    </w:p>
    <w:p w14:paraId="5A581C57" w14:textId="77777777" w:rsidR="00A94F2B" w:rsidRDefault="00A94F2B" w:rsidP="003E25D9">
      <w:pPr>
        <w:rPr>
          <w:rFonts w:asciiTheme="majorHAnsi" w:hAnsiTheme="majorHAnsi"/>
          <w:b/>
          <w:bCs/>
        </w:rPr>
      </w:pPr>
    </w:p>
    <w:p w14:paraId="6CEABC25" w14:textId="4B4AFB39" w:rsidR="009829CC" w:rsidRDefault="003E25D9" w:rsidP="003E25D9">
      <w:pPr>
        <w:rPr>
          <w:rFonts w:asciiTheme="majorHAnsi" w:hAnsiTheme="majorHAnsi"/>
          <w:b/>
          <w:bCs/>
        </w:rPr>
      </w:pPr>
      <w:r w:rsidRPr="009829CC">
        <w:rPr>
          <w:rFonts w:asciiTheme="majorHAnsi" w:hAnsiTheme="majorHAnsi"/>
          <w:b/>
          <w:bCs/>
          <w:sz w:val="32"/>
          <w:szCs w:val="32"/>
        </w:rPr>
        <w:lastRenderedPageBreak/>
        <w:t>Possible lines of development</w:t>
      </w:r>
      <w:r w:rsidRPr="001F78F3">
        <w:rPr>
          <w:rFonts w:asciiTheme="majorHAnsi" w:hAnsiTheme="majorHAnsi"/>
          <w:b/>
          <w:bCs/>
        </w:rPr>
        <w:t xml:space="preserve"> </w:t>
      </w:r>
    </w:p>
    <w:p w14:paraId="44E2FA9B" w14:textId="77777777" w:rsidR="009829CC" w:rsidRDefault="009829CC" w:rsidP="003E25D9">
      <w:pPr>
        <w:rPr>
          <w:rFonts w:asciiTheme="majorHAnsi" w:hAnsiTheme="majorHAnsi"/>
          <w:b/>
          <w:bCs/>
        </w:rPr>
      </w:pPr>
    </w:p>
    <w:p w14:paraId="5CBA8EC8" w14:textId="7B54439B" w:rsidR="003E25D9" w:rsidRDefault="003E25D9" w:rsidP="003E25D9">
      <w:pPr>
        <w:rPr>
          <w:rFonts w:asciiTheme="majorHAnsi" w:hAnsiTheme="majorHAnsi"/>
          <w:bCs/>
        </w:rPr>
      </w:pPr>
      <w:r>
        <w:rPr>
          <w:rFonts w:asciiTheme="majorHAnsi" w:hAnsiTheme="majorHAnsi"/>
          <w:bCs/>
        </w:rPr>
        <w:t>Below is an example of ways of</w:t>
      </w:r>
      <w:r w:rsidRPr="001F78F3">
        <w:rPr>
          <w:rFonts w:asciiTheme="majorHAnsi" w:hAnsiTheme="majorHAnsi"/>
          <w:bCs/>
        </w:rPr>
        <w:t xml:space="preserve"> developing and extending children’s interests</w:t>
      </w:r>
      <w:r w:rsidR="00387640">
        <w:rPr>
          <w:rFonts w:asciiTheme="majorHAnsi" w:hAnsiTheme="majorHAnsi"/>
          <w:bCs/>
        </w:rPr>
        <w:t xml:space="preserve"> developed from the Creative Star website</w:t>
      </w:r>
      <w:r w:rsidRPr="001F78F3">
        <w:rPr>
          <w:rFonts w:asciiTheme="majorHAnsi" w:hAnsiTheme="majorHAnsi"/>
          <w:bCs/>
        </w:rPr>
        <w:t>.</w:t>
      </w:r>
      <w:r>
        <w:rPr>
          <w:rFonts w:asciiTheme="majorHAnsi" w:hAnsiTheme="majorHAnsi"/>
          <w:bCs/>
        </w:rPr>
        <w:t xml:space="preserve"> </w:t>
      </w:r>
      <w:r w:rsidR="00C50FBF">
        <w:rPr>
          <w:rFonts w:asciiTheme="majorHAnsi" w:hAnsiTheme="majorHAnsi"/>
          <w:bCs/>
        </w:rPr>
        <w:t>They should complement the collaborative approach taken above which leads to more creative and rich thinking if regularly undertaken in relation to how your children are playing in the woodland or local greenspace.</w:t>
      </w:r>
    </w:p>
    <w:p w14:paraId="7C048677" w14:textId="77777777" w:rsidR="003E25D9" w:rsidRDefault="003E25D9" w:rsidP="003E25D9">
      <w:pPr>
        <w:rPr>
          <w:rFonts w:asciiTheme="majorHAnsi" w:hAnsiTheme="majorHAnsi"/>
          <w:bCs/>
        </w:rPr>
      </w:pPr>
    </w:p>
    <w:p w14:paraId="54A76E14" w14:textId="5005AAD3" w:rsidR="003E25D9" w:rsidRDefault="003E25D9" w:rsidP="003E25D9">
      <w:pPr>
        <w:rPr>
          <w:rFonts w:asciiTheme="majorHAnsi" w:hAnsiTheme="majorHAnsi"/>
          <w:bCs/>
        </w:rPr>
      </w:pPr>
      <w:r w:rsidRPr="001F78F3">
        <w:rPr>
          <w:rFonts w:asciiTheme="majorHAnsi" w:hAnsiTheme="majorHAnsi"/>
          <w:bCs/>
        </w:rPr>
        <w:t>These activities and ideas are not prescriptive and should not be used as forward planning for a programme. Instead, when children’s interests and themes have been observed, these ideas can be used to extend the learning.</w:t>
      </w:r>
      <w:r>
        <w:rPr>
          <w:rFonts w:asciiTheme="majorHAnsi" w:hAnsiTheme="majorHAnsi"/>
          <w:bCs/>
        </w:rPr>
        <w:t xml:space="preserve"> </w:t>
      </w:r>
    </w:p>
    <w:p w14:paraId="047746A2" w14:textId="5E9E2E2E" w:rsidR="00387640" w:rsidRDefault="00387640" w:rsidP="003E25D9">
      <w:pPr>
        <w:rPr>
          <w:rFonts w:asciiTheme="majorHAnsi" w:hAnsiTheme="majorHAnsi"/>
          <w:bCs/>
        </w:rPr>
      </w:pPr>
    </w:p>
    <w:p w14:paraId="48757FAC" w14:textId="77777777" w:rsidR="00387640" w:rsidRPr="001F78F3" w:rsidRDefault="00387640" w:rsidP="00387640">
      <w:pPr>
        <w:rPr>
          <w:rFonts w:asciiTheme="majorHAnsi" w:hAnsiTheme="majorHAnsi"/>
          <w:b/>
          <w:bCs/>
        </w:rPr>
      </w:pPr>
      <w:r w:rsidRPr="001F78F3">
        <w:rPr>
          <w:rFonts w:asciiTheme="majorHAnsi" w:hAnsiTheme="majorHAnsi"/>
          <w:b/>
          <w:bCs/>
        </w:rPr>
        <w:t>STICKS</w:t>
      </w:r>
    </w:p>
    <w:p w14:paraId="755E948B" w14:textId="77777777" w:rsidR="00387640" w:rsidRPr="001F78F3" w:rsidRDefault="00387640" w:rsidP="003E25D9">
      <w:pPr>
        <w:rPr>
          <w:rFonts w:asciiTheme="majorHAnsi" w:hAnsiTheme="majorHAnsi"/>
          <w:bCs/>
        </w:rPr>
      </w:pPr>
    </w:p>
    <w:p w14:paraId="3636D001" w14:textId="77777777" w:rsidR="003E25D9" w:rsidRPr="001F78F3" w:rsidRDefault="003E25D9" w:rsidP="003E25D9">
      <w:pPr>
        <w:rPr>
          <w:rFonts w:asciiTheme="majorHAnsi" w:hAnsiTheme="majorHAnsi"/>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6"/>
        <w:gridCol w:w="5275"/>
      </w:tblGrid>
      <w:tr w:rsidR="003E25D9" w:rsidRPr="001F78F3" w14:paraId="0DDCA4B8" w14:textId="77777777" w:rsidTr="00271950">
        <w:tc>
          <w:tcPr>
            <w:tcW w:w="4926" w:type="dxa"/>
          </w:tcPr>
          <w:p w14:paraId="15360EC4" w14:textId="2F7ED0D3" w:rsidR="003E25D9" w:rsidRPr="00842E05" w:rsidRDefault="003E25D9" w:rsidP="00556926">
            <w:pPr>
              <w:rPr>
                <w:rFonts w:asciiTheme="majorHAnsi" w:hAnsiTheme="majorHAnsi"/>
                <w:b/>
                <w:bCs/>
              </w:rPr>
            </w:pPr>
            <w:r w:rsidRPr="001F78F3">
              <w:rPr>
                <w:rFonts w:asciiTheme="majorHAnsi" w:hAnsiTheme="majorHAnsi"/>
                <w:b/>
                <w:bCs/>
              </w:rPr>
              <w:t>Literacy</w:t>
            </w:r>
          </w:p>
          <w:p w14:paraId="55E121A2" w14:textId="77777777" w:rsidR="003E25D9" w:rsidRPr="001F78F3" w:rsidRDefault="003E25D9" w:rsidP="0087775E">
            <w:pPr>
              <w:numPr>
                <w:ilvl w:val="0"/>
                <w:numId w:val="27"/>
              </w:numPr>
              <w:rPr>
                <w:rFonts w:asciiTheme="majorHAnsi" w:hAnsiTheme="majorHAnsi"/>
                <w:bCs/>
              </w:rPr>
            </w:pPr>
            <w:r w:rsidRPr="001F78F3">
              <w:rPr>
                <w:rFonts w:asciiTheme="majorHAnsi" w:hAnsiTheme="majorHAnsi"/>
                <w:bCs/>
                <w:i/>
              </w:rPr>
              <w:t>The Stick Man</w:t>
            </w:r>
            <w:r w:rsidRPr="001F78F3">
              <w:rPr>
                <w:rFonts w:asciiTheme="majorHAnsi" w:hAnsiTheme="majorHAnsi"/>
                <w:bCs/>
              </w:rPr>
              <w:t xml:space="preserve"> by Julia Donaldson</w:t>
            </w:r>
          </w:p>
          <w:p w14:paraId="38D4390A" w14:textId="77777777" w:rsidR="003E25D9" w:rsidRPr="001F78F3" w:rsidRDefault="003E25D9" w:rsidP="0087775E">
            <w:pPr>
              <w:numPr>
                <w:ilvl w:val="0"/>
                <w:numId w:val="27"/>
              </w:numPr>
              <w:rPr>
                <w:rFonts w:asciiTheme="majorHAnsi" w:hAnsiTheme="majorHAnsi"/>
                <w:bCs/>
              </w:rPr>
            </w:pPr>
            <w:r w:rsidRPr="001F78F3">
              <w:rPr>
                <w:rFonts w:asciiTheme="majorHAnsi" w:hAnsiTheme="majorHAnsi"/>
                <w:bCs/>
                <w:i/>
              </w:rPr>
              <w:t>Not a Stick</w:t>
            </w:r>
            <w:r w:rsidRPr="001F78F3">
              <w:rPr>
                <w:rFonts w:asciiTheme="majorHAnsi" w:hAnsiTheme="majorHAnsi"/>
                <w:bCs/>
              </w:rPr>
              <w:t xml:space="preserve"> by Antoinette Portis</w:t>
            </w:r>
          </w:p>
          <w:p w14:paraId="409D11C5" w14:textId="77777777" w:rsidR="003E25D9" w:rsidRPr="001F78F3" w:rsidRDefault="003E25D9" w:rsidP="0087775E">
            <w:pPr>
              <w:numPr>
                <w:ilvl w:val="0"/>
                <w:numId w:val="27"/>
              </w:numPr>
              <w:rPr>
                <w:rFonts w:asciiTheme="majorHAnsi" w:hAnsiTheme="majorHAnsi"/>
                <w:bCs/>
              </w:rPr>
            </w:pPr>
            <w:r w:rsidRPr="001F78F3">
              <w:rPr>
                <w:rFonts w:asciiTheme="majorHAnsi" w:hAnsiTheme="majorHAnsi"/>
                <w:bCs/>
                <w:i/>
              </w:rPr>
              <w:t>One, two, buckle my shoe</w:t>
            </w:r>
            <w:r w:rsidRPr="001F78F3">
              <w:rPr>
                <w:rFonts w:asciiTheme="majorHAnsi" w:hAnsiTheme="majorHAnsi"/>
                <w:bCs/>
              </w:rPr>
              <w:t xml:space="preserve"> nursery rhyme</w:t>
            </w:r>
          </w:p>
          <w:p w14:paraId="64BF83F0" w14:textId="77777777" w:rsidR="003E25D9" w:rsidRPr="001F78F3" w:rsidRDefault="003E25D9" w:rsidP="0087775E">
            <w:pPr>
              <w:numPr>
                <w:ilvl w:val="0"/>
                <w:numId w:val="27"/>
              </w:numPr>
              <w:rPr>
                <w:rFonts w:asciiTheme="majorHAnsi" w:hAnsiTheme="majorHAnsi"/>
                <w:bCs/>
              </w:rPr>
            </w:pPr>
            <w:r w:rsidRPr="001F78F3">
              <w:rPr>
                <w:rFonts w:asciiTheme="majorHAnsi" w:hAnsiTheme="majorHAnsi"/>
                <w:bCs/>
              </w:rPr>
              <w:t>Use sticks for mark making</w:t>
            </w:r>
          </w:p>
          <w:p w14:paraId="22357212" w14:textId="77777777" w:rsidR="003E25D9" w:rsidRPr="001F78F3" w:rsidRDefault="003E25D9" w:rsidP="00556926">
            <w:pPr>
              <w:rPr>
                <w:rFonts w:asciiTheme="majorHAnsi" w:hAnsiTheme="majorHAnsi"/>
                <w:bCs/>
              </w:rPr>
            </w:pPr>
          </w:p>
        </w:tc>
        <w:tc>
          <w:tcPr>
            <w:tcW w:w="5275" w:type="dxa"/>
          </w:tcPr>
          <w:p w14:paraId="18A4D2B9" w14:textId="2F1E06D8" w:rsidR="003E25D9" w:rsidRPr="00842E05" w:rsidRDefault="003E25D9" w:rsidP="00556926">
            <w:pPr>
              <w:rPr>
                <w:rFonts w:asciiTheme="majorHAnsi" w:hAnsiTheme="majorHAnsi"/>
                <w:b/>
                <w:bCs/>
              </w:rPr>
            </w:pPr>
            <w:r w:rsidRPr="001F78F3">
              <w:rPr>
                <w:rFonts w:asciiTheme="majorHAnsi" w:hAnsiTheme="majorHAnsi"/>
                <w:b/>
                <w:bCs/>
              </w:rPr>
              <w:t>Maths</w:t>
            </w:r>
          </w:p>
          <w:p w14:paraId="0634B6FD" w14:textId="77777777" w:rsidR="003E25D9" w:rsidRPr="001F78F3" w:rsidRDefault="003E25D9" w:rsidP="0087775E">
            <w:pPr>
              <w:numPr>
                <w:ilvl w:val="0"/>
                <w:numId w:val="26"/>
              </w:numPr>
              <w:rPr>
                <w:rFonts w:asciiTheme="majorHAnsi" w:hAnsiTheme="majorHAnsi"/>
                <w:bCs/>
              </w:rPr>
            </w:pPr>
            <w:r w:rsidRPr="001F78F3">
              <w:rPr>
                <w:rFonts w:asciiTheme="majorHAnsi" w:hAnsiTheme="majorHAnsi"/>
                <w:bCs/>
              </w:rPr>
              <w:t>Using sticks to measure length</w:t>
            </w:r>
          </w:p>
          <w:p w14:paraId="2F5CA8BB" w14:textId="77777777" w:rsidR="003E25D9" w:rsidRPr="001F78F3" w:rsidRDefault="003E25D9" w:rsidP="0087775E">
            <w:pPr>
              <w:numPr>
                <w:ilvl w:val="0"/>
                <w:numId w:val="26"/>
              </w:numPr>
              <w:rPr>
                <w:rFonts w:asciiTheme="majorHAnsi" w:hAnsiTheme="majorHAnsi"/>
                <w:bCs/>
              </w:rPr>
            </w:pPr>
            <w:r w:rsidRPr="001F78F3">
              <w:rPr>
                <w:rFonts w:asciiTheme="majorHAnsi" w:hAnsiTheme="majorHAnsi"/>
                <w:bCs/>
              </w:rPr>
              <w:t>Making measuring sticks</w:t>
            </w:r>
          </w:p>
          <w:p w14:paraId="10C1D6D8" w14:textId="77777777" w:rsidR="003E25D9" w:rsidRPr="001F78F3" w:rsidRDefault="003E25D9" w:rsidP="0087775E">
            <w:pPr>
              <w:numPr>
                <w:ilvl w:val="0"/>
                <w:numId w:val="26"/>
              </w:numPr>
              <w:rPr>
                <w:rFonts w:asciiTheme="majorHAnsi" w:hAnsiTheme="majorHAnsi"/>
                <w:bCs/>
              </w:rPr>
            </w:pPr>
            <w:r w:rsidRPr="001F78F3">
              <w:rPr>
                <w:rFonts w:asciiTheme="majorHAnsi" w:hAnsiTheme="majorHAnsi"/>
                <w:bCs/>
              </w:rPr>
              <w:t>The stick ordering game</w:t>
            </w:r>
          </w:p>
          <w:p w14:paraId="775BC5D3" w14:textId="77777777" w:rsidR="003E25D9" w:rsidRPr="001F78F3" w:rsidRDefault="003E25D9" w:rsidP="0087775E">
            <w:pPr>
              <w:numPr>
                <w:ilvl w:val="0"/>
                <w:numId w:val="26"/>
              </w:numPr>
              <w:rPr>
                <w:rFonts w:asciiTheme="majorHAnsi" w:hAnsiTheme="majorHAnsi"/>
                <w:bCs/>
              </w:rPr>
            </w:pPr>
            <w:r w:rsidRPr="001F78F3">
              <w:rPr>
                <w:rFonts w:asciiTheme="majorHAnsi" w:hAnsiTheme="majorHAnsi"/>
                <w:bCs/>
              </w:rPr>
              <w:t>Use of sticks when making shapes and patterns</w:t>
            </w:r>
          </w:p>
          <w:p w14:paraId="16C13A0C" w14:textId="77777777" w:rsidR="003E25D9" w:rsidRPr="001F78F3" w:rsidRDefault="003E25D9" w:rsidP="00556926">
            <w:pPr>
              <w:rPr>
                <w:rFonts w:asciiTheme="majorHAnsi" w:hAnsiTheme="majorHAnsi"/>
                <w:bCs/>
              </w:rPr>
            </w:pPr>
          </w:p>
        </w:tc>
      </w:tr>
      <w:tr w:rsidR="003E25D9" w:rsidRPr="001F78F3" w14:paraId="3BC4FB0C" w14:textId="77777777" w:rsidTr="00271950">
        <w:tc>
          <w:tcPr>
            <w:tcW w:w="4926" w:type="dxa"/>
          </w:tcPr>
          <w:p w14:paraId="19A84859" w14:textId="2DF95E4B" w:rsidR="003E25D9" w:rsidRPr="00842E05" w:rsidRDefault="003E25D9" w:rsidP="00556926">
            <w:pPr>
              <w:rPr>
                <w:rFonts w:asciiTheme="majorHAnsi" w:hAnsiTheme="majorHAnsi"/>
                <w:b/>
                <w:bCs/>
              </w:rPr>
            </w:pPr>
            <w:r w:rsidRPr="001F78F3">
              <w:rPr>
                <w:rFonts w:asciiTheme="majorHAnsi" w:hAnsiTheme="majorHAnsi"/>
                <w:b/>
                <w:bCs/>
              </w:rPr>
              <w:t>Sciences</w:t>
            </w:r>
          </w:p>
          <w:p w14:paraId="67EC37E0" w14:textId="77777777" w:rsidR="003E25D9" w:rsidRPr="001F78F3" w:rsidRDefault="003E25D9" w:rsidP="0087775E">
            <w:pPr>
              <w:numPr>
                <w:ilvl w:val="0"/>
                <w:numId w:val="28"/>
              </w:numPr>
              <w:rPr>
                <w:rFonts w:asciiTheme="majorHAnsi" w:hAnsiTheme="majorHAnsi"/>
                <w:bCs/>
              </w:rPr>
            </w:pPr>
            <w:r w:rsidRPr="001F78F3">
              <w:rPr>
                <w:rFonts w:asciiTheme="majorHAnsi" w:hAnsiTheme="majorHAnsi"/>
                <w:bCs/>
              </w:rPr>
              <w:t xml:space="preserve">Knowing what a stick is and where it comes from. Finding out if all sticks have the same properties. </w:t>
            </w:r>
          </w:p>
          <w:p w14:paraId="6C287965" w14:textId="77777777" w:rsidR="003E25D9" w:rsidRPr="001F78F3" w:rsidRDefault="003E25D9" w:rsidP="00556926">
            <w:pPr>
              <w:rPr>
                <w:rFonts w:asciiTheme="majorHAnsi" w:hAnsiTheme="majorHAnsi"/>
                <w:bCs/>
              </w:rPr>
            </w:pPr>
          </w:p>
        </w:tc>
        <w:tc>
          <w:tcPr>
            <w:tcW w:w="5275" w:type="dxa"/>
          </w:tcPr>
          <w:p w14:paraId="31764D38" w14:textId="52A32435" w:rsidR="003E25D9" w:rsidRPr="00842E05" w:rsidRDefault="003E25D9" w:rsidP="00556926">
            <w:pPr>
              <w:rPr>
                <w:rFonts w:asciiTheme="majorHAnsi" w:hAnsiTheme="majorHAnsi"/>
                <w:b/>
                <w:bCs/>
              </w:rPr>
            </w:pPr>
            <w:r w:rsidRPr="001F78F3">
              <w:rPr>
                <w:rFonts w:asciiTheme="majorHAnsi" w:hAnsiTheme="majorHAnsi"/>
                <w:b/>
                <w:bCs/>
              </w:rPr>
              <w:t>Expressive Arts</w:t>
            </w:r>
          </w:p>
          <w:p w14:paraId="227D2653" w14:textId="77777777" w:rsidR="003E25D9" w:rsidRPr="001F78F3" w:rsidRDefault="003E25D9" w:rsidP="0087775E">
            <w:pPr>
              <w:numPr>
                <w:ilvl w:val="0"/>
                <w:numId w:val="29"/>
              </w:numPr>
              <w:rPr>
                <w:rFonts w:asciiTheme="majorHAnsi" w:hAnsiTheme="majorHAnsi"/>
                <w:bCs/>
              </w:rPr>
            </w:pPr>
            <w:r w:rsidRPr="001F78F3">
              <w:rPr>
                <w:rFonts w:asciiTheme="majorHAnsi" w:hAnsiTheme="majorHAnsi"/>
                <w:bCs/>
              </w:rPr>
              <w:t>Sticks for rhythm making and keeping a beat</w:t>
            </w:r>
          </w:p>
          <w:p w14:paraId="363414D8" w14:textId="61C1112B" w:rsidR="003E25D9" w:rsidRPr="001F78F3" w:rsidRDefault="003E25D9" w:rsidP="0087775E">
            <w:pPr>
              <w:numPr>
                <w:ilvl w:val="0"/>
                <w:numId w:val="29"/>
              </w:numPr>
              <w:rPr>
                <w:rFonts w:asciiTheme="majorHAnsi" w:hAnsiTheme="majorHAnsi"/>
                <w:bCs/>
              </w:rPr>
            </w:pPr>
            <w:r w:rsidRPr="001F78F3">
              <w:rPr>
                <w:rFonts w:asciiTheme="majorHAnsi" w:hAnsiTheme="majorHAnsi"/>
                <w:bCs/>
              </w:rPr>
              <w:t>Making a rain</w:t>
            </w:r>
            <w:r w:rsidR="00461668">
              <w:rPr>
                <w:rFonts w:asciiTheme="majorHAnsi" w:hAnsiTheme="majorHAnsi"/>
                <w:bCs/>
              </w:rPr>
              <w:t xml:space="preserve"> </w:t>
            </w:r>
            <w:r w:rsidRPr="001F78F3">
              <w:rPr>
                <w:rFonts w:asciiTheme="majorHAnsi" w:hAnsiTheme="majorHAnsi"/>
                <w:bCs/>
              </w:rPr>
              <w:t>stick</w:t>
            </w:r>
          </w:p>
          <w:p w14:paraId="07108261" w14:textId="77777777" w:rsidR="003E25D9" w:rsidRPr="001F78F3" w:rsidRDefault="003E25D9" w:rsidP="0087775E">
            <w:pPr>
              <w:numPr>
                <w:ilvl w:val="0"/>
                <w:numId w:val="29"/>
              </w:numPr>
              <w:rPr>
                <w:rFonts w:asciiTheme="majorHAnsi" w:hAnsiTheme="majorHAnsi"/>
                <w:bCs/>
              </w:rPr>
            </w:pPr>
            <w:r w:rsidRPr="001F78F3">
              <w:rPr>
                <w:rFonts w:asciiTheme="majorHAnsi" w:hAnsiTheme="majorHAnsi"/>
                <w:bCs/>
              </w:rPr>
              <w:t>Making sculptures and pictures with sticks</w:t>
            </w:r>
          </w:p>
          <w:p w14:paraId="1F6689E6" w14:textId="77777777" w:rsidR="003E25D9" w:rsidRPr="001F78F3" w:rsidRDefault="003E25D9" w:rsidP="00556926">
            <w:pPr>
              <w:rPr>
                <w:rFonts w:asciiTheme="majorHAnsi" w:hAnsiTheme="majorHAnsi"/>
                <w:bCs/>
              </w:rPr>
            </w:pPr>
          </w:p>
        </w:tc>
      </w:tr>
      <w:tr w:rsidR="003E25D9" w:rsidRPr="001F78F3" w14:paraId="50B58E74" w14:textId="77777777" w:rsidTr="00271950">
        <w:tc>
          <w:tcPr>
            <w:tcW w:w="4926" w:type="dxa"/>
          </w:tcPr>
          <w:p w14:paraId="3911B915" w14:textId="57B0F199" w:rsidR="003E25D9" w:rsidRPr="00842E05" w:rsidRDefault="003E25D9" w:rsidP="00556926">
            <w:pPr>
              <w:rPr>
                <w:rFonts w:asciiTheme="majorHAnsi" w:hAnsiTheme="majorHAnsi"/>
                <w:b/>
                <w:bCs/>
              </w:rPr>
            </w:pPr>
            <w:r w:rsidRPr="001F78F3">
              <w:rPr>
                <w:rFonts w:asciiTheme="majorHAnsi" w:hAnsiTheme="majorHAnsi"/>
                <w:b/>
                <w:bCs/>
              </w:rPr>
              <w:t>Technologies</w:t>
            </w:r>
          </w:p>
          <w:p w14:paraId="77F6398F" w14:textId="77777777" w:rsidR="003E25D9" w:rsidRPr="001F78F3" w:rsidRDefault="003E25D9" w:rsidP="0087775E">
            <w:pPr>
              <w:numPr>
                <w:ilvl w:val="0"/>
                <w:numId w:val="30"/>
              </w:numPr>
              <w:rPr>
                <w:rFonts w:asciiTheme="majorHAnsi" w:hAnsiTheme="majorHAnsi"/>
                <w:bCs/>
              </w:rPr>
            </w:pPr>
            <w:r w:rsidRPr="001F78F3">
              <w:rPr>
                <w:rFonts w:asciiTheme="majorHAnsi" w:hAnsiTheme="majorHAnsi"/>
                <w:bCs/>
              </w:rPr>
              <w:t>Invent a game that uses sticks</w:t>
            </w:r>
          </w:p>
          <w:p w14:paraId="3C0B2879" w14:textId="77777777" w:rsidR="003E25D9" w:rsidRPr="001F78F3" w:rsidRDefault="003E25D9" w:rsidP="0087775E">
            <w:pPr>
              <w:numPr>
                <w:ilvl w:val="0"/>
                <w:numId w:val="30"/>
              </w:numPr>
              <w:rPr>
                <w:rFonts w:asciiTheme="majorHAnsi" w:hAnsiTheme="majorHAnsi"/>
                <w:bCs/>
              </w:rPr>
            </w:pPr>
            <w:r w:rsidRPr="001F78F3">
              <w:rPr>
                <w:rFonts w:asciiTheme="majorHAnsi" w:hAnsiTheme="majorHAnsi"/>
                <w:bCs/>
              </w:rPr>
              <w:t>Build things with sticks</w:t>
            </w:r>
          </w:p>
          <w:p w14:paraId="131C77D0" w14:textId="77777777" w:rsidR="003E25D9" w:rsidRPr="001F78F3" w:rsidRDefault="003E25D9" w:rsidP="0087775E">
            <w:pPr>
              <w:numPr>
                <w:ilvl w:val="0"/>
                <w:numId w:val="30"/>
              </w:numPr>
              <w:rPr>
                <w:rFonts w:asciiTheme="majorHAnsi" w:hAnsiTheme="majorHAnsi"/>
                <w:bCs/>
              </w:rPr>
            </w:pPr>
            <w:r w:rsidRPr="001F78F3">
              <w:rPr>
                <w:rFonts w:asciiTheme="majorHAnsi" w:hAnsiTheme="majorHAnsi"/>
                <w:bCs/>
              </w:rPr>
              <w:t>Challenge children to build a tower as high as themselves with sticks</w:t>
            </w:r>
          </w:p>
          <w:p w14:paraId="462D0F79" w14:textId="77777777" w:rsidR="003E25D9" w:rsidRPr="001F78F3" w:rsidRDefault="003E25D9" w:rsidP="00556926">
            <w:pPr>
              <w:rPr>
                <w:rFonts w:asciiTheme="majorHAnsi" w:hAnsiTheme="majorHAnsi"/>
                <w:bCs/>
              </w:rPr>
            </w:pPr>
          </w:p>
        </w:tc>
        <w:tc>
          <w:tcPr>
            <w:tcW w:w="5275" w:type="dxa"/>
          </w:tcPr>
          <w:p w14:paraId="1E250E25" w14:textId="3A316D73" w:rsidR="003E25D9" w:rsidRPr="00842E05" w:rsidRDefault="003E25D9" w:rsidP="00556926">
            <w:pPr>
              <w:rPr>
                <w:rFonts w:asciiTheme="majorHAnsi" w:hAnsiTheme="majorHAnsi"/>
                <w:b/>
                <w:bCs/>
              </w:rPr>
            </w:pPr>
            <w:r w:rsidRPr="001F78F3">
              <w:rPr>
                <w:rFonts w:asciiTheme="majorHAnsi" w:hAnsiTheme="majorHAnsi"/>
                <w:b/>
                <w:bCs/>
              </w:rPr>
              <w:t>Social subjects</w:t>
            </w:r>
          </w:p>
          <w:p w14:paraId="0E9C6135" w14:textId="77777777" w:rsidR="003E25D9" w:rsidRPr="001F78F3" w:rsidRDefault="003E25D9" w:rsidP="0087775E">
            <w:pPr>
              <w:numPr>
                <w:ilvl w:val="0"/>
                <w:numId w:val="31"/>
              </w:numPr>
              <w:rPr>
                <w:rFonts w:asciiTheme="majorHAnsi" w:hAnsiTheme="majorHAnsi"/>
                <w:bCs/>
              </w:rPr>
            </w:pPr>
            <w:r w:rsidRPr="001F78F3">
              <w:rPr>
                <w:rFonts w:asciiTheme="majorHAnsi" w:hAnsiTheme="majorHAnsi"/>
                <w:bCs/>
              </w:rPr>
              <w:t>The lead stick – the person is the way finder</w:t>
            </w:r>
          </w:p>
          <w:p w14:paraId="2049F7D6" w14:textId="77777777" w:rsidR="003E25D9" w:rsidRPr="001F78F3" w:rsidRDefault="003E25D9" w:rsidP="0087775E">
            <w:pPr>
              <w:numPr>
                <w:ilvl w:val="0"/>
                <w:numId w:val="31"/>
              </w:numPr>
              <w:rPr>
                <w:rFonts w:asciiTheme="majorHAnsi" w:hAnsiTheme="majorHAnsi"/>
                <w:bCs/>
              </w:rPr>
            </w:pPr>
            <w:r w:rsidRPr="001F78F3">
              <w:rPr>
                <w:rFonts w:asciiTheme="majorHAnsi" w:hAnsiTheme="majorHAnsi"/>
                <w:bCs/>
              </w:rPr>
              <w:t xml:space="preserve">X marks the spot! The use of sticks to make symbols and signs. </w:t>
            </w:r>
          </w:p>
        </w:tc>
      </w:tr>
      <w:tr w:rsidR="003E25D9" w:rsidRPr="001F78F3" w14:paraId="498C5BE1" w14:textId="77777777" w:rsidTr="00271950">
        <w:tc>
          <w:tcPr>
            <w:tcW w:w="4926" w:type="dxa"/>
          </w:tcPr>
          <w:p w14:paraId="4E0A2811" w14:textId="154099B7" w:rsidR="003E25D9" w:rsidRPr="00842E05" w:rsidRDefault="003E25D9" w:rsidP="00556926">
            <w:pPr>
              <w:rPr>
                <w:rFonts w:asciiTheme="majorHAnsi" w:hAnsiTheme="majorHAnsi"/>
                <w:b/>
                <w:bCs/>
              </w:rPr>
            </w:pPr>
            <w:r w:rsidRPr="001F78F3">
              <w:rPr>
                <w:rFonts w:asciiTheme="majorHAnsi" w:hAnsiTheme="majorHAnsi"/>
                <w:b/>
                <w:bCs/>
              </w:rPr>
              <w:t>RME</w:t>
            </w:r>
          </w:p>
          <w:p w14:paraId="76B00337" w14:textId="77777777" w:rsidR="003E25D9" w:rsidRPr="001F78F3" w:rsidRDefault="003E25D9" w:rsidP="0087775E">
            <w:pPr>
              <w:numPr>
                <w:ilvl w:val="0"/>
                <w:numId w:val="32"/>
              </w:numPr>
              <w:rPr>
                <w:rFonts w:asciiTheme="majorHAnsi" w:hAnsiTheme="majorHAnsi"/>
                <w:bCs/>
              </w:rPr>
            </w:pPr>
            <w:r w:rsidRPr="001F78F3">
              <w:rPr>
                <w:rFonts w:asciiTheme="majorHAnsi" w:hAnsiTheme="majorHAnsi"/>
                <w:bCs/>
              </w:rPr>
              <w:t xml:space="preserve">Life and death. When does a branch or twig die and how do we know? </w:t>
            </w:r>
          </w:p>
        </w:tc>
        <w:tc>
          <w:tcPr>
            <w:tcW w:w="5275" w:type="dxa"/>
          </w:tcPr>
          <w:p w14:paraId="79827125" w14:textId="6A55B926" w:rsidR="003E25D9" w:rsidRPr="00842E05" w:rsidRDefault="003E25D9" w:rsidP="00556926">
            <w:pPr>
              <w:rPr>
                <w:rFonts w:asciiTheme="majorHAnsi" w:hAnsiTheme="majorHAnsi"/>
                <w:b/>
                <w:bCs/>
              </w:rPr>
            </w:pPr>
            <w:r w:rsidRPr="001F78F3">
              <w:rPr>
                <w:rFonts w:asciiTheme="majorHAnsi" w:hAnsiTheme="majorHAnsi"/>
                <w:b/>
                <w:bCs/>
              </w:rPr>
              <w:t>H&amp;W</w:t>
            </w:r>
          </w:p>
          <w:p w14:paraId="1C3B8AEF" w14:textId="77777777" w:rsidR="003E25D9" w:rsidRPr="001F78F3" w:rsidRDefault="003E25D9" w:rsidP="0087775E">
            <w:pPr>
              <w:numPr>
                <w:ilvl w:val="0"/>
                <w:numId w:val="33"/>
              </w:numPr>
              <w:rPr>
                <w:rFonts w:asciiTheme="majorHAnsi" w:hAnsiTheme="majorHAnsi"/>
                <w:bCs/>
              </w:rPr>
            </w:pPr>
            <w:r w:rsidRPr="001F78F3">
              <w:rPr>
                <w:rFonts w:asciiTheme="majorHAnsi" w:hAnsiTheme="majorHAnsi"/>
                <w:bCs/>
              </w:rPr>
              <w:t>Pick up sticks game</w:t>
            </w:r>
          </w:p>
          <w:p w14:paraId="334DBB48" w14:textId="77777777" w:rsidR="003E25D9" w:rsidRPr="001F78F3" w:rsidRDefault="003E25D9" w:rsidP="0087775E">
            <w:pPr>
              <w:numPr>
                <w:ilvl w:val="0"/>
                <w:numId w:val="33"/>
              </w:numPr>
              <w:rPr>
                <w:rFonts w:asciiTheme="majorHAnsi" w:hAnsiTheme="majorHAnsi"/>
                <w:bCs/>
              </w:rPr>
            </w:pPr>
            <w:r w:rsidRPr="001F78F3">
              <w:rPr>
                <w:rFonts w:asciiTheme="majorHAnsi" w:hAnsiTheme="majorHAnsi"/>
                <w:bCs/>
              </w:rPr>
              <w:t>Think about how we can use sticks safely</w:t>
            </w:r>
          </w:p>
          <w:p w14:paraId="4816856F" w14:textId="77777777" w:rsidR="003E25D9" w:rsidRPr="001F78F3" w:rsidRDefault="003E25D9" w:rsidP="0087775E">
            <w:pPr>
              <w:numPr>
                <w:ilvl w:val="0"/>
                <w:numId w:val="33"/>
              </w:numPr>
              <w:rPr>
                <w:rFonts w:asciiTheme="majorHAnsi" w:hAnsiTheme="majorHAnsi"/>
                <w:bCs/>
              </w:rPr>
            </w:pPr>
            <w:r w:rsidRPr="001F78F3">
              <w:rPr>
                <w:rFonts w:asciiTheme="majorHAnsi" w:hAnsiTheme="majorHAnsi"/>
                <w:bCs/>
              </w:rPr>
              <w:t>The talking stick at Circle Time</w:t>
            </w:r>
          </w:p>
          <w:p w14:paraId="2309C9B8" w14:textId="77777777" w:rsidR="003E25D9" w:rsidRPr="001F78F3" w:rsidRDefault="003E25D9" w:rsidP="00556926">
            <w:pPr>
              <w:rPr>
                <w:rFonts w:asciiTheme="majorHAnsi" w:hAnsiTheme="majorHAnsi"/>
                <w:bCs/>
              </w:rPr>
            </w:pPr>
          </w:p>
        </w:tc>
      </w:tr>
    </w:tbl>
    <w:p w14:paraId="28AD9DE2" w14:textId="5329CAA4" w:rsidR="003E25D9" w:rsidRDefault="003E25D9" w:rsidP="003E25D9">
      <w:pPr>
        <w:rPr>
          <w:rFonts w:asciiTheme="majorHAnsi" w:hAnsiTheme="majorHAnsi"/>
          <w:bCs/>
        </w:rPr>
      </w:pPr>
    </w:p>
    <w:p w14:paraId="278EA418" w14:textId="52B4DB22" w:rsidR="003E25D9" w:rsidRDefault="003E25D9" w:rsidP="003E25D9">
      <w:pPr>
        <w:rPr>
          <w:rFonts w:asciiTheme="majorHAnsi" w:hAnsiTheme="majorHAnsi"/>
          <w:bCs/>
        </w:rPr>
      </w:pPr>
    </w:p>
    <w:p w14:paraId="7F47847C" w14:textId="6EDD707E" w:rsidR="009829CC" w:rsidRDefault="009829CC" w:rsidP="003E25D9">
      <w:pPr>
        <w:rPr>
          <w:rFonts w:asciiTheme="majorHAnsi" w:hAnsiTheme="majorHAnsi"/>
          <w:bCs/>
        </w:rPr>
      </w:pPr>
    </w:p>
    <w:p w14:paraId="40318217" w14:textId="465890FC" w:rsidR="00387640" w:rsidRDefault="00387640" w:rsidP="003E25D9">
      <w:pPr>
        <w:rPr>
          <w:rFonts w:asciiTheme="majorHAnsi" w:hAnsiTheme="majorHAnsi"/>
          <w:bCs/>
        </w:rPr>
      </w:pPr>
    </w:p>
    <w:p w14:paraId="4EBEEB36" w14:textId="0D526464" w:rsidR="00387640" w:rsidRDefault="00387640" w:rsidP="003E25D9">
      <w:pPr>
        <w:rPr>
          <w:rFonts w:asciiTheme="majorHAnsi" w:hAnsiTheme="majorHAnsi"/>
          <w:bCs/>
        </w:rPr>
      </w:pPr>
    </w:p>
    <w:p w14:paraId="2CE207C7" w14:textId="765120A7" w:rsidR="00387640" w:rsidRDefault="00387640" w:rsidP="003E25D9">
      <w:pPr>
        <w:rPr>
          <w:rFonts w:asciiTheme="majorHAnsi" w:hAnsiTheme="majorHAnsi"/>
          <w:bCs/>
        </w:rPr>
      </w:pPr>
    </w:p>
    <w:p w14:paraId="215E8BD3" w14:textId="4326D985" w:rsidR="00387640" w:rsidRDefault="00387640" w:rsidP="003E25D9">
      <w:pPr>
        <w:rPr>
          <w:rFonts w:asciiTheme="majorHAnsi" w:hAnsiTheme="majorHAnsi"/>
          <w:bCs/>
        </w:rPr>
      </w:pPr>
    </w:p>
    <w:p w14:paraId="4473A22D" w14:textId="2321708A" w:rsidR="00387640" w:rsidRDefault="00387640" w:rsidP="003E25D9">
      <w:pPr>
        <w:rPr>
          <w:rFonts w:asciiTheme="majorHAnsi" w:hAnsiTheme="majorHAnsi"/>
          <w:bCs/>
        </w:rPr>
      </w:pPr>
    </w:p>
    <w:p w14:paraId="54E72FF4" w14:textId="44278AF8" w:rsidR="00387640" w:rsidRDefault="00387640" w:rsidP="003E25D9">
      <w:pPr>
        <w:rPr>
          <w:rFonts w:asciiTheme="majorHAnsi" w:hAnsiTheme="majorHAnsi"/>
          <w:bCs/>
        </w:rPr>
      </w:pPr>
    </w:p>
    <w:p w14:paraId="3C0B1214" w14:textId="0FC155C5" w:rsidR="00387640" w:rsidRDefault="00387640" w:rsidP="003E25D9">
      <w:pPr>
        <w:rPr>
          <w:rFonts w:asciiTheme="majorHAnsi" w:hAnsiTheme="majorHAnsi"/>
          <w:bCs/>
        </w:rPr>
      </w:pPr>
    </w:p>
    <w:p w14:paraId="07042B81" w14:textId="4605AB89" w:rsidR="00387640" w:rsidRDefault="00387640" w:rsidP="003E25D9">
      <w:pPr>
        <w:rPr>
          <w:rFonts w:asciiTheme="majorHAnsi" w:hAnsiTheme="majorHAnsi"/>
          <w:bCs/>
        </w:rPr>
      </w:pPr>
    </w:p>
    <w:p w14:paraId="62927F09" w14:textId="77777777" w:rsidR="00387640" w:rsidRDefault="00387640" w:rsidP="003E25D9">
      <w:pPr>
        <w:rPr>
          <w:rFonts w:asciiTheme="majorHAnsi" w:hAnsiTheme="majorHAnsi"/>
          <w:bCs/>
        </w:rPr>
      </w:pPr>
    </w:p>
    <w:p w14:paraId="5C035CAF" w14:textId="77777777" w:rsidR="009829CC" w:rsidRDefault="009829CC" w:rsidP="003E25D9">
      <w:pPr>
        <w:rPr>
          <w:rFonts w:asciiTheme="majorHAnsi" w:hAnsiTheme="majorHAnsi"/>
          <w:bCs/>
        </w:rPr>
      </w:pPr>
    </w:p>
    <w:p w14:paraId="130B9114" w14:textId="77777777" w:rsidR="009C0F3C" w:rsidRPr="009C0F3C" w:rsidRDefault="009C0F3C" w:rsidP="009C0F3C">
      <w:pPr>
        <w:rPr>
          <w:rFonts w:asciiTheme="majorHAnsi" w:hAnsiTheme="majorHAnsi"/>
          <w:b/>
          <w:bCs/>
        </w:rPr>
      </w:pPr>
      <w:r w:rsidRPr="009C0F3C">
        <w:rPr>
          <w:rFonts w:asciiTheme="majorHAnsi" w:hAnsiTheme="majorHAnsi"/>
          <w:b/>
          <w:bCs/>
        </w:rPr>
        <w:lastRenderedPageBreak/>
        <w:t>Possible lines of development: STONES</w:t>
      </w:r>
    </w:p>
    <w:p w14:paraId="71B86A33" w14:textId="77777777" w:rsidR="009C0F3C" w:rsidRPr="009C0F3C" w:rsidRDefault="009C0F3C" w:rsidP="009C0F3C">
      <w:pPr>
        <w:rPr>
          <w:rFonts w:asciiTheme="majorHAnsi" w:hAnsiTheme="majorHAnsi"/>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6"/>
        <w:gridCol w:w="5275"/>
      </w:tblGrid>
      <w:tr w:rsidR="009C0F3C" w:rsidRPr="009C0F3C" w14:paraId="4B87684B" w14:textId="77777777" w:rsidTr="00271950">
        <w:tc>
          <w:tcPr>
            <w:tcW w:w="4926" w:type="dxa"/>
          </w:tcPr>
          <w:p w14:paraId="70F7A1C6" w14:textId="6101329C" w:rsidR="009C0F3C" w:rsidRPr="009C0F3C" w:rsidRDefault="009C0F3C" w:rsidP="009C0F3C">
            <w:pPr>
              <w:rPr>
                <w:rFonts w:asciiTheme="majorHAnsi" w:hAnsiTheme="majorHAnsi"/>
                <w:b/>
                <w:bCs/>
              </w:rPr>
            </w:pPr>
            <w:r w:rsidRPr="009C0F3C">
              <w:rPr>
                <w:rFonts w:asciiTheme="majorHAnsi" w:hAnsiTheme="majorHAnsi"/>
                <w:b/>
                <w:bCs/>
              </w:rPr>
              <w:t>Literacy</w:t>
            </w:r>
          </w:p>
          <w:p w14:paraId="67062E60" w14:textId="77777777" w:rsidR="009C0F3C" w:rsidRPr="009C0F3C" w:rsidRDefault="009C0F3C" w:rsidP="0087775E">
            <w:pPr>
              <w:numPr>
                <w:ilvl w:val="0"/>
                <w:numId w:val="59"/>
              </w:numPr>
              <w:rPr>
                <w:rFonts w:asciiTheme="majorHAnsi" w:hAnsiTheme="majorHAnsi"/>
                <w:bCs/>
              </w:rPr>
            </w:pPr>
            <w:r w:rsidRPr="009C0F3C">
              <w:rPr>
                <w:rFonts w:asciiTheme="majorHAnsi" w:hAnsiTheme="majorHAnsi"/>
                <w:bCs/>
                <w:i/>
              </w:rPr>
              <w:t>On my beach there are many pebbles</w:t>
            </w:r>
            <w:r w:rsidRPr="009C0F3C">
              <w:rPr>
                <w:rFonts w:asciiTheme="majorHAnsi" w:hAnsiTheme="majorHAnsi"/>
                <w:bCs/>
              </w:rPr>
              <w:t xml:space="preserve"> by Leo </w:t>
            </w:r>
            <w:proofErr w:type="spellStart"/>
            <w:r w:rsidRPr="009C0F3C">
              <w:rPr>
                <w:rFonts w:asciiTheme="majorHAnsi" w:hAnsiTheme="majorHAnsi"/>
                <w:bCs/>
              </w:rPr>
              <w:t>Lionni</w:t>
            </w:r>
            <w:proofErr w:type="spellEnd"/>
            <w:r w:rsidRPr="009C0F3C">
              <w:rPr>
                <w:rFonts w:asciiTheme="majorHAnsi" w:hAnsiTheme="majorHAnsi"/>
                <w:bCs/>
              </w:rPr>
              <w:t xml:space="preserve"> </w:t>
            </w:r>
          </w:p>
          <w:p w14:paraId="732E060B" w14:textId="77777777" w:rsidR="009C0F3C" w:rsidRPr="009C0F3C" w:rsidRDefault="009C0F3C" w:rsidP="0087775E">
            <w:pPr>
              <w:numPr>
                <w:ilvl w:val="0"/>
                <w:numId w:val="59"/>
              </w:numPr>
              <w:rPr>
                <w:rFonts w:asciiTheme="majorHAnsi" w:hAnsiTheme="majorHAnsi"/>
                <w:bCs/>
              </w:rPr>
            </w:pPr>
            <w:r w:rsidRPr="009C0F3C">
              <w:rPr>
                <w:rFonts w:asciiTheme="majorHAnsi" w:hAnsiTheme="majorHAnsi"/>
                <w:bCs/>
                <w:i/>
              </w:rPr>
              <w:t>Everybody needs a rock</w:t>
            </w:r>
            <w:r w:rsidRPr="009C0F3C">
              <w:rPr>
                <w:rFonts w:asciiTheme="majorHAnsi" w:hAnsiTheme="majorHAnsi"/>
                <w:bCs/>
              </w:rPr>
              <w:t xml:space="preserve"> by Byrd Baylor. Follow the instructions for finding your perfect rock</w:t>
            </w:r>
          </w:p>
          <w:p w14:paraId="47AAC6C9" w14:textId="77777777" w:rsidR="009C0F3C" w:rsidRPr="009C0F3C" w:rsidRDefault="009C0F3C" w:rsidP="0087775E">
            <w:pPr>
              <w:numPr>
                <w:ilvl w:val="0"/>
                <w:numId w:val="59"/>
              </w:numPr>
              <w:rPr>
                <w:rFonts w:asciiTheme="majorHAnsi" w:hAnsiTheme="majorHAnsi"/>
                <w:bCs/>
              </w:rPr>
            </w:pPr>
            <w:r w:rsidRPr="009C0F3C">
              <w:rPr>
                <w:rFonts w:asciiTheme="majorHAnsi" w:hAnsiTheme="majorHAnsi"/>
                <w:bCs/>
              </w:rPr>
              <w:t>Mark marking with and on stones</w:t>
            </w:r>
          </w:p>
          <w:p w14:paraId="7D98F158" w14:textId="77777777" w:rsidR="009C0F3C" w:rsidRPr="009C0F3C" w:rsidRDefault="009C0F3C" w:rsidP="009C0F3C">
            <w:pPr>
              <w:rPr>
                <w:rFonts w:asciiTheme="majorHAnsi" w:hAnsiTheme="majorHAnsi"/>
                <w:bCs/>
              </w:rPr>
            </w:pPr>
          </w:p>
        </w:tc>
        <w:tc>
          <w:tcPr>
            <w:tcW w:w="5275" w:type="dxa"/>
          </w:tcPr>
          <w:p w14:paraId="239B3A1A" w14:textId="00C0015E" w:rsidR="009C0F3C" w:rsidRPr="009C0F3C" w:rsidRDefault="009C0F3C" w:rsidP="009C0F3C">
            <w:pPr>
              <w:rPr>
                <w:rFonts w:asciiTheme="majorHAnsi" w:hAnsiTheme="majorHAnsi"/>
                <w:b/>
                <w:bCs/>
              </w:rPr>
            </w:pPr>
            <w:r w:rsidRPr="009C0F3C">
              <w:rPr>
                <w:rFonts w:asciiTheme="majorHAnsi" w:hAnsiTheme="majorHAnsi"/>
                <w:b/>
                <w:bCs/>
              </w:rPr>
              <w:t>Maths</w:t>
            </w:r>
          </w:p>
          <w:p w14:paraId="1510C79F" w14:textId="77777777" w:rsidR="009C0F3C" w:rsidRPr="009C0F3C" w:rsidRDefault="009C0F3C" w:rsidP="0087775E">
            <w:pPr>
              <w:numPr>
                <w:ilvl w:val="0"/>
                <w:numId w:val="60"/>
              </w:numPr>
              <w:rPr>
                <w:rFonts w:asciiTheme="majorHAnsi" w:hAnsiTheme="majorHAnsi"/>
                <w:bCs/>
              </w:rPr>
            </w:pPr>
            <w:r w:rsidRPr="009C0F3C">
              <w:rPr>
                <w:rFonts w:asciiTheme="majorHAnsi" w:hAnsiTheme="majorHAnsi"/>
                <w:bCs/>
              </w:rPr>
              <w:t>Comparative work on weight, size, colour, texture. How will you decide to sort, classify and order stones?</w:t>
            </w:r>
          </w:p>
          <w:p w14:paraId="3FC6DFE0" w14:textId="77777777" w:rsidR="009C0F3C" w:rsidRPr="009C0F3C" w:rsidRDefault="009C0F3C" w:rsidP="009C0F3C">
            <w:pPr>
              <w:rPr>
                <w:rFonts w:asciiTheme="majorHAnsi" w:hAnsiTheme="majorHAnsi"/>
                <w:bCs/>
              </w:rPr>
            </w:pPr>
          </w:p>
        </w:tc>
      </w:tr>
      <w:tr w:rsidR="009C0F3C" w:rsidRPr="009C0F3C" w14:paraId="199B2184" w14:textId="77777777" w:rsidTr="00271950">
        <w:tc>
          <w:tcPr>
            <w:tcW w:w="4926" w:type="dxa"/>
          </w:tcPr>
          <w:p w14:paraId="04B59AA9" w14:textId="36A23A78" w:rsidR="009C0F3C" w:rsidRPr="009C0F3C" w:rsidRDefault="009C0F3C" w:rsidP="009C0F3C">
            <w:pPr>
              <w:rPr>
                <w:rFonts w:asciiTheme="majorHAnsi" w:hAnsiTheme="majorHAnsi"/>
                <w:b/>
                <w:bCs/>
              </w:rPr>
            </w:pPr>
            <w:r w:rsidRPr="009C0F3C">
              <w:rPr>
                <w:rFonts w:asciiTheme="majorHAnsi" w:hAnsiTheme="majorHAnsi"/>
                <w:b/>
                <w:bCs/>
              </w:rPr>
              <w:t>Sciences</w:t>
            </w:r>
          </w:p>
          <w:p w14:paraId="45FAF473" w14:textId="77777777" w:rsidR="009C0F3C" w:rsidRPr="009C0F3C" w:rsidRDefault="009C0F3C" w:rsidP="0087775E">
            <w:pPr>
              <w:numPr>
                <w:ilvl w:val="0"/>
                <w:numId w:val="61"/>
              </w:numPr>
              <w:rPr>
                <w:rFonts w:asciiTheme="majorHAnsi" w:hAnsiTheme="majorHAnsi"/>
                <w:bCs/>
              </w:rPr>
            </w:pPr>
            <w:r w:rsidRPr="009C0F3C">
              <w:rPr>
                <w:rFonts w:asciiTheme="majorHAnsi" w:hAnsiTheme="majorHAnsi"/>
                <w:bCs/>
              </w:rPr>
              <w:t xml:space="preserve">Exploring the properties of stones. Using a magnifier to look. </w:t>
            </w:r>
          </w:p>
          <w:p w14:paraId="4780BC50" w14:textId="77777777" w:rsidR="009C0F3C" w:rsidRPr="009C0F3C" w:rsidRDefault="009C0F3C" w:rsidP="0087775E">
            <w:pPr>
              <w:numPr>
                <w:ilvl w:val="0"/>
                <w:numId w:val="61"/>
              </w:numPr>
              <w:rPr>
                <w:rFonts w:asciiTheme="majorHAnsi" w:hAnsiTheme="majorHAnsi"/>
                <w:bCs/>
              </w:rPr>
            </w:pPr>
            <w:r w:rsidRPr="009C0F3C">
              <w:rPr>
                <w:rFonts w:asciiTheme="majorHAnsi" w:hAnsiTheme="majorHAnsi"/>
                <w:bCs/>
              </w:rPr>
              <w:t>What questions can we ask about stones? What is the smallest prettiest stone you can find?</w:t>
            </w:r>
          </w:p>
          <w:p w14:paraId="30C52F6A" w14:textId="77777777" w:rsidR="009C0F3C" w:rsidRPr="009C0F3C" w:rsidRDefault="009C0F3C" w:rsidP="009C0F3C">
            <w:pPr>
              <w:rPr>
                <w:rFonts w:asciiTheme="majorHAnsi" w:hAnsiTheme="majorHAnsi"/>
                <w:bCs/>
              </w:rPr>
            </w:pPr>
          </w:p>
        </w:tc>
        <w:tc>
          <w:tcPr>
            <w:tcW w:w="5275" w:type="dxa"/>
          </w:tcPr>
          <w:p w14:paraId="0C78B3FA" w14:textId="05FF851C" w:rsidR="009C0F3C" w:rsidRPr="009C0F3C" w:rsidRDefault="009C0F3C" w:rsidP="009C0F3C">
            <w:pPr>
              <w:rPr>
                <w:rFonts w:asciiTheme="majorHAnsi" w:hAnsiTheme="majorHAnsi"/>
                <w:b/>
                <w:bCs/>
              </w:rPr>
            </w:pPr>
            <w:r w:rsidRPr="009C0F3C">
              <w:rPr>
                <w:rFonts w:asciiTheme="majorHAnsi" w:hAnsiTheme="majorHAnsi"/>
                <w:b/>
                <w:bCs/>
              </w:rPr>
              <w:t>Expressive Arts</w:t>
            </w:r>
          </w:p>
          <w:p w14:paraId="0D9D3CEA" w14:textId="77777777" w:rsidR="009C0F3C" w:rsidRPr="009C0F3C" w:rsidRDefault="009C0F3C" w:rsidP="0087775E">
            <w:pPr>
              <w:numPr>
                <w:ilvl w:val="0"/>
                <w:numId w:val="62"/>
              </w:numPr>
              <w:rPr>
                <w:rFonts w:asciiTheme="majorHAnsi" w:hAnsiTheme="majorHAnsi"/>
                <w:bCs/>
              </w:rPr>
            </w:pPr>
            <w:r w:rsidRPr="009C0F3C">
              <w:rPr>
                <w:rFonts w:asciiTheme="majorHAnsi" w:hAnsiTheme="majorHAnsi"/>
                <w:bCs/>
              </w:rPr>
              <w:t>Stones in tins and boxes to make shakers</w:t>
            </w:r>
          </w:p>
          <w:p w14:paraId="64368E3C" w14:textId="77777777" w:rsidR="009C0F3C" w:rsidRPr="009C0F3C" w:rsidRDefault="009C0F3C" w:rsidP="0087775E">
            <w:pPr>
              <w:numPr>
                <w:ilvl w:val="0"/>
                <w:numId w:val="62"/>
              </w:numPr>
              <w:rPr>
                <w:rFonts w:asciiTheme="majorHAnsi" w:hAnsiTheme="majorHAnsi"/>
                <w:bCs/>
              </w:rPr>
            </w:pPr>
            <w:r w:rsidRPr="009C0F3C">
              <w:rPr>
                <w:rFonts w:asciiTheme="majorHAnsi" w:hAnsiTheme="majorHAnsi"/>
                <w:bCs/>
              </w:rPr>
              <w:t>Stones as treasure or special objects in role play (using the environment as a resource and stimulus)</w:t>
            </w:r>
          </w:p>
          <w:p w14:paraId="1BFB7A9A" w14:textId="77777777" w:rsidR="009C0F3C" w:rsidRPr="009C0F3C" w:rsidRDefault="009C0F3C" w:rsidP="009C0F3C">
            <w:pPr>
              <w:rPr>
                <w:rFonts w:asciiTheme="majorHAnsi" w:hAnsiTheme="majorHAnsi"/>
                <w:bCs/>
              </w:rPr>
            </w:pPr>
          </w:p>
        </w:tc>
      </w:tr>
      <w:tr w:rsidR="009C0F3C" w:rsidRPr="009C0F3C" w14:paraId="25DDD400" w14:textId="77777777" w:rsidTr="00271950">
        <w:tc>
          <w:tcPr>
            <w:tcW w:w="4926" w:type="dxa"/>
          </w:tcPr>
          <w:p w14:paraId="6A46F0AE" w14:textId="796B1BA1" w:rsidR="009C0F3C" w:rsidRPr="009C0F3C" w:rsidRDefault="009C0F3C" w:rsidP="009C0F3C">
            <w:pPr>
              <w:rPr>
                <w:rFonts w:asciiTheme="majorHAnsi" w:hAnsiTheme="majorHAnsi"/>
                <w:b/>
                <w:bCs/>
              </w:rPr>
            </w:pPr>
            <w:r w:rsidRPr="009C0F3C">
              <w:rPr>
                <w:rFonts w:asciiTheme="majorHAnsi" w:hAnsiTheme="majorHAnsi"/>
                <w:b/>
                <w:bCs/>
              </w:rPr>
              <w:t>Technologies</w:t>
            </w:r>
          </w:p>
          <w:p w14:paraId="3E8C3F98" w14:textId="77777777" w:rsidR="009C0F3C" w:rsidRPr="009C0F3C" w:rsidRDefault="009C0F3C" w:rsidP="0087775E">
            <w:pPr>
              <w:numPr>
                <w:ilvl w:val="0"/>
                <w:numId w:val="63"/>
              </w:numPr>
              <w:rPr>
                <w:rFonts w:asciiTheme="majorHAnsi" w:hAnsiTheme="majorHAnsi"/>
                <w:bCs/>
              </w:rPr>
            </w:pPr>
            <w:r w:rsidRPr="009C0F3C">
              <w:rPr>
                <w:rFonts w:asciiTheme="majorHAnsi" w:hAnsiTheme="majorHAnsi"/>
                <w:bCs/>
              </w:rPr>
              <w:t>Creating stone stacks, miniature houses and other structures from stones.</w:t>
            </w:r>
          </w:p>
          <w:p w14:paraId="257071C7" w14:textId="77777777" w:rsidR="009C0F3C" w:rsidRPr="009C0F3C" w:rsidRDefault="009C0F3C" w:rsidP="0087775E">
            <w:pPr>
              <w:numPr>
                <w:ilvl w:val="0"/>
                <w:numId w:val="63"/>
              </w:numPr>
              <w:rPr>
                <w:rFonts w:asciiTheme="majorHAnsi" w:hAnsiTheme="majorHAnsi"/>
                <w:bCs/>
              </w:rPr>
            </w:pPr>
            <w:r w:rsidRPr="009C0F3C">
              <w:rPr>
                <w:rFonts w:asciiTheme="majorHAnsi" w:hAnsiTheme="majorHAnsi"/>
                <w:bCs/>
              </w:rPr>
              <w:t>Finding stone walls and wondering how these are created.</w:t>
            </w:r>
          </w:p>
          <w:p w14:paraId="65C9A4AD" w14:textId="77777777" w:rsidR="009C0F3C" w:rsidRPr="009C0F3C" w:rsidRDefault="009C0F3C" w:rsidP="009C0F3C">
            <w:pPr>
              <w:rPr>
                <w:rFonts w:asciiTheme="majorHAnsi" w:hAnsiTheme="majorHAnsi"/>
                <w:bCs/>
              </w:rPr>
            </w:pPr>
          </w:p>
          <w:p w14:paraId="03BF6255" w14:textId="77777777" w:rsidR="009C0F3C" w:rsidRPr="009C0F3C" w:rsidRDefault="009C0F3C" w:rsidP="009C0F3C">
            <w:pPr>
              <w:rPr>
                <w:rFonts w:asciiTheme="majorHAnsi" w:hAnsiTheme="majorHAnsi"/>
                <w:bCs/>
              </w:rPr>
            </w:pPr>
          </w:p>
        </w:tc>
        <w:tc>
          <w:tcPr>
            <w:tcW w:w="5275" w:type="dxa"/>
          </w:tcPr>
          <w:p w14:paraId="373B75B8" w14:textId="08A9E962" w:rsidR="009C0F3C" w:rsidRPr="009C0F3C" w:rsidRDefault="009C0F3C" w:rsidP="009C0F3C">
            <w:pPr>
              <w:rPr>
                <w:rFonts w:asciiTheme="majorHAnsi" w:hAnsiTheme="majorHAnsi"/>
                <w:b/>
                <w:bCs/>
              </w:rPr>
            </w:pPr>
            <w:r w:rsidRPr="009C0F3C">
              <w:rPr>
                <w:rFonts w:asciiTheme="majorHAnsi" w:hAnsiTheme="majorHAnsi"/>
                <w:b/>
                <w:bCs/>
              </w:rPr>
              <w:t>Social subjects</w:t>
            </w:r>
          </w:p>
          <w:p w14:paraId="7F1FF805" w14:textId="77777777" w:rsidR="009C0F3C" w:rsidRPr="009C0F3C" w:rsidRDefault="009C0F3C" w:rsidP="0087775E">
            <w:pPr>
              <w:numPr>
                <w:ilvl w:val="0"/>
                <w:numId w:val="64"/>
              </w:numPr>
              <w:rPr>
                <w:rFonts w:asciiTheme="majorHAnsi" w:hAnsiTheme="majorHAnsi"/>
                <w:bCs/>
              </w:rPr>
            </w:pPr>
            <w:r w:rsidRPr="009C0F3C">
              <w:rPr>
                <w:rFonts w:asciiTheme="majorHAnsi" w:hAnsiTheme="majorHAnsi"/>
                <w:bCs/>
              </w:rPr>
              <w:t>Looking at walls, and other stonework on the way to and from the woods. How do we use stones?</w:t>
            </w:r>
          </w:p>
          <w:p w14:paraId="087AD267" w14:textId="77777777" w:rsidR="009C0F3C" w:rsidRPr="009C0F3C" w:rsidRDefault="009C0F3C" w:rsidP="0087775E">
            <w:pPr>
              <w:numPr>
                <w:ilvl w:val="0"/>
                <w:numId w:val="64"/>
              </w:numPr>
              <w:rPr>
                <w:rFonts w:asciiTheme="majorHAnsi" w:hAnsiTheme="majorHAnsi"/>
                <w:bCs/>
              </w:rPr>
            </w:pPr>
            <w:r w:rsidRPr="009C0F3C">
              <w:rPr>
                <w:rFonts w:asciiTheme="majorHAnsi" w:hAnsiTheme="majorHAnsi"/>
                <w:bCs/>
              </w:rPr>
              <w:t xml:space="preserve">Traditional games with stones – compare with those from other countries, e.g. noughts and crosses, nine-men’s </w:t>
            </w:r>
            <w:proofErr w:type="spellStart"/>
            <w:r w:rsidRPr="009C0F3C">
              <w:rPr>
                <w:rFonts w:asciiTheme="majorHAnsi" w:hAnsiTheme="majorHAnsi"/>
                <w:bCs/>
              </w:rPr>
              <w:t>morris</w:t>
            </w:r>
            <w:proofErr w:type="spellEnd"/>
            <w:r w:rsidRPr="009C0F3C">
              <w:rPr>
                <w:rFonts w:asciiTheme="majorHAnsi" w:hAnsiTheme="majorHAnsi"/>
                <w:bCs/>
              </w:rPr>
              <w:t>, chuckies</w:t>
            </w:r>
          </w:p>
          <w:p w14:paraId="6AE6732F" w14:textId="77777777" w:rsidR="009C0F3C" w:rsidRPr="009C0F3C" w:rsidRDefault="009C0F3C" w:rsidP="009C0F3C">
            <w:pPr>
              <w:rPr>
                <w:rFonts w:asciiTheme="majorHAnsi" w:hAnsiTheme="majorHAnsi"/>
                <w:bCs/>
              </w:rPr>
            </w:pPr>
          </w:p>
        </w:tc>
      </w:tr>
      <w:tr w:rsidR="009C0F3C" w:rsidRPr="009C0F3C" w14:paraId="29E90D63" w14:textId="77777777" w:rsidTr="00271950">
        <w:tc>
          <w:tcPr>
            <w:tcW w:w="4926" w:type="dxa"/>
          </w:tcPr>
          <w:p w14:paraId="4A1ADCA4" w14:textId="77777777" w:rsidR="009C0F3C" w:rsidRPr="009C0F3C" w:rsidRDefault="009C0F3C" w:rsidP="009C0F3C">
            <w:pPr>
              <w:rPr>
                <w:rFonts w:asciiTheme="majorHAnsi" w:hAnsiTheme="majorHAnsi"/>
                <w:b/>
                <w:bCs/>
              </w:rPr>
            </w:pPr>
          </w:p>
          <w:p w14:paraId="2CB6D76F" w14:textId="1D0FF730" w:rsidR="009C0F3C" w:rsidRPr="009C0F3C" w:rsidRDefault="009C0F3C" w:rsidP="009C0F3C">
            <w:pPr>
              <w:rPr>
                <w:rFonts w:asciiTheme="majorHAnsi" w:hAnsiTheme="majorHAnsi"/>
                <w:b/>
                <w:bCs/>
              </w:rPr>
            </w:pPr>
            <w:r w:rsidRPr="009C0F3C">
              <w:rPr>
                <w:rFonts w:asciiTheme="majorHAnsi" w:hAnsiTheme="majorHAnsi"/>
                <w:b/>
                <w:bCs/>
              </w:rPr>
              <w:t>RME</w:t>
            </w:r>
          </w:p>
          <w:p w14:paraId="7D73858D" w14:textId="77777777" w:rsidR="009C0F3C" w:rsidRPr="009C0F3C" w:rsidRDefault="009C0F3C" w:rsidP="0087775E">
            <w:pPr>
              <w:numPr>
                <w:ilvl w:val="0"/>
                <w:numId w:val="65"/>
              </w:numPr>
              <w:rPr>
                <w:rFonts w:asciiTheme="majorHAnsi" w:hAnsiTheme="majorHAnsi"/>
                <w:bCs/>
              </w:rPr>
            </w:pPr>
            <w:r w:rsidRPr="009C0F3C">
              <w:rPr>
                <w:rFonts w:asciiTheme="majorHAnsi" w:hAnsiTheme="majorHAnsi"/>
                <w:bCs/>
              </w:rPr>
              <w:t xml:space="preserve">Stones as symbols and markers. Useful for discussions about what changes and what doesn’t </w:t>
            </w:r>
          </w:p>
          <w:p w14:paraId="53D77652" w14:textId="77777777" w:rsidR="009C0F3C" w:rsidRPr="009C0F3C" w:rsidRDefault="009C0F3C" w:rsidP="0087775E">
            <w:pPr>
              <w:numPr>
                <w:ilvl w:val="0"/>
                <w:numId w:val="65"/>
              </w:numPr>
              <w:rPr>
                <w:rFonts w:asciiTheme="majorHAnsi" w:hAnsiTheme="majorHAnsi"/>
                <w:bCs/>
              </w:rPr>
            </w:pPr>
            <w:r w:rsidRPr="009C0F3C">
              <w:rPr>
                <w:rFonts w:asciiTheme="majorHAnsi" w:hAnsiTheme="majorHAnsi"/>
                <w:bCs/>
              </w:rPr>
              <w:t xml:space="preserve">The use of stones as way markers, e.g. </w:t>
            </w:r>
            <w:proofErr w:type="spellStart"/>
            <w:r w:rsidRPr="009C0F3C">
              <w:rPr>
                <w:rFonts w:asciiTheme="majorHAnsi" w:hAnsiTheme="majorHAnsi"/>
                <w:bCs/>
              </w:rPr>
              <w:t>Inuksuks</w:t>
            </w:r>
            <w:proofErr w:type="spellEnd"/>
            <w:r w:rsidRPr="009C0F3C">
              <w:rPr>
                <w:rFonts w:asciiTheme="majorHAnsi" w:hAnsiTheme="majorHAnsi"/>
                <w:bCs/>
              </w:rPr>
              <w:t>, cairns, etc.</w:t>
            </w:r>
          </w:p>
          <w:p w14:paraId="0BE30A9F" w14:textId="77777777" w:rsidR="009C0F3C" w:rsidRPr="009C0F3C" w:rsidRDefault="009C0F3C" w:rsidP="0087775E">
            <w:pPr>
              <w:numPr>
                <w:ilvl w:val="0"/>
                <w:numId w:val="65"/>
              </w:numPr>
              <w:rPr>
                <w:rFonts w:asciiTheme="majorHAnsi" w:hAnsiTheme="majorHAnsi"/>
                <w:bCs/>
              </w:rPr>
            </w:pPr>
            <w:r w:rsidRPr="009C0F3C">
              <w:rPr>
                <w:rFonts w:asciiTheme="majorHAnsi" w:hAnsiTheme="majorHAnsi"/>
                <w:bCs/>
              </w:rPr>
              <w:t>The story of St. Peter</w:t>
            </w:r>
          </w:p>
          <w:p w14:paraId="201B3FA5" w14:textId="77777777" w:rsidR="009C0F3C" w:rsidRPr="009C0F3C" w:rsidRDefault="009C0F3C" w:rsidP="009C0F3C">
            <w:pPr>
              <w:rPr>
                <w:rFonts w:asciiTheme="majorHAnsi" w:hAnsiTheme="majorHAnsi"/>
                <w:bCs/>
              </w:rPr>
            </w:pPr>
          </w:p>
        </w:tc>
        <w:tc>
          <w:tcPr>
            <w:tcW w:w="5275" w:type="dxa"/>
          </w:tcPr>
          <w:p w14:paraId="5065542A" w14:textId="77777777" w:rsidR="009C0F3C" w:rsidRPr="009C0F3C" w:rsidRDefault="009C0F3C" w:rsidP="009C0F3C">
            <w:pPr>
              <w:rPr>
                <w:rFonts w:asciiTheme="majorHAnsi" w:hAnsiTheme="majorHAnsi"/>
                <w:b/>
                <w:bCs/>
              </w:rPr>
            </w:pPr>
          </w:p>
          <w:p w14:paraId="62555E6B" w14:textId="088A9E1E" w:rsidR="009C0F3C" w:rsidRPr="009C0F3C" w:rsidRDefault="009C0F3C" w:rsidP="009C0F3C">
            <w:pPr>
              <w:rPr>
                <w:rFonts w:asciiTheme="majorHAnsi" w:hAnsiTheme="majorHAnsi"/>
                <w:b/>
                <w:bCs/>
              </w:rPr>
            </w:pPr>
            <w:r w:rsidRPr="009C0F3C">
              <w:rPr>
                <w:rFonts w:asciiTheme="majorHAnsi" w:hAnsiTheme="majorHAnsi"/>
                <w:b/>
                <w:bCs/>
              </w:rPr>
              <w:t>H&amp;W</w:t>
            </w:r>
          </w:p>
          <w:p w14:paraId="00140FD5" w14:textId="77777777" w:rsidR="009C0F3C" w:rsidRPr="009C0F3C" w:rsidRDefault="009C0F3C" w:rsidP="0087775E">
            <w:pPr>
              <w:numPr>
                <w:ilvl w:val="0"/>
                <w:numId w:val="66"/>
              </w:numPr>
              <w:rPr>
                <w:rFonts w:asciiTheme="majorHAnsi" w:hAnsiTheme="majorHAnsi"/>
                <w:bCs/>
              </w:rPr>
            </w:pPr>
            <w:r w:rsidRPr="009C0F3C">
              <w:rPr>
                <w:rFonts w:asciiTheme="majorHAnsi" w:hAnsiTheme="majorHAnsi"/>
                <w:bCs/>
              </w:rPr>
              <w:t>How can we use stones safely?</w:t>
            </w:r>
          </w:p>
          <w:p w14:paraId="1CB01381" w14:textId="77777777" w:rsidR="009C0F3C" w:rsidRPr="009C0F3C" w:rsidRDefault="009C0F3C" w:rsidP="0087775E">
            <w:pPr>
              <w:numPr>
                <w:ilvl w:val="0"/>
                <w:numId w:val="66"/>
              </w:numPr>
              <w:rPr>
                <w:rFonts w:asciiTheme="majorHAnsi" w:hAnsiTheme="majorHAnsi"/>
                <w:bCs/>
              </w:rPr>
            </w:pPr>
            <w:r w:rsidRPr="009C0F3C">
              <w:rPr>
                <w:rFonts w:asciiTheme="majorHAnsi" w:hAnsiTheme="majorHAnsi"/>
                <w:bCs/>
              </w:rPr>
              <w:t>Moving and transporting stones of all shapes and sizes</w:t>
            </w:r>
          </w:p>
        </w:tc>
      </w:tr>
    </w:tbl>
    <w:p w14:paraId="6CB3680D" w14:textId="77777777" w:rsidR="009C0F3C" w:rsidRPr="009C0F3C" w:rsidRDefault="009C0F3C" w:rsidP="009C0F3C">
      <w:pPr>
        <w:rPr>
          <w:rFonts w:asciiTheme="majorHAnsi" w:hAnsiTheme="majorHAnsi"/>
          <w:bCs/>
        </w:rPr>
      </w:pPr>
    </w:p>
    <w:p w14:paraId="364FA779" w14:textId="0807924D" w:rsidR="009C0F3C" w:rsidRDefault="009C0F3C" w:rsidP="009C0F3C">
      <w:pPr>
        <w:rPr>
          <w:rFonts w:asciiTheme="majorHAnsi" w:hAnsiTheme="majorHAnsi"/>
          <w:b/>
          <w:bCs/>
        </w:rPr>
      </w:pPr>
    </w:p>
    <w:p w14:paraId="25843697" w14:textId="5C2F158C" w:rsidR="009829CC" w:rsidRDefault="009829CC" w:rsidP="009C0F3C">
      <w:pPr>
        <w:rPr>
          <w:rFonts w:asciiTheme="majorHAnsi" w:hAnsiTheme="majorHAnsi"/>
          <w:b/>
          <w:bCs/>
        </w:rPr>
      </w:pPr>
    </w:p>
    <w:p w14:paraId="155A7BC5" w14:textId="29205510" w:rsidR="009829CC" w:rsidRDefault="009829CC" w:rsidP="009C0F3C">
      <w:pPr>
        <w:rPr>
          <w:rFonts w:asciiTheme="majorHAnsi" w:hAnsiTheme="majorHAnsi"/>
          <w:b/>
          <w:bCs/>
        </w:rPr>
      </w:pPr>
    </w:p>
    <w:p w14:paraId="586C03A7" w14:textId="42D50A64" w:rsidR="00387640" w:rsidRDefault="00387640" w:rsidP="009C0F3C">
      <w:pPr>
        <w:rPr>
          <w:rFonts w:asciiTheme="majorHAnsi" w:hAnsiTheme="majorHAnsi"/>
          <w:b/>
          <w:bCs/>
        </w:rPr>
      </w:pPr>
    </w:p>
    <w:p w14:paraId="01FC6750" w14:textId="4B141864" w:rsidR="00387640" w:rsidRDefault="00387640" w:rsidP="009C0F3C">
      <w:pPr>
        <w:rPr>
          <w:rFonts w:asciiTheme="majorHAnsi" w:hAnsiTheme="majorHAnsi"/>
          <w:b/>
          <w:bCs/>
        </w:rPr>
      </w:pPr>
    </w:p>
    <w:p w14:paraId="5CF8943D" w14:textId="475BC5D2" w:rsidR="00387640" w:rsidRDefault="00387640" w:rsidP="009C0F3C">
      <w:pPr>
        <w:rPr>
          <w:rFonts w:asciiTheme="majorHAnsi" w:hAnsiTheme="majorHAnsi"/>
          <w:b/>
          <w:bCs/>
        </w:rPr>
      </w:pPr>
    </w:p>
    <w:p w14:paraId="26C0E514" w14:textId="5120F74C" w:rsidR="00387640" w:rsidRDefault="00387640" w:rsidP="009C0F3C">
      <w:pPr>
        <w:rPr>
          <w:rFonts w:asciiTheme="majorHAnsi" w:hAnsiTheme="majorHAnsi"/>
          <w:b/>
          <w:bCs/>
        </w:rPr>
      </w:pPr>
    </w:p>
    <w:p w14:paraId="78BBFFF0" w14:textId="5F569884" w:rsidR="00387640" w:rsidRDefault="00387640" w:rsidP="009C0F3C">
      <w:pPr>
        <w:rPr>
          <w:rFonts w:asciiTheme="majorHAnsi" w:hAnsiTheme="majorHAnsi"/>
          <w:b/>
          <w:bCs/>
        </w:rPr>
      </w:pPr>
    </w:p>
    <w:p w14:paraId="1825E363" w14:textId="009101DE" w:rsidR="00387640" w:rsidRDefault="00387640" w:rsidP="009C0F3C">
      <w:pPr>
        <w:rPr>
          <w:rFonts w:asciiTheme="majorHAnsi" w:hAnsiTheme="majorHAnsi"/>
          <w:b/>
          <w:bCs/>
        </w:rPr>
      </w:pPr>
    </w:p>
    <w:p w14:paraId="56015E44" w14:textId="0D8A2E86" w:rsidR="00387640" w:rsidRDefault="00387640" w:rsidP="009C0F3C">
      <w:pPr>
        <w:rPr>
          <w:rFonts w:asciiTheme="majorHAnsi" w:hAnsiTheme="majorHAnsi"/>
          <w:b/>
          <w:bCs/>
        </w:rPr>
      </w:pPr>
    </w:p>
    <w:p w14:paraId="09278521" w14:textId="4C2AEA2D" w:rsidR="00387640" w:rsidRDefault="00387640" w:rsidP="009C0F3C">
      <w:pPr>
        <w:rPr>
          <w:rFonts w:asciiTheme="majorHAnsi" w:hAnsiTheme="majorHAnsi"/>
          <w:b/>
          <w:bCs/>
        </w:rPr>
      </w:pPr>
    </w:p>
    <w:p w14:paraId="25669A1D" w14:textId="6C33153C" w:rsidR="00387640" w:rsidRDefault="00387640" w:rsidP="009C0F3C">
      <w:pPr>
        <w:rPr>
          <w:rFonts w:asciiTheme="majorHAnsi" w:hAnsiTheme="majorHAnsi"/>
          <w:b/>
          <w:bCs/>
        </w:rPr>
      </w:pPr>
    </w:p>
    <w:p w14:paraId="7EC2A2AB" w14:textId="0BE76E57" w:rsidR="00387640" w:rsidRDefault="00387640" w:rsidP="009C0F3C">
      <w:pPr>
        <w:rPr>
          <w:rFonts w:asciiTheme="majorHAnsi" w:hAnsiTheme="majorHAnsi"/>
          <w:b/>
          <w:bCs/>
        </w:rPr>
      </w:pPr>
    </w:p>
    <w:p w14:paraId="4880A897" w14:textId="0AD09069" w:rsidR="00387640" w:rsidRDefault="00387640" w:rsidP="009C0F3C">
      <w:pPr>
        <w:rPr>
          <w:rFonts w:asciiTheme="majorHAnsi" w:hAnsiTheme="majorHAnsi"/>
          <w:b/>
          <w:bCs/>
        </w:rPr>
      </w:pPr>
    </w:p>
    <w:p w14:paraId="7E40C0AA" w14:textId="77777777" w:rsidR="00387640" w:rsidRPr="009C0F3C" w:rsidRDefault="00387640" w:rsidP="009C0F3C">
      <w:pPr>
        <w:rPr>
          <w:rFonts w:asciiTheme="majorHAnsi" w:hAnsiTheme="majorHAnsi"/>
          <w:b/>
          <w:bCs/>
        </w:rPr>
      </w:pPr>
    </w:p>
    <w:p w14:paraId="16B25DC1" w14:textId="6E001FC5" w:rsidR="009C0F3C" w:rsidRPr="009C0F3C" w:rsidRDefault="009C0F3C" w:rsidP="009C0F3C">
      <w:pPr>
        <w:rPr>
          <w:rFonts w:asciiTheme="majorHAnsi" w:hAnsiTheme="majorHAnsi"/>
          <w:b/>
          <w:bCs/>
        </w:rPr>
      </w:pPr>
      <w:r w:rsidRPr="009C0F3C">
        <w:rPr>
          <w:rFonts w:asciiTheme="majorHAnsi" w:hAnsiTheme="majorHAnsi"/>
          <w:b/>
          <w:bCs/>
        </w:rPr>
        <w:lastRenderedPageBreak/>
        <w:t xml:space="preserve">Possible lines of development: WEEDS </w:t>
      </w:r>
      <w:r w:rsidR="00271950">
        <w:rPr>
          <w:rFonts w:asciiTheme="majorHAnsi" w:hAnsiTheme="majorHAnsi"/>
          <w:b/>
          <w:bCs/>
        </w:rPr>
        <w:tab/>
      </w:r>
      <w:r w:rsidRPr="009C0F3C">
        <w:rPr>
          <w:rFonts w:asciiTheme="majorHAnsi" w:hAnsiTheme="majorHAnsi"/>
          <w:bCs/>
        </w:rPr>
        <w:t>(Common wild flowers that may be picked)</w:t>
      </w:r>
    </w:p>
    <w:p w14:paraId="0D8158A6" w14:textId="77777777" w:rsidR="009C0F3C" w:rsidRPr="009C0F3C" w:rsidRDefault="009C0F3C" w:rsidP="009C0F3C">
      <w:pPr>
        <w:rPr>
          <w:rFonts w:asciiTheme="majorHAnsi" w:hAnsiTheme="majorHAnsi"/>
          <w:bCs/>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815"/>
        <w:gridCol w:w="5386"/>
      </w:tblGrid>
      <w:tr w:rsidR="009C0F3C" w:rsidRPr="009C0F3C" w14:paraId="25CB1DD2" w14:textId="77777777" w:rsidTr="00271950">
        <w:tc>
          <w:tcPr>
            <w:tcW w:w="4815" w:type="dxa"/>
          </w:tcPr>
          <w:p w14:paraId="70EDDDA6" w14:textId="159D28FD" w:rsidR="009C0F3C" w:rsidRPr="009C0F3C" w:rsidRDefault="009C0F3C" w:rsidP="009C0F3C">
            <w:pPr>
              <w:rPr>
                <w:rFonts w:asciiTheme="majorHAnsi" w:hAnsiTheme="majorHAnsi"/>
                <w:b/>
                <w:bCs/>
              </w:rPr>
            </w:pPr>
            <w:r w:rsidRPr="009C0F3C">
              <w:rPr>
                <w:rFonts w:asciiTheme="majorHAnsi" w:hAnsiTheme="majorHAnsi"/>
                <w:b/>
                <w:bCs/>
              </w:rPr>
              <w:t>Literacy</w:t>
            </w:r>
          </w:p>
          <w:p w14:paraId="705D2648" w14:textId="77777777" w:rsidR="009C0F3C" w:rsidRPr="009C0F3C" w:rsidRDefault="009C0F3C" w:rsidP="0087775E">
            <w:pPr>
              <w:numPr>
                <w:ilvl w:val="0"/>
                <w:numId w:val="67"/>
              </w:numPr>
              <w:rPr>
                <w:rFonts w:asciiTheme="majorHAnsi" w:hAnsiTheme="majorHAnsi"/>
                <w:bCs/>
              </w:rPr>
            </w:pPr>
            <w:r w:rsidRPr="009C0F3C">
              <w:rPr>
                <w:rFonts w:asciiTheme="majorHAnsi" w:hAnsiTheme="majorHAnsi"/>
                <w:bCs/>
                <w:i/>
              </w:rPr>
              <w:t xml:space="preserve">The Flower Fairy </w:t>
            </w:r>
            <w:r w:rsidRPr="009C0F3C">
              <w:rPr>
                <w:rFonts w:asciiTheme="majorHAnsi" w:hAnsiTheme="majorHAnsi"/>
                <w:bCs/>
              </w:rPr>
              <w:t>stories by Cicely Mary Barker</w:t>
            </w:r>
          </w:p>
          <w:p w14:paraId="40929776" w14:textId="77777777" w:rsidR="009C0F3C" w:rsidRPr="009C0F3C" w:rsidRDefault="009C0F3C" w:rsidP="0087775E">
            <w:pPr>
              <w:numPr>
                <w:ilvl w:val="0"/>
                <w:numId w:val="67"/>
              </w:numPr>
              <w:rPr>
                <w:rFonts w:asciiTheme="majorHAnsi" w:hAnsiTheme="majorHAnsi"/>
                <w:bCs/>
              </w:rPr>
            </w:pPr>
            <w:r w:rsidRPr="009C0F3C">
              <w:rPr>
                <w:rFonts w:asciiTheme="majorHAnsi" w:hAnsiTheme="majorHAnsi"/>
                <w:bCs/>
                <w:i/>
              </w:rPr>
              <w:t xml:space="preserve">A Little Guide to Wildflowers </w:t>
            </w:r>
            <w:r w:rsidRPr="009C0F3C">
              <w:rPr>
                <w:rFonts w:asciiTheme="majorHAnsi" w:hAnsiTheme="majorHAnsi"/>
                <w:bCs/>
              </w:rPr>
              <w:t xml:space="preserve">by Charlotte </w:t>
            </w:r>
            <w:proofErr w:type="spellStart"/>
            <w:r w:rsidRPr="009C0F3C">
              <w:rPr>
                <w:rFonts w:asciiTheme="majorHAnsi" w:hAnsiTheme="majorHAnsi"/>
                <w:bCs/>
              </w:rPr>
              <w:t>Voake</w:t>
            </w:r>
            <w:proofErr w:type="spellEnd"/>
          </w:p>
          <w:p w14:paraId="52C954B8" w14:textId="77777777" w:rsidR="009C0F3C" w:rsidRPr="009C0F3C" w:rsidRDefault="009C0F3C" w:rsidP="0087775E">
            <w:pPr>
              <w:numPr>
                <w:ilvl w:val="0"/>
                <w:numId w:val="67"/>
              </w:numPr>
              <w:rPr>
                <w:rFonts w:asciiTheme="majorHAnsi" w:hAnsiTheme="majorHAnsi"/>
                <w:bCs/>
              </w:rPr>
            </w:pPr>
            <w:r w:rsidRPr="009C0F3C">
              <w:rPr>
                <w:rFonts w:asciiTheme="majorHAnsi" w:hAnsiTheme="majorHAnsi"/>
                <w:bCs/>
                <w:i/>
              </w:rPr>
              <w:t>Daisy, daisy, give me your answer do</w:t>
            </w:r>
            <w:r w:rsidRPr="009C0F3C">
              <w:rPr>
                <w:rFonts w:asciiTheme="majorHAnsi" w:hAnsiTheme="majorHAnsi"/>
                <w:bCs/>
              </w:rPr>
              <w:t xml:space="preserve"> song</w:t>
            </w:r>
          </w:p>
          <w:p w14:paraId="6091ED95" w14:textId="77777777" w:rsidR="009C0F3C" w:rsidRPr="009C0F3C" w:rsidRDefault="009C0F3C" w:rsidP="009C0F3C">
            <w:pPr>
              <w:rPr>
                <w:rFonts w:asciiTheme="majorHAnsi" w:hAnsiTheme="majorHAnsi"/>
                <w:bCs/>
              </w:rPr>
            </w:pPr>
          </w:p>
        </w:tc>
        <w:tc>
          <w:tcPr>
            <w:tcW w:w="5386" w:type="dxa"/>
          </w:tcPr>
          <w:p w14:paraId="4353B608" w14:textId="493A3AF7" w:rsidR="009C0F3C" w:rsidRPr="009C0F3C" w:rsidRDefault="009C0F3C" w:rsidP="009C0F3C">
            <w:pPr>
              <w:rPr>
                <w:rFonts w:asciiTheme="majorHAnsi" w:hAnsiTheme="majorHAnsi"/>
                <w:b/>
                <w:bCs/>
              </w:rPr>
            </w:pPr>
            <w:r w:rsidRPr="009C0F3C">
              <w:rPr>
                <w:rFonts w:asciiTheme="majorHAnsi" w:hAnsiTheme="majorHAnsi"/>
                <w:b/>
                <w:bCs/>
              </w:rPr>
              <w:t>Maths</w:t>
            </w:r>
          </w:p>
          <w:p w14:paraId="7D7B1DA1" w14:textId="77777777" w:rsidR="009C0F3C" w:rsidRPr="009C0F3C" w:rsidRDefault="009C0F3C" w:rsidP="0087775E">
            <w:pPr>
              <w:numPr>
                <w:ilvl w:val="0"/>
                <w:numId w:val="68"/>
              </w:numPr>
              <w:rPr>
                <w:rFonts w:asciiTheme="majorHAnsi" w:hAnsiTheme="majorHAnsi"/>
                <w:bCs/>
              </w:rPr>
            </w:pPr>
            <w:r w:rsidRPr="009C0F3C">
              <w:rPr>
                <w:rFonts w:asciiTheme="majorHAnsi" w:hAnsiTheme="majorHAnsi"/>
                <w:bCs/>
              </w:rPr>
              <w:t>Estimate the number of flowers growing under a tree.</w:t>
            </w:r>
          </w:p>
          <w:p w14:paraId="772CA9B0" w14:textId="77777777" w:rsidR="009C0F3C" w:rsidRPr="009C0F3C" w:rsidRDefault="009C0F3C" w:rsidP="0087775E">
            <w:pPr>
              <w:numPr>
                <w:ilvl w:val="0"/>
                <w:numId w:val="68"/>
              </w:numPr>
              <w:rPr>
                <w:rFonts w:asciiTheme="majorHAnsi" w:hAnsiTheme="majorHAnsi"/>
                <w:bCs/>
              </w:rPr>
            </w:pPr>
            <w:r w:rsidRPr="009C0F3C">
              <w:rPr>
                <w:rFonts w:asciiTheme="majorHAnsi" w:hAnsiTheme="majorHAnsi"/>
                <w:bCs/>
              </w:rPr>
              <w:t>“She loves me, she loves me not” – pick the petals off a daisy.</w:t>
            </w:r>
          </w:p>
          <w:p w14:paraId="0776BD0D" w14:textId="77777777" w:rsidR="009C0F3C" w:rsidRPr="009C0F3C" w:rsidRDefault="009C0F3C" w:rsidP="0087775E">
            <w:pPr>
              <w:numPr>
                <w:ilvl w:val="0"/>
                <w:numId w:val="68"/>
              </w:numPr>
              <w:rPr>
                <w:rFonts w:asciiTheme="majorHAnsi" w:hAnsiTheme="majorHAnsi"/>
                <w:bCs/>
              </w:rPr>
            </w:pPr>
            <w:r w:rsidRPr="009C0F3C">
              <w:rPr>
                <w:rFonts w:asciiTheme="majorHAnsi" w:hAnsiTheme="majorHAnsi"/>
                <w:bCs/>
              </w:rPr>
              <w:t>Tell the time using a dandelion clock.</w:t>
            </w:r>
          </w:p>
          <w:p w14:paraId="713F55CA" w14:textId="77777777" w:rsidR="009C0F3C" w:rsidRPr="009C0F3C" w:rsidRDefault="009C0F3C" w:rsidP="009C0F3C">
            <w:pPr>
              <w:rPr>
                <w:rFonts w:asciiTheme="majorHAnsi" w:hAnsiTheme="majorHAnsi"/>
                <w:bCs/>
              </w:rPr>
            </w:pPr>
          </w:p>
        </w:tc>
      </w:tr>
      <w:tr w:rsidR="009C0F3C" w:rsidRPr="009C0F3C" w14:paraId="13195735" w14:textId="77777777" w:rsidTr="00271950">
        <w:tc>
          <w:tcPr>
            <w:tcW w:w="4815" w:type="dxa"/>
          </w:tcPr>
          <w:p w14:paraId="799858BC" w14:textId="1C5C460B" w:rsidR="009C0F3C" w:rsidRPr="009C0F3C" w:rsidRDefault="009C0F3C" w:rsidP="009C0F3C">
            <w:pPr>
              <w:rPr>
                <w:rFonts w:asciiTheme="majorHAnsi" w:hAnsiTheme="majorHAnsi"/>
                <w:b/>
                <w:bCs/>
              </w:rPr>
            </w:pPr>
            <w:r w:rsidRPr="009C0F3C">
              <w:rPr>
                <w:rFonts w:asciiTheme="majorHAnsi" w:hAnsiTheme="majorHAnsi"/>
                <w:b/>
                <w:bCs/>
              </w:rPr>
              <w:t>Sciences</w:t>
            </w:r>
          </w:p>
          <w:p w14:paraId="64911B22" w14:textId="77777777" w:rsidR="009C0F3C" w:rsidRPr="009C0F3C" w:rsidRDefault="009C0F3C" w:rsidP="0087775E">
            <w:pPr>
              <w:numPr>
                <w:ilvl w:val="0"/>
                <w:numId w:val="57"/>
              </w:numPr>
              <w:rPr>
                <w:rFonts w:asciiTheme="majorHAnsi" w:hAnsiTheme="majorHAnsi"/>
                <w:bCs/>
              </w:rPr>
            </w:pPr>
            <w:r w:rsidRPr="009C0F3C">
              <w:rPr>
                <w:rFonts w:asciiTheme="majorHAnsi" w:hAnsiTheme="majorHAnsi"/>
                <w:bCs/>
              </w:rPr>
              <w:t>Have a look at a weed and learn the names of all its parts: roots, leaves, stem, petals.</w:t>
            </w:r>
          </w:p>
          <w:p w14:paraId="2DCAC47D" w14:textId="77777777" w:rsidR="009C0F3C" w:rsidRPr="009C0F3C" w:rsidRDefault="009C0F3C" w:rsidP="0087775E">
            <w:pPr>
              <w:numPr>
                <w:ilvl w:val="0"/>
                <w:numId w:val="57"/>
              </w:numPr>
              <w:rPr>
                <w:rFonts w:asciiTheme="majorHAnsi" w:hAnsiTheme="majorHAnsi"/>
                <w:bCs/>
              </w:rPr>
            </w:pPr>
            <w:r w:rsidRPr="009C0F3C">
              <w:rPr>
                <w:rFonts w:asciiTheme="majorHAnsi" w:hAnsiTheme="majorHAnsi"/>
                <w:bCs/>
              </w:rPr>
              <w:t xml:space="preserve">Go on a flower hunt for the brightest flowers and the ones which are hardest to see. </w:t>
            </w:r>
          </w:p>
          <w:p w14:paraId="07509C8A" w14:textId="77777777" w:rsidR="009C0F3C" w:rsidRPr="009C0F3C" w:rsidRDefault="009C0F3C" w:rsidP="009C0F3C">
            <w:pPr>
              <w:rPr>
                <w:rFonts w:asciiTheme="majorHAnsi" w:hAnsiTheme="majorHAnsi"/>
                <w:bCs/>
              </w:rPr>
            </w:pPr>
          </w:p>
        </w:tc>
        <w:tc>
          <w:tcPr>
            <w:tcW w:w="5386" w:type="dxa"/>
          </w:tcPr>
          <w:p w14:paraId="59D24B40" w14:textId="1638CEA5" w:rsidR="009C0F3C" w:rsidRPr="009C0F3C" w:rsidRDefault="009C0F3C" w:rsidP="009C0F3C">
            <w:pPr>
              <w:rPr>
                <w:rFonts w:asciiTheme="majorHAnsi" w:hAnsiTheme="majorHAnsi"/>
                <w:b/>
                <w:bCs/>
              </w:rPr>
            </w:pPr>
            <w:r w:rsidRPr="009C0F3C">
              <w:rPr>
                <w:rFonts w:asciiTheme="majorHAnsi" w:hAnsiTheme="majorHAnsi"/>
                <w:b/>
                <w:bCs/>
              </w:rPr>
              <w:t>Expressive Arts</w:t>
            </w:r>
          </w:p>
          <w:p w14:paraId="739DBCD3" w14:textId="77777777" w:rsidR="009C0F3C" w:rsidRPr="009C0F3C" w:rsidRDefault="009C0F3C" w:rsidP="0087775E">
            <w:pPr>
              <w:numPr>
                <w:ilvl w:val="0"/>
                <w:numId w:val="58"/>
              </w:numPr>
              <w:rPr>
                <w:rFonts w:asciiTheme="majorHAnsi" w:hAnsiTheme="majorHAnsi"/>
                <w:bCs/>
              </w:rPr>
            </w:pPr>
            <w:r w:rsidRPr="009C0F3C">
              <w:rPr>
                <w:rFonts w:asciiTheme="majorHAnsi" w:hAnsiTheme="majorHAnsi"/>
                <w:bCs/>
              </w:rPr>
              <w:t>Make dandelion chains and crowns</w:t>
            </w:r>
          </w:p>
          <w:p w14:paraId="0561DE0C" w14:textId="77777777" w:rsidR="009C0F3C" w:rsidRPr="009C0F3C" w:rsidRDefault="009C0F3C" w:rsidP="0087775E">
            <w:pPr>
              <w:numPr>
                <w:ilvl w:val="0"/>
                <w:numId w:val="58"/>
              </w:numPr>
              <w:rPr>
                <w:rFonts w:asciiTheme="majorHAnsi" w:hAnsiTheme="majorHAnsi"/>
                <w:bCs/>
              </w:rPr>
            </w:pPr>
            <w:r w:rsidRPr="009C0F3C">
              <w:rPr>
                <w:rFonts w:asciiTheme="majorHAnsi" w:hAnsiTheme="majorHAnsi"/>
                <w:bCs/>
              </w:rPr>
              <w:t>Press flowers to dry them and make pictures</w:t>
            </w:r>
          </w:p>
          <w:p w14:paraId="16901B59" w14:textId="77777777" w:rsidR="009C0F3C" w:rsidRPr="009C0F3C" w:rsidRDefault="009C0F3C" w:rsidP="0087775E">
            <w:pPr>
              <w:numPr>
                <w:ilvl w:val="0"/>
                <w:numId w:val="58"/>
              </w:numPr>
              <w:rPr>
                <w:rFonts w:asciiTheme="majorHAnsi" w:hAnsiTheme="majorHAnsi"/>
                <w:bCs/>
              </w:rPr>
            </w:pPr>
            <w:r w:rsidRPr="009C0F3C">
              <w:rPr>
                <w:rFonts w:asciiTheme="majorHAnsi" w:hAnsiTheme="majorHAnsi"/>
                <w:bCs/>
              </w:rPr>
              <w:t xml:space="preserve">Hammering leaves and flowers onto cloth – </w:t>
            </w:r>
            <w:proofErr w:type="spellStart"/>
            <w:r w:rsidRPr="009C0F3C">
              <w:rPr>
                <w:rFonts w:asciiTheme="majorHAnsi" w:hAnsiTheme="majorHAnsi"/>
                <w:bCs/>
              </w:rPr>
              <w:t>Hapa</w:t>
            </w:r>
            <w:proofErr w:type="spellEnd"/>
            <w:r w:rsidRPr="009C0F3C">
              <w:rPr>
                <w:rFonts w:asciiTheme="majorHAnsi" w:hAnsiTheme="majorHAnsi"/>
                <w:bCs/>
              </w:rPr>
              <w:t xml:space="preserve"> </w:t>
            </w:r>
            <w:proofErr w:type="spellStart"/>
            <w:r w:rsidRPr="009C0F3C">
              <w:rPr>
                <w:rFonts w:asciiTheme="majorHAnsi" w:hAnsiTheme="majorHAnsi"/>
                <w:bCs/>
              </w:rPr>
              <w:t>Zome</w:t>
            </w:r>
            <w:proofErr w:type="spellEnd"/>
            <w:r w:rsidRPr="009C0F3C">
              <w:rPr>
                <w:rFonts w:asciiTheme="majorHAnsi" w:hAnsiTheme="majorHAnsi"/>
                <w:bCs/>
              </w:rPr>
              <w:t xml:space="preserve"> </w:t>
            </w:r>
          </w:p>
          <w:p w14:paraId="3175E685" w14:textId="77777777" w:rsidR="009C0F3C" w:rsidRPr="009C0F3C" w:rsidRDefault="009C0F3C" w:rsidP="009C0F3C">
            <w:pPr>
              <w:rPr>
                <w:rFonts w:asciiTheme="majorHAnsi" w:hAnsiTheme="majorHAnsi"/>
                <w:bCs/>
              </w:rPr>
            </w:pPr>
          </w:p>
        </w:tc>
      </w:tr>
      <w:tr w:rsidR="009C0F3C" w:rsidRPr="009C0F3C" w14:paraId="70BBABAA" w14:textId="77777777" w:rsidTr="00271950">
        <w:tc>
          <w:tcPr>
            <w:tcW w:w="4815" w:type="dxa"/>
          </w:tcPr>
          <w:p w14:paraId="121F8D39" w14:textId="2F80F50F" w:rsidR="009C0F3C" w:rsidRPr="009C0F3C" w:rsidRDefault="009C0F3C" w:rsidP="009C0F3C">
            <w:pPr>
              <w:rPr>
                <w:rFonts w:asciiTheme="majorHAnsi" w:hAnsiTheme="majorHAnsi"/>
                <w:b/>
                <w:bCs/>
              </w:rPr>
            </w:pPr>
            <w:r w:rsidRPr="009C0F3C">
              <w:rPr>
                <w:rFonts w:asciiTheme="majorHAnsi" w:hAnsiTheme="majorHAnsi"/>
                <w:b/>
                <w:bCs/>
              </w:rPr>
              <w:t>Technologies</w:t>
            </w:r>
          </w:p>
          <w:p w14:paraId="5F798485" w14:textId="77777777" w:rsidR="009C0F3C" w:rsidRPr="009C0F3C" w:rsidRDefault="009C0F3C" w:rsidP="0087775E">
            <w:pPr>
              <w:numPr>
                <w:ilvl w:val="0"/>
                <w:numId w:val="55"/>
              </w:numPr>
              <w:rPr>
                <w:rFonts w:asciiTheme="majorHAnsi" w:hAnsiTheme="majorHAnsi"/>
                <w:bCs/>
              </w:rPr>
            </w:pPr>
            <w:r w:rsidRPr="009C0F3C">
              <w:rPr>
                <w:rFonts w:asciiTheme="majorHAnsi" w:hAnsiTheme="majorHAnsi"/>
                <w:bCs/>
              </w:rPr>
              <w:t>Make a recipe for flower perfume. Tell it to someone else and see if they can make the same perfume too.</w:t>
            </w:r>
          </w:p>
          <w:p w14:paraId="53DDC0BA" w14:textId="77777777" w:rsidR="009C0F3C" w:rsidRPr="009C0F3C" w:rsidRDefault="009C0F3C" w:rsidP="0087775E">
            <w:pPr>
              <w:numPr>
                <w:ilvl w:val="0"/>
                <w:numId w:val="55"/>
              </w:numPr>
              <w:rPr>
                <w:rFonts w:asciiTheme="majorHAnsi" w:hAnsiTheme="majorHAnsi"/>
                <w:bCs/>
              </w:rPr>
            </w:pPr>
            <w:r w:rsidRPr="009C0F3C">
              <w:rPr>
                <w:rFonts w:asciiTheme="majorHAnsi" w:hAnsiTheme="majorHAnsi"/>
                <w:bCs/>
              </w:rPr>
              <w:t>Make daisy chains or dandelion crowns</w:t>
            </w:r>
          </w:p>
          <w:p w14:paraId="7D377450" w14:textId="77777777" w:rsidR="009C0F3C" w:rsidRPr="009C0F3C" w:rsidRDefault="009C0F3C" w:rsidP="009C0F3C">
            <w:pPr>
              <w:rPr>
                <w:rFonts w:asciiTheme="majorHAnsi" w:hAnsiTheme="majorHAnsi"/>
                <w:bCs/>
              </w:rPr>
            </w:pPr>
          </w:p>
        </w:tc>
        <w:tc>
          <w:tcPr>
            <w:tcW w:w="5386" w:type="dxa"/>
          </w:tcPr>
          <w:p w14:paraId="3C68149B" w14:textId="1AF7CD05" w:rsidR="009C0F3C" w:rsidRPr="009C0F3C" w:rsidRDefault="009C0F3C" w:rsidP="009C0F3C">
            <w:pPr>
              <w:rPr>
                <w:rFonts w:asciiTheme="majorHAnsi" w:hAnsiTheme="majorHAnsi"/>
                <w:b/>
                <w:bCs/>
              </w:rPr>
            </w:pPr>
            <w:r w:rsidRPr="009C0F3C">
              <w:rPr>
                <w:rFonts w:asciiTheme="majorHAnsi" w:hAnsiTheme="majorHAnsi"/>
                <w:b/>
                <w:bCs/>
              </w:rPr>
              <w:t>Social subjects</w:t>
            </w:r>
          </w:p>
          <w:p w14:paraId="7FEB4B42" w14:textId="77777777" w:rsidR="009C0F3C" w:rsidRPr="009C0F3C" w:rsidRDefault="009C0F3C" w:rsidP="0087775E">
            <w:pPr>
              <w:numPr>
                <w:ilvl w:val="0"/>
                <w:numId w:val="56"/>
              </w:numPr>
              <w:rPr>
                <w:rFonts w:asciiTheme="majorHAnsi" w:hAnsiTheme="majorHAnsi"/>
                <w:bCs/>
              </w:rPr>
            </w:pPr>
            <w:r w:rsidRPr="009C0F3C">
              <w:rPr>
                <w:rFonts w:asciiTheme="majorHAnsi" w:hAnsiTheme="majorHAnsi"/>
                <w:bCs/>
              </w:rPr>
              <w:t>Create a trail using a weed flowers for another person to follow. Which sort of flowers would work best and why?</w:t>
            </w:r>
          </w:p>
          <w:p w14:paraId="00B311BA" w14:textId="77777777" w:rsidR="009C0F3C" w:rsidRPr="009C0F3C" w:rsidRDefault="009C0F3C" w:rsidP="009C0F3C">
            <w:pPr>
              <w:rPr>
                <w:rFonts w:asciiTheme="majorHAnsi" w:hAnsiTheme="majorHAnsi"/>
                <w:bCs/>
              </w:rPr>
            </w:pPr>
          </w:p>
        </w:tc>
      </w:tr>
      <w:tr w:rsidR="009C0F3C" w:rsidRPr="009C0F3C" w14:paraId="35045401" w14:textId="77777777" w:rsidTr="00271950">
        <w:tc>
          <w:tcPr>
            <w:tcW w:w="4815" w:type="dxa"/>
          </w:tcPr>
          <w:p w14:paraId="126AD0C5" w14:textId="79A4D7F7" w:rsidR="009C0F3C" w:rsidRPr="009C0F3C" w:rsidRDefault="009C0F3C" w:rsidP="009C0F3C">
            <w:pPr>
              <w:rPr>
                <w:rFonts w:asciiTheme="majorHAnsi" w:hAnsiTheme="majorHAnsi"/>
                <w:b/>
                <w:bCs/>
              </w:rPr>
            </w:pPr>
            <w:r w:rsidRPr="009C0F3C">
              <w:rPr>
                <w:rFonts w:asciiTheme="majorHAnsi" w:hAnsiTheme="majorHAnsi"/>
                <w:b/>
                <w:bCs/>
              </w:rPr>
              <w:t>RME</w:t>
            </w:r>
          </w:p>
          <w:p w14:paraId="26D7CB4B" w14:textId="77777777" w:rsidR="009C0F3C" w:rsidRPr="009C0F3C" w:rsidRDefault="009C0F3C" w:rsidP="0087775E">
            <w:pPr>
              <w:numPr>
                <w:ilvl w:val="0"/>
                <w:numId w:val="69"/>
              </w:numPr>
              <w:rPr>
                <w:rFonts w:asciiTheme="majorHAnsi" w:hAnsiTheme="majorHAnsi"/>
                <w:bCs/>
              </w:rPr>
            </w:pPr>
            <w:r w:rsidRPr="009C0F3C">
              <w:rPr>
                <w:rFonts w:asciiTheme="majorHAnsi" w:hAnsiTheme="majorHAnsi"/>
                <w:bCs/>
              </w:rPr>
              <w:t xml:space="preserve">The Daffodil Principle. How can we do something for others to enjoy? </w:t>
            </w:r>
          </w:p>
          <w:p w14:paraId="3F9EB8CA" w14:textId="77777777" w:rsidR="009C0F3C" w:rsidRPr="009C0F3C" w:rsidRDefault="009C0F3C" w:rsidP="009C0F3C">
            <w:pPr>
              <w:rPr>
                <w:rFonts w:asciiTheme="majorHAnsi" w:hAnsiTheme="majorHAnsi"/>
                <w:bCs/>
              </w:rPr>
            </w:pPr>
          </w:p>
        </w:tc>
        <w:tc>
          <w:tcPr>
            <w:tcW w:w="5386" w:type="dxa"/>
          </w:tcPr>
          <w:p w14:paraId="1E1C1AC0" w14:textId="43FE18CA" w:rsidR="009C0F3C" w:rsidRPr="009C0F3C" w:rsidRDefault="009C0F3C" w:rsidP="009C0F3C">
            <w:pPr>
              <w:rPr>
                <w:rFonts w:asciiTheme="majorHAnsi" w:hAnsiTheme="majorHAnsi"/>
                <w:b/>
                <w:bCs/>
              </w:rPr>
            </w:pPr>
            <w:r w:rsidRPr="009C0F3C">
              <w:rPr>
                <w:rFonts w:asciiTheme="majorHAnsi" w:hAnsiTheme="majorHAnsi"/>
                <w:b/>
                <w:bCs/>
              </w:rPr>
              <w:t>H&amp;W</w:t>
            </w:r>
          </w:p>
          <w:p w14:paraId="373AFF62" w14:textId="77777777" w:rsidR="009C0F3C" w:rsidRPr="009C0F3C" w:rsidRDefault="009C0F3C" w:rsidP="0087775E">
            <w:pPr>
              <w:numPr>
                <w:ilvl w:val="0"/>
                <w:numId w:val="54"/>
              </w:numPr>
              <w:rPr>
                <w:rFonts w:asciiTheme="majorHAnsi" w:hAnsiTheme="majorHAnsi"/>
                <w:bCs/>
              </w:rPr>
            </w:pPr>
            <w:r w:rsidRPr="009C0F3C">
              <w:rPr>
                <w:rFonts w:asciiTheme="majorHAnsi" w:hAnsiTheme="majorHAnsi"/>
                <w:bCs/>
              </w:rPr>
              <w:t>Find out who likes butter in the group. How can this be done with a buttercup?</w:t>
            </w:r>
          </w:p>
          <w:p w14:paraId="6D641EF3" w14:textId="77777777" w:rsidR="009C0F3C" w:rsidRPr="009C0F3C" w:rsidRDefault="009C0F3C" w:rsidP="009C0F3C">
            <w:pPr>
              <w:rPr>
                <w:rFonts w:asciiTheme="majorHAnsi" w:hAnsiTheme="majorHAnsi"/>
                <w:bCs/>
              </w:rPr>
            </w:pPr>
          </w:p>
        </w:tc>
      </w:tr>
    </w:tbl>
    <w:p w14:paraId="02176A6E" w14:textId="77777777" w:rsidR="009C0F3C" w:rsidRPr="009C0F3C" w:rsidRDefault="009C0F3C" w:rsidP="009C0F3C">
      <w:pPr>
        <w:rPr>
          <w:rFonts w:asciiTheme="majorHAnsi" w:hAnsiTheme="majorHAnsi"/>
          <w:bCs/>
        </w:rPr>
      </w:pPr>
    </w:p>
    <w:p w14:paraId="7DDC6DF1" w14:textId="6AB29C39" w:rsidR="009C0F3C" w:rsidRDefault="009C0F3C" w:rsidP="009C0F3C">
      <w:pPr>
        <w:rPr>
          <w:rFonts w:asciiTheme="majorHAnsi" w:hAnsiTheme="majorHAnsi"/>
          <w:bCs/>
        </w:rPr>
      </w:pPr>
    </w:p>
    <w:p w14:paraId="61202DEB" w14:textId="2A8E69D6" w:rsidR="00387640" w:rsidRDefault="00387640" w:rsidP="009C0F3C">
      <w:pPr>
        <w:rPr>
          <w:rFonts w:asciiTheme="majorHAnsi" w:hAnsiTheme="majorHAnsi"/>
          <w:bCs/>
        </w:rPr>
      </w:pPr>
    </w:p>
    <w:p w14:paraId="347F0BF0" w14:textId="08F9BDD3" w:rsidR="00387640" w:rsidRDefault="00387640" w:rsidP="009C0F3C">
      <w:pPr>
        <w:rPr>
          <w:rFonts w:asciiTheme="majorHAnsi" w:hAnsiTheme="majorHAnsi"/>
          <w:bCs/>
        </w:rPr>
      </w:pPr>
    </w:p>
    <w:p w14:paraId="6FF3EDA3" w14:textId="7BF089EF" w:rsidR="00387640" w:rsidRDefault="00387640" w:rsidP="009C0F3C">
      <w:pPr>
        <w:rPr>
          <w:rFonts w:asciiTheme="majorHAnsi" w:hAnsiTheme="majorHAnsi"/>
          <w:bCs/>
        </w:rPr>
      </w:pPr>
    </w:p>
    <w:p w14:paraId="55E8A29D" w14:textId="58B34690" w:rsidR="00387640" w:rsidRDefault="00387640" w:rsidP="009C0F3C">
      <w:pPr>
        <w:rPr>
          <w:rFonts w:asciiTheme="majorHAnsi" w:hAnsiTheme="majorHAnsi"/>
          <w:bCs/>
        </w:rPr>
      </w:pPr>
    </w:p>
    <w:p w14:paraId="70A6E0DF" w14:textId="4D0DADB1" w:rsidR="00387640" w:rsidRDefault="00387640" w:rsidP="009C0F3C">
      <w:pPr>
        <w:rPr>
          <w:rFonts w:asciiTheme="majorHAnsi" w:hAnsiTheme="majorHAnsi"/>
          <w:bCs/>
        </w:rPr>
      </w:pPr>
    </w:p>
    <w:p w14:paraId="20CD41AF" w14:textId="7D5D9D01" w:rsidR="00387640" w:rsidRDefault="00387640" w:rsidP="009C0F3C">
      <w:pPr>
        <w:rPr>
          <w:rFonts w:asciiTheme="majorHAnsi" w:hAnsiTheme="majorHAnsi"/>
          <w:bCs/>
        </w:rPr>
      </w:pPr>
    </w:p>
    <w:p w14:paraId="0B5D25AE" w14:textId="0F7B307F" w:rsidR="00387640" w:rsidRDefault="00387640" w:rsidP="009C0F3C">
      <w:pPr>
        <w:rPr>
          <w:rFonts w:asciiTheme="majorHAnsi" w:hAnsiTheme="majorHAnsi"/>
          <w:bCs/>
        </w:rPr>
      </w:pPr>
    </w:p>
    <w:p w14:paraId="04003907" w14:textId="1798808F" w:rsidR="00387640" w:rsidRDefault="00387640" w:rsidP="009C0F3C">
      <w:pPr>
        <w:rPr>
          <w:rFonts w:asciiTheme="majorHAnsi" w:hAnsiTheme="majorHAnsi"/>
          <w:bCs/>
        </w:rPr>
      </w:pPr>
    </w:p>
    <w:p w14:paraId="5088BE92" w14:textId="2903D1F7" w:rsidR="00387640" w:rsidRDefault="00387640" w:rsidP="009C0F3C">
      <w:pPr>
        <w:rPr>
          <w:rFonts w:asciiTheme="majorHAnsi" w:hAnsiTheme="majorHAnsi"/>
          <w:bCs/>
        </w:rPr>
      </w:pPr>
    </w:p>
    <w:p w14:paraId="129AABED" w14:textId="52C2699B" w:rsidR="00387640" w:rsidRDefault="00387640" w:rsidP="009C0F3C">
      <w:pPr>
        <w:rPr>
          <w:rFonts w:asciiTheme="majorHAnsi" w:hAnsiTheme="majorHAnsi"/>
          <w:bCs/>
        </w:rPr>
      </w:pPr>
    </w:p>
    <w:p w14:paraId="075A363B" w14:textId="2ADF1D86" w:rsidR="00387640" w:rsidRDefault="00387640" w:rsidP="009C0F3C">
      <w:pPr>
        <w:rPr>
          <w:rFonts w:asciiTheme="majorHAnsi" w:hAnsiTheme="majorHAnsi"/>
          <w:bCs/>
        </w:rPr>
      </w:pPr>
    </w:p>
    <w:p w14:paraId="4C7C57F9" w14:textId="5947D16F" w:rsidR="00387640" w:rsidRDefault="00387640" w:rsidP="009C0F3C">
      <w:pPr>
        <w:rPr>
          <w:rFonts w:asciiTheme="majorHAnsi" w:hAnsiTheme="majorHAnsi"/>
          <w:bCs/>
        </w:rPr>
      </w:pPr>
    </w:p>
    <w:p w14:paraId="333A7155" w14:textId="641A93D5" w:rsidR="00387640" w:rsidRDefault="00387640" w:rsidP="009C0F3C">
      <w:pPr>
        <w:rPr>
          <w:rFonts w:asciiTheme="majorHAnsi" w:hAnsiTheme="majorHAnsi"/>
          <w:bCs/>
        </w:rPr>
      </w:pPr>
    </w:p>
    <w:p w14:paraId="6AA636EE" w14:textId="05963F87" w:rsidR="00387640" w:rsidRDefault="00387640" w:rsidP="009C0F3C">
      <w:pPr>
        <w:rPr>
          <w:rFonts w:asciiTheme="majorHAnsi" w:hAnsiTheme="majorHAnsi"/>
          <w:bCs/>
        </w:rPr>
      </w:pPr>
    </w:p>
    <w:p w14:paraId="700FC334" w14:textId="27C0A5B1" w:rsidR="00387640" w:rsidRDefault="00387640" w:rsidP="009C0F3C">
      <w:pPr>
        <w:rPr>
          <w:rFonts w:asciiTheme="majorHAnsi" w:hAnsiTheme="majorHAnsi"/>
          <w:bCs/>
        </w:rPr>
      </w:pPr>
    </w:p>
    <w:p w14:paraId="24A13E43" w14:textId="58DE4457" w:rsidR="00387640" w:rsidRDefault="00387640" w:rsidP="009C0F3C">
      <w:pPr>
        <w:rPr>
          <w:rFonts w:asciiTheme="majorHAnsi" w:hAnsiTheme="majorHAnsi"/>
          <w:bCs/>
        </w:rPr>
      </w:pPr>
    </w:p>
    <w:p w14:paraId="61F099B1" w14:textId="6644FE34" w:rsidR="00387640" w:rsidRDefault="00387640" w:rsidP="009C0F3C">
      <w:pPr>
        <w:rPr>
          <w:rFonts w:asciiTheme="majorHAnsi" w:hAnsiTheme="majorHAnsi"/>
          <w:bCs/>
        </w:rPr>
      </w:pPr>
    </w:p>
    <w:p w14:paraId="7FD90819" w14:textId="4418A6E9" w:rsidR="00387640" w:rsidRDefault="00387640" w:rsidP="009C0F3C">
      <w:pPr>
        <w:rPr>
          <w:rFonts w:asciiTheme="majorHAnsi" w:hAnsiTheme="majorHAnsi"/>
          <w:bCs/>
        </w:rPr>
      </w:pPr>
    </w:p>
    <w:p w14:paraId="00C80DFE" w14:textId="15CD787B" w:rsidR="00387640" w:rsidRDefault="00387640" w:rsidP="009C0F3C">
      <w:pPr>
        <w:rPr>
          <w:rFonts w:asciiTheme="majorHAnsi" w:hAnsiTheme="majorHAnsi"/>
          <w:bCs/>
        </w:rPr>
      </w:pPr>
    </w:p>
    <w:p w14:paraId="0693CACC" w14:textId="6ED7B75B" w:rsidR="00387640" w:rsidRDefault="00387640" w:rsidP="009C0F3C">
      <w:pPr>
        <w:rPr>
          <w:rFonts w:asciiTheme="majorHAnsi" w:hAnsiTheme="majorHAnsi"/>
          <w:bCs/>
        </w:rPr>
      </w:pPr>
    </w:p>
    <w:p w14:paraId="64A20BF0" w14:textId="37B0F1BF" w:rsidR="00387640" w:rsidRDefault="00387640" w:rsidP="009C0F3C">
      <w:pPr>
        <w:rPr>
          <w:rFonts w:asciiTheme="majorHAnsi" w:hAnsiTheme="majorHAnsi"/>
          <w:bCs/>
        </w:rPr>
      </w:pPr>
    </w:p>
    <w:p w14:paraId="1A36F405" w14:textId="77777777" w:rsidR="00387640" w:rsidRPr="009C0F3C" w:rsidRDefault="00387640" w:rsidP="009C0F3C">
      <w:pPr>
        <w:rPr>
          <w:rFonts w:asciiTheme="majorHAnsi" w:hAnsiTheme="majorHAnsi"/>
          <w:bCs/>
        </w:rPr>
      </w:pPr>
    </w:p>
    <w:p w14:paraId="0C72A586" w14:textId="77777777" w:rsidR="009C0F3C" w:rsidRPr="009C0F3C" w:rsidRDefault="009C0F3C" w:rsidP="009C0F3C">
      <w:pPr>
        <w:rPr>
          <w:rFonts w:asciiTheme="majorHAnsi" w:hAnsiTheme="majorHAnsi"/>
          <w:b/>
          <w:bCs/>
        </w:rPr>
      </w:pPr>
      <w:r w:rsidRPr="009C0F3C">
        <w:rPr>
          <w:rFonts w:asciiTheme="majorHAnsi" w:hAnsiTheme="majorHAnsi"/>
          <w:b/>
          <w:bCs/>
        </w:rPr>
        <w:lastRenderedPageBreak/>
        <w:t>Possible lines of development: STUMPS</w:t>
      </w:r>
    </w:p>
    <w:p w14:paraId="5891446D" w14:textId="77777777" w:rsidR="009C0F3C" w:rsidRPr="009C0F3C" w:rsidRDefault="009C0F3C" w:rsidP="009C0F3C">
      <w:pPr>
        <w:rPr>
          <w:rFonts w:asciiTheme="majorHAnsi" w:hAnsiTheme="majorHAnsi"/>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5"/>
        <w:gridCol w:w="5386"/>
      </w:tblGrid>
      <w:tr w:rsidR="009C0F3C" w:rsidRPr="009C0F3C" w14:paraId="37599B02" w14:textId="77777777" w:rsidTr="00271950">
        <w:tc>
          <w:tcPr>
            <w:tcW w:w="4815" w:type="dxa"/>
          </w:tcPr>
          <w:p w14:paraId="54B39C91" w14:textId="43B1EA72" w:rsidR="009C0F3C" w:rsidRPr="009C0F3C" w:rsidRDefault="009C0F3C" w:rsidP="009C0F3C">
            <w:pPr>
              <w:rPr>
                <w:rFonts w:asciiTheme="majorHAnsi" w:hAnsiTheme="majorHAnsi"/>
                <w:b/>
                <w:bCs/>
              </w:rPr>
            </w:pPr>
            <w:r w:rsidRPr="009C0F3C">
              <w:rPr>
                <w:rFonts w:asciiTheme="majorHAnsi" w:hAnsiTheme="majorHAnsi"/>
                <w:b/>
                <w:bCs/>
              </w:rPr>
              <w:t>Literacy</w:t>
            </w:r>
          </w:p>
          <w:p w14:paraId="098A507A" w14:textId="77777777" w:rsidR="009C0F3C" w:rsidRPr="009C0F3C" w:rsidRDefault="009C0F3C" w:rsidP="0087775E">
            <w:pPr>
              <w:numPr>
                <w:ilvl w:val="0"/>
                <w:numId w:val="46"/>
              </w:numPr>
              <w:rPr>
                <w:rFonts w:asciiTheme="majorHAnsi" w:hAnsiTheme="majorHAnsi"/>
                <w:bCs/>
              </w:rPr>
            </w:pPr>
            <w:r w:rsidRPr="009C0F3C">
              <w:rPr>
                <w:rFonts w:asciiTheme="majorHAnsi" w:hAnsiTheme="majorHAnsi"/>
                <w:bCs/>
                <w:i/>
              </w:rPr>
              <w:t>The Giving Tree</w:t>
            </w:r>
            <w:r w:rsidRPr="009C0F3C">
              <w:rPr>
                <w:rFonts w:asciiTheme="majorHAnsi" w:hAnsiTheme="majorHAnsi"/>
                <w:bCs/>
              </w:rPr>
              <w:t xml:space="preserve"> by Shel Silverstein</w:t>
            </w:r>
          </w:p>
          <w:p w14:paraId="1A3E1E15" w14:textId="77777777" w:rsidR="009C0F3C" w:rsidRPr="009C0F3C" w:rsidRDefault="009C0F3C" w:rsidP="0087775E">
            <w:pPr>
              <w:numPr>
                <w:ilvl w:val="0"/>
                <w:numId w:val="46"/>
              </w:numPr>
              <w:rPr>
                <w:rFonts w:asciiTheme="majorHAnsi" w:hAnsiTheme="majorHAnsi"/>
                <w:bCs/>
              </w:rPr>
            </w:pPr>
            <w:r w:rsidRPr="009C0F3C">
              <w:rPr>
                <w:rFonts w:asciiTheme="majorHAnsi" w:hAnsiTheme="majorHAnsi"/>
                <w:bCs/>
                <w:i/>
              </w:rPr>
              <w:t>I’m the king of the castle</w:t>
            </w:r>
            <w:r w:rsidRPr="009C0F3C">
              <w:rPr>
                <w:rFonts w:asciiTheme="majorHAnsi" w:hAnsiTheme="majorHAnsi"/>
                <w:bCs/>
              </w:rPr>
              <w:t xml:space="preserve"> rhyme </w:t>
            </w:r>
          </w:p>
          <w:p w14:paraId="5C14C339" w14:textId="77777777" w:rsidR="009C0F3C" w:rsidRPr="009C0F3C" w:rsidRDefault="009C0F3C" w:rsidP="0087775E">
            <w:pPr>
              <w:numPr>
                <w:ilvl w:val="0"/>
                <w:numId w:val="46"/>
              </w:numPr>
              <w:rPr>
                <w:rFonts w:asciiTheme="majorHAnsi" w:hAnsiTheme="majorHAnsi"/>
                <w:bCs/>
              </w:rPr>
            </w:pPr>
            <w:r w:rsidRPr="009C0F3C">
              <w:rPr>
                <w:rFonts w:asciiTheme="majorHAnsi" w:hAnsiTheme="majorHAnsi"/>
                <w:bCs/>
              </w:rPr>
              <w:t xml:space="preserve">Sitting on stumps as a place to meet and chat. </w:t>
            </w:r>
          </w:p>
          <w:p w14:paraId="2392595F" w14:textId="77777777" w:rsidR="009C0F3C" w:rsidRPr="009C0F3C" w:rsidRDefault="009C0F3C" w:rsidP="0087775E">
            <w:pPr>
              <w:numPr>
                <w:ilvl w:val="0"/>
                <w:numId w:val="46"/>
              </w:numPr>
              <w:rPr>
                <w:rFonts w:asciiTheme="majorHAnsi" w:hAnsiTheme="majorHAnsi"/>
                <w:bCs/>
              </w:rPr>
            </w:pPr>
            <w:r w:rsidRPr="009C0F3C">
              <w:rPr>
                <w:rFonts w:asciiTheme="majorHAnsi" w:hAnsiTheme="majorHAnsi"/>
                <w:bCs/>
              </w:rPr>
              <w:t>Drawing or mark making on stumps</w:t>
            </w:r>
          </w:p>
          <w:p w14:paraId="407B480F" w14:textId="77777777" w:rsidR="009C0F3C" w:rsidRPr="009C0F3C" w:rsidRDefault="009C0F3C" w:rsidP="009C0F3C">
            <w:pPr>
              <w:rPr>
                <w:rFonts w:asciiTheme="majorHAnsi" w:hAnsiTheme="majorHAnsi"/>
                <w:bCs/>
              </w:rPr>
            </w:pPr>
          </w:p>
        </w:tc>
        <w:tc>
          <w:tcPr>
            <w:tcW w:w="5386" w:type="dxa"/>
          </w:tcPr>
          <w:p w14:paraId="263B14DB" w14:textId="0609DEB8" w:rsidR="009C0F3C" w:rsidRPr="009C0F3C" w:rsidRDefault="009C0F3C" w:rsidP="009C0F3C">
            <w:pPr>
              <w:rPr>
                <w:rFonts w:asciiTheme="majorHAnsi" w:hAnsiTheme="majorHAnsi"/>
                <w:b/>
                <w:bCs/>
              </w:rPr>
            </w:pPr>
            <w:r w:rsidRPr="009C0F3C">
              <w:rPr>
                <w:rFonts w:asciiTheme="majorHAnsi" w:hAnsiTheme="majorHAnsi"/>
                <w:b/>
                <w:bCs/>
              </w:rPr>
              <w:t>Maths</w:t>
            </w:r>
          </w:p>
          <w:p w14:paraId="439BEA61" w14:textId="77777777" w:rsidR="009C0F3C" w:rsidRPr="009C0F3C" w:rsidRDefault="009C0F3C" w:rsidP="0087775E">
            <w:pPr>
              <w:numPr>
                <w:ilvl w:val="0"/>
                <w:numId w:val="47"/>
              </w:numPr>
              <w:rPr>
                <w:rFonts w:asciiTheme="majorHAnsi" w:hAnsiTheme="majorHAnsi"/>
                <w:bCs/>
              </w:rPr>
            </w:pPr>
            <w:r w:rsidRPr="009C0F3C">
              <w:rPr>
                <w:rFonts w:asciiTheme="majorHAnsi" w:hAnsiTheme="majorHAnsi"/>
                <w:bCs/>
              </w:rPr>
              <w:t>Working out how old a tree was from the number of rings on its stump.</w:t>
            </w:r>
          </w:p>
          <w:p w14:paraId="4F7B5664" w14:textId="77777777" w:rsidR="009C0F3C" w:rsidRPr="009C0F3C" w:rsidRDefault="009C0F3C" w:rsidP="0087775E">
            <w:pPr>
              <w:numPr>
                <w:ilvl w:val="0"/>
                <w:numId w:val="47"/>
              </w:numPr>
              <w:rPr>
                <w:rFonts w:asciiTheme="majorHAnsi" w:hAnsiTheme="majorHAnsi"/>
                <w:bCs/>
              </w:rPr>
            </w:pPr>
            <w:r w:rsidRPr="009C0F3C">
              <w:rPr>
                <w:rFonts w:asciiTheme="majorHAnsi" w:hAnsiTheme="majorHAnsi"/>
                <w:bCs/>
              </w:rPr>
              <w:t>How many children can stand on a stump together? Will this always be the same number?</w:t>
            </w:r>
          </w:p>
          <w:p w14:paraId="49AE1B49" w14:textId="77777777" w:rsidR="009C0F3C" w:rsidRPr="009C0F3C" w:rsidRDefault="009C0F3C" w:rsidP="009C0F3C">
            <w:pPr>
              <w:rPr>
                <w:rFonts w:asciiTheme="majorHAnsi" w:hAnsiTheme="majorHAnsi"/>
                <w:bCs/>
              </w:rPr>
            </w:pPr>
          </w:p>
        </w:tc>
      </w:tr>
      <w:tr w:rsidR="009C0F3C" w:rsidRPr="009C0F3C" w14:paraId="72B01692" w14:textId="77777777" w:rsidTr="00271950">
        <w:tc>
          <w:tcPr>
            <w:tcW w:w="4815" w:type="dxa"/>
          </w:tcPr>
          <w:p w14:paraId="6A1FFEDB" w14:textId="7E4D4BFD" w:rsidR="009C0F3C" w:rsidRPr="009C0F3C" w:rsidRDefault="009C0F3C" w:rsidP="009C0F3C">
            <w:pPr>
              <w:rPr>
                <w:rFonts w:asciiTheme="majorHAnsi" w:hAnsiTheme="majorHAnsi"/>
                <w:b/>
                <w:bCs/>
              </w:rPr>
            </w:pPr>
            <w:r w:rsidRPr="009C0F3C">
              <w:rPr>
                <w:rFonts w:asciiTheme="majorHAnsi" w:hAnsiTheme="majorHAnsi"/>
                <w:b/>
                <w:bCs/>
              </w:rPr>
              <w:t>Sciences</w:t>
            </w:r>
          </w:p>
          <w:p w14:paraId="688108EC" w14:textId="77777777" w:rsidR="009C0F3C" w:rsidRPr="009C0F3C" w:rsidRDefault="009C0F3C" w:rsidP="0087775E">
            <w:pPr>
              <w:numPr>
                <w:ilvl w:val="0"/>
                <w:numId w:val="48"/>
              </w:numPr>
              <w:rPr>
                <w:rFonts w:asciiTheme="majorHAnsi" w:hAnsiTheme="majorHAnsi"/>
                <w:bCs/>
              </w:rPr>
            </w:pPr>
            <w:r w:rsidRPr="009C0F3C">
              <w:rPr>
                <w:rFonts w:asciiTheme="majorHAnsi" w:hAnsiTheme="majorHAnsi"/>
                <w:bCs/>
              </w:rPr>
              <w:t xml:space="preserve">Working out the type of tree. Pine stumps develop points. Spruce stumps develop holes. </w:t>
            </w:r>
          </w:p>
          <w:p w14:paraId="39403F1E" w14:textId="77777777" w:rsidR="009C0F3C" w:rsidRPr="009C0F3C" w:rsidRDefault="009C0F3C" w:rsidP="0087775E">
            <w:pPr>
              <w:numPr>
                <w:ilvl w:val="0"/>
                <w:numId w:val="48"/>
              </w:numPr>
              <w:rPr>
                <w:rFonts w:asciiTheme="majorHAnsi" w:hAnsiTheme="majorHAnsi"/>
                <w:bCs/>
              </w:rPr>
            </w:pPr>
            <w:r w:rsidRPr="009C0F3C">
              <w:rPr>
                <w:rFonts w:asciiTheme="majorHAnsi" w:hAnsiTheme="majorHAnsi"/>
                <w:bCs/>
              </w:rPr>
              <w:t>Looking for interesting cracks and crevices as the stump degrades – biological weathering</w:t>
            </w:r>
          </w:p>
          <w:p w14:paraId="70C245A0" w14:textId="77777777" w:rsidR="009C0F3C" w:rsidRPr="009C0F3C" w:rsidRDefault="009C0F3C" w:rsidP="009C0F3C">
            <w:pPr>
              <w:rPr>
                <w:rFonts w:asciiTheme="majorHAnsi" w:hAnsiTheme="majorHAnsi"/>
                <w:bCs/>
              </w:rPr>
            </w:pPr>
          </w:p>
        </w:tc>
        <w:tc>
          <w:tcPr>
            <w:tcW w:w="5386" w:type="dxa"/>
          </w:tcPr>
          <w:p w14:paraId="14CA28CD" w14:textId="1B7BFAB2" w:rsidR="009C0F3C" w:rsidRPr="009C0F3C" w:rsidRDefault="009C0F3C" w:rsidP="009C0F3C">
            <w:pPr>
              <w:rPr>
                <w:rFonts w:asciiTheme="majorHAnsi" w:hAnsiTheme="majorHAnsi"/>
                <w:b/>
                <w:bCs/>
              </w:rPr>
            </w:pPr>
            <w:r w:rsidRPr="009C0F3C">
              <w:rPr>
                <w:rFonts w:asciiTheme="majorHAnsi" w:hAnsiTheme="majorHAnsi"/>
                <w:b/>
                <w:bCs/>
              </w:rPr>
              <w:t>Expressive Arts</w:t>
            </w:r>
          </w:p>
          <w:p w14:paraId="2A8BFF7D" w14:textId="77777777" w:rsidR="009C0F3C" w:rsidRPr="009C0F3C" w:rsidRDefault="009C0F3C" w:rsidP="0087775E">
            <w:pPr>
              <w:numPr>
                <w:ilvl w:val="0"/>
                <w:numId w:val="49"/>
              </w:numPr>
              <w:rPr>
                <w:rFonts w:asciiTheme="majorHAnsi" w:hAnsiTheme="majorHAnsi"/>
                <w:bCs/>
              </w:rPr>
            </w:pPr>
            <w:r w:rsidRPr="009C0F3C">
              <w:rPr>
                <w:rFonts w:asciiTheme="majorHAnsi" w:hAnsiTheme="majorHAnsi"/>
                <w:bCs/>
              </w:rPr>
              <w:t>Look at the textures of stumps through rubbings. What can the patterns become?</w:t>
            </w:r>
          </w:p>
          <w:p w14:paraId="57D52F08" w14:textId="77777777" w:rsidR="009C0F3C" w:rsidRPr="009C0F3C" w:rsidRDefault="009C0F3C" w:rsidP="0087775E">
            <w:pPr>
              <w:numPr>
                <w:ilvl w:val="0"/>
                <w:numId w:val="49"/>
              </w:numPr>
              <w:rPr>
                <w:rFonts w:asciiTheme="majorHAnsi" w:hAnsiTheme="majorHAnsi"/>
                <w:bCs/>
              </w:rPr>
            </w:pPr>
            <w:r w:rsidRPr="009C0F3C">
              <w:rPr>
                <w:rFonts w:asciiTheme="majorHAnsi" w:hAnsiTheme="majorHAnsi"/>
                <w:bCs/>
              </w:rPr>
              <w:t>Inventing sounds by adding things into a stump holes and mixing with a stick. How can you describe the noises made?</w:t>
            </w:r>
          </w:p>
          <w:p w14:paraId="287A30D5" w14:textId="77777777" w:rsidR="009C0F3C" w:rsidRPr="009C0F3C" w:rsidRDefault="009C0F3C" w:rsidP="009C0F3C">
            <w:pPr>
              <w:rPr>
                <w:rFonts w:asciiTheme="majorHAnsi" w:hAnsiTheme="majorHAnsi"/>
                <w:bCs/>
              </w:rPr>
            </w:pPr>
          </w:p>
        </w:tc>
      </w:tr>
      <w:tr w:rsidR="009C0F3C" w:rsidRPr="009C0F3C" w14:paraId="6BBD8DD0" w14:textId="77777777" w:rsidTr="00271950">
        <w:tc>
          <w:tcPr>
            <w:tcW w:w="4815" w:type="dxa"/>
          </w:tcPr>
          <w:p w14:paraId="7570C2A1" w14:textId="3836337E" w:rsidR="009C0F3C" w:rsidRPr="009C0F3C" w:rsidRDefault="009C0F3C" w:rsidP="009C0F3C">
            <w:pPr>
              <w:rPr>
                <w:rFonts w:asciiTheme="majorHAnsi" w:hAnsiTheme="majorHAnsi"/>
                <w:b/>
                <w:bCs/>
              </w:rPr>
            </w:pPr>
            <w:r w:rsidRPr="009C0F3C">
              <w:rPr>
                <w:rFonts w:asciiTheme="majorHAnsi" w:hAnsiTheme="majorHAnsi"/>
                <w:b/>
                <w:bCs/>
              </w:rPr>
              <w:t>Technologies</w:t>
            </w:r>
          </w:p>
          <w:p w14:paraId="01E79D64" w14:textId="77777777" w:rsidR="009C0F3C" w:rsidRPr="009C0F3C" w:rsidRDefault="009C0F3C" w:rsidP="0087775E">
            <w:pPr>
              <w:numPr>
                <w:ilvl w:val="0"/>
                <w:numId w:val="50"/>
              </w:numPr>
              <w:rPr>
                <w:rFonts w:asciiTheme="majorHAnsi" w:hAnsiTheme="majorHAnsi"/>
                <w:bCs/>
              </w:rPr>
            </w:pPr>
            <w:r w:rsidRPr="009C0F3C">
              <w:rPr>
                <w:rFonts w:asciiTheme="majorHAnsi" w:hAnsiTheme="majorHAnsi"/>
                <w:bCs/>
              </w:rPr>
              <w:t>Making potions in stump holes. What ingredients make the smelliest potion?</w:t>
            </w:r>
          </w:p>
          <w:p w14:paraId="2D8DC565" w14:textId="77777777" w:rsidR="009C0F3C" w:rsidRPr="009C0F3C" w:rsidRDefault="009C0F3C" w:rsidP="009C0F3C">
            <w:pPr>
              <w:rPr>
                <w:rFonts w:asciiTheme="majorHAnsi" w:hAnsiTheme="majorHAnsi"/>
                <w:bCs/>
              </w:rPr>
            </w:pPr>
          </w:p>
        </w:tc>
        <w:tc>
          <w:tcPr>
            <w:tcW w:w="5386" w:type="dxa"/>
          </w:tcPr>
          <w:p w14:paraId="19A3E1FD" w14:textId="76691421" w:rsidR="009C0F3C" w:rsidRPr="009C0F3C" w:rsidRDefault="009C0F3C" w:rsidP="009C0F3C">
            <w:pPr>
              <w:rPr>
                <w:rFonts w:asciiTheme="majorHAnsi" w:hAnsiTheme="majorHAnsi"/>
                <w:b/>
                <w:bCs/>
              </w:rPr>
            </w:pPr>
            <w:r w:rsidRPr="009C0F3C">
              <w:rPr>
                <w:rFonts w:asciiTheme="majorHAnsi" w:hAnsiTheme="majorHAnsi"/>
                <w:b/>
                <w:bCs/>
              </w:rPr>
              <w:t>Social subjects</w:t>
            </w:r>
          </w:p>
          <w:p w14:paraId="3F21634E" w14:textId="77777777" w:rsidR="009C0F3C" w:rsidRPr="009C0F3C" w:rsidRDefault="009C0F3C" w:rsidP="0087775E">
            <w:pPr>
              <w:numPr>
                <w:ilvl w:val="0"/>
                <w:numId w:val="51"/>
              </w:numPr>
              <w:rPr>
                <w:rFonts w:asciiTheme="majorHAnsi" w:hAnsiTheme="majorHAnsi"/>
                <w:bCs/>
              </w:rPr>
            </w:pPr>
            <w:r w:rsidRPr="009C0F3C">
              <w:rPr>
                <w:rFonts w:asciiTheme="majorHAnsi" w:hAnsiTheme="majorHAnsi"/>
                <w:bCs/>
              </w:rPr>
              <w:t xml:space="preserve">Creating miniature worlds on stumps. </w:t>
            </w:r>
          </w:p>
          <w:p w14:paraId="7EEB75BF" w14:textId="77777777" w:rsidR="009C0F3C" w:rsidRPr="009C0F3C" w:rsidRDefault="009C0F3C" w:rsidP="0087775E">
            <w:pPr>
              <w:numPr>
                <w:ilvl w:val="0"/>
                <w:numId w:val="51"/>
              </w:numPr>
              <w:rPr>
                <w:rFonts w:asciiTheme="majorHAnsi" w:hAnsiTheme="majorHAnsi"/>
                <w:bCs/>
              </w:rPr>
            </w:pPr>
            <w:r w:rsidRPr="009C0F3C">
              <w:rPr>
                <w:rFonts w:asciiTheme="majorHAnsi" w:hAnsiTheme="majorHAnsi"/>
                <w:bCs/>
              </w:rPr>
              <w:t>Standing on stumps to get a different perspective of the ground.</w:t>
            </w:r>
          </w:p>
          <w:p w14:paraId="2A1110C8" w14:textId="77777777" w:rsidR="009C0F3C" w:rsidRPr="009C0F3C" w:rsidRDefault="009C0F3C" w:rsidP="009C0F3C">
            <w:pPr>
              <w:rPr>
                <w:rFonts w:asciiTheme="majorHAnsi" w:hAnsiTheme="majorHAnsi"/>
                <w:bCs/>
              </w:rPr>
            </w:pPr>
          </w:p>
        </w:tc>
      </w:tr>
      <w:tr w:rsidR="009C0F3C" w:rsidRPr="009C0F3C" w14:paraId="04BC89CA" w14:textId="77777777" w:rsidTr="00271950">
        <w:tc>
          <w:tcPr>
            <w:tcW w:w="4815" w:type="dxa"/>
          </w:tcPr>
          <w:p w14:paraId="6C40E7DB" w14:textId="60124227" w:rsidR="009C0F3C" w:rsidRPr="009C0F3C" w:rsidRDefault="009C0F3C" w:rsidP="009C0F3C">
            <w:pPr>
              <w:rPr>
                <w:rFonts w:asciiTheme="majorHAnsi" w:hAnsiTheme="majorHAnsi"/>
                <w:b/>
                <w:bCs/>
              </w:rPr>
            </w:pPr>
            <w:r w:rsidRPr="009C0F3C">
              <w:rPr>
                <w:rFonts w:asciiTheme="majorHAnsi" w:hAnsiTheme="majorHAnsi"/>
                <w:b/>
                <w:bCs/>
              </w:rPr>
              <w:t>RME</w:t>
            </w:r>
          </w:p>
          <w:p w14:paraId="110BB353" w14:textId="77777777" w:rsidR="009C0F3C" w:rsidRPr="009C0F3C" w:rsidRDefault="009C0F3C" w:rsidP="0087775E">
            <w:pPr>
              <w:numPr>
                <w:ilvl w:val="0"/>
                <w:numId w:val="52"/>
              </w:numPr>
              <w:rPr>
                <w:rFonts w:asciiTheme="majorHAnsi" w:hAnsiTheme="majorHAnsi"/>
                <w:bCs/>
              </w:rPr>
            </w:pPr>
            <w:r w:rsidRPr="009C0F3C">
              <w:rPr>
                <w:rFonts w:asciiTheme="majorHAnsi" w:hAnsiTheme="majorHAnsi"/>
                <w:bCs/>
              </w:rPr>
              <w:t>Stumped for words? What things leave you feeling stumped and why?</w:t>
            </w:r>
          </w:p>
          <w:p w14:paraId="08EB26E3" w14:textId="77777777" w:rsidR="009C0F3C" w:rsidRPr="009C0F3C" w:rsidRDefault="009C0F3C" w:rsidP="0087775E">
            <w:pPr>
              <w:numPr>
                <w:ilvl w:val="0"/>
                <w:numId w:val="52"/>
              </w:numPr>
              <w:rPr>
                <w:rFonts w:asciiTheme="majorHAnsi" w:hAnsiTheme="majorHAnsi"/>
                <w:bCs/>
              </w:rPr>
            </w:pPr>
            <w:r w:rsidRPr="009C0F3C">
              <w:rPr>
                <w:rFonts w:asciiTheme="majorHAnsi" w:hAnsiTheme="majorHAnsi"/>
                <w:bCs/>
              </w:rPr>
              <w:t xml:space="preserve">Learning that stumps are left when trees fall or are cut down. The stump is dying yet new life grows out of the stump. Can we find other things growing from things that are dying? </w:t>
            </w:r>
          </w:p>
          <w:p w14:paraId="403F7AA0" w14:textId="77777777" w:rsidR="009C0F3C" w:rsidRPr="009C0F3C" w:rsidRDefault="009C0F3C" w:rsidP="0087775E">
            <w:pPr>
              <w:numPr>
                <w:ilvl w:val="0"/>
                <w:numId w:val="52"/>
              </w:numPr>
              <w:rPr>
                <w:rFonts w:asciiTheme="majorHAnsi" w:hAnsiTheme="majorHAnsi"/>
                <w:bCs/>
              </w:rPr>
            </w:pPr>
            <w:r w:rsidRPr="009C0F3C">
              <w:rPr>
                <w:rFonts w:asciiTheme="majorHAnsi" w:hAnsiTheme="majorHAnsi"/>
                <w:bCs/>
              </w:rPr>
              <w:t xml:space="preserve">Read </w:t>
            </w:r>
            <w:r w:rsidRPr="009C0F3C">
              <w:rPr>
                <w:rFonts w:asciiTheme="majorHAnsi" w:hAnsiTheme="majorHAnsi"/>
                <w:bCs/>
                <w:i/>
              </w:rPr>
              <w:t>The Tenth Good Thing about Barney</w:t>
            </w:r>
            <w:r w:rsidRPr="009C0F3C">
              <w:rPr>
                <w:rFonts w:asciiTheme="majorHAnsi" w:hAnsiTheme="majorHAnsi"/>
                <w:bCs/>
              </w:rPr>
              <w:t xml:space="preserve"> by Judith </w:t>
            </w:r>
            <w:proofErr w:type="spellStart"/>
            <w:r w:rsidRPr="009C0F3C">
              <w:rPr>
                <w:rFonts w:asciiTheme="majorHAnsi" w:hAnsiTheme="majorHAnsi"/>
                <w:bCs/>
              </w:rPr>
              <w:t>Viorst</w:t>
            </w:r>
            <w:proofErr w:type="spellEnd"/>
            <w:r w:rsidRPr="009C0F3C">
              <w:rPr>
                <w:rFonts w:asciiTheme="majorHAnsi" w:hAnsiTheme="majorHAnsi"/>
                <w:bCs/>
              </w:rPr>
              <w:t>.</w:t>
            </w:r>
          </w:p>
          <w:p w14:paraId="5E5033C0" w14:textId="77777777" w:rsidR="009C0F3C" w:rsidRPr="009C0F3C" w:rsidRDefault="009C0F3C" w:rsidP="009C0F3C">
            <w:pPr>
              <w:rPr>
                <w:rFonts w:asciiTheme="majorHAnsi" w:hAnsiTheme="majorHAnsi"/>
                <w:bCs/>
              </w:rPr>
            </w:pPr>
          </w:p>
        </w:tc>
        <w:tc>
          <w:tcPr>
            <w:tcW w:w="5386" w:type="dxa"/>
          </w:tcPr>
          <w:p w14:paraId="08D596BD" w14:textId="12624C35" w:rsidR="009C0F3C" w:rsidRPr="009C0F3C" w:rsidRDefault="009C0F3C" w:rsidP="009C0F3C">
            <w:pPr>
              <w:rPr>
                <w:rFonts w:asciiTheme="majorHAnsi" w:hAnsiTheme="majorHAnsi"/>
                <w:b/>
                <w:bCs/>
              </w:rPr>
            </w:pPr>
            <w:r w:rsidRPr="009C0F3C">
              <w:rPr>
                <w:rFonts w:asciiTheme="majorHAnsi" w:hAnsiTheme="majorHAnsi"/>
                <w:b/>
                <w:bCs/>
              </w:rPr>
              <w:t>H&amp;W</w:t>
            </w:r>
          </w:p>
          <w:p w14:paraId="05047A40" w14:textId="77777777" w:rsidR="009C0F3C" w:rsidRPr="009C0F3C" w:rsidRDefault="009C0F3C" w:rsidP="0087775E">
            <w:pPr>
              <w:numPr>
                <w:ilvl w:val="0"/>
                <w:numId w:val="53"/>
              </w:numPr>
              <w:rPr>
                <w:rFonts w:asciiTheme="majorHAnsi" w:hAnsiTheme="majorHAnsi"/>
                <w:bCs/>
              </w:rPr>
            </w:pPr>
            <w:r w:rsidRPr="009C0F3C">
              <w:rPr>
                <w:rFonts w:asciiTheme="majorHAnsi" w:hAnsiTheme="majorHAnsi"/>
                <w:bCs/>
              </w:rPr>
              <w:t>Stumps for climbing on and jumping off.</w:t>
            </w:r>
          </w:p>
          <w:p w14:paraId="17D29576" w14:textId="77777777" w:rsidR="009C0F3C" w:rsidRPr="009C0F3C" w:rsidRDefault="009C0F3C" w:rsidP="0087775E">
            <w:pPr>
              <w:numPr>
                <w:ilvl w:val="0"/>
                <w:numId w:val="53"/>
              </w:numPr>
              <w:rPr>
                <w:rFonts w:asciiTheme="majorHAnsi" w:hAnsiTheme="majorHAnsi"/>
                <w:bCs/>
              </w:rPr>
            </w:pPr>
            <w:r w:rsidRPr="009C0F3C">
              <w:rPr>
                <w:rFonts w:asciiTheme="majorHAnsi" w:hAnsiTheme="majorHAnsi"/>
                <w:bCs/>
              </w:rPr>
              <w:t>Can you jump off a stump in different ways?</w:t>
            </w:r>
          </w:p>
        </w:tc>
      </w:tr>
    </w:tbl>
    <w:p w14:paraId="4FFECD85" w14:textId="77777777" w:rsidR="009C0F3C" w:rsidRPr="009C0F3C" w:rsidRDefault="009C0F3C" w:rsidP="009C0F3C">
      <w:pPr>
        <w:rPr>
          <w:rFonts w:asciiTheme="majorHAnsi" w:hAnsiTheme="majorHAnsi"/>
          <w:bCs/>
        </w:rPr>
      </w:pPr>
    </w:p>
    <w:p w14:paraId="263A0104" w14:textId="77777777" w:rsidR="003E25D9" w:rsidRDefault="003E25D9" w:rsidP="003E25D9">
      <w:pPr>
        <w:rPr>
          <w:rFonts w:asciiTheme="majorHAnsi" w:hAnsiTheme="majorHAnsi"/>
          <w:bCs/>
        </w:rPr>
      </w:pPr>
    </w:p>
    <w:p w14:paraId="1A45B732" w14:textId="77777777" w:rsidR="003E25D9" w:rsidRDefault="003E25D9" w:rsidP="003E25D9">
      <w:pPr>
        <w:rPr>
          <w:rFonts w:asciiTheme="majorHAnsi" w:hAnsiTheme="majorHAnsi"/>
          <w:bCs/>
        </w:rPr>
      </w:pPr>
    </w:p>
    <w:p w14:paraId="7F91AA3D" w14:textId="77777777" w:rsidR="003E25D9" w:rsidRDefault="003E25D9" w:rsidP="003E25D9">
      <w:pPr>
        <w:rPr>
          <w:rFonts w:asciiTheme="majorHAnsi" w:hAnsiTheme="majorHAnsi"/>
          <w:bCs/>
        </w:rPr>
      </w:pPr>
    </w:p>
    <w:p w14:paraId="123CE564" w14:textId="77777777" w:rsidR="003E25D9" w:rsidRDefault="003E25D9" w:rsidP="003E25D9">
      <w:pPr>
        <w:rPr>
          <w:rFonts w:asciiTheme="majorHAnsi" w:hAnsiTheme="majorHAnsi"/>
          <w:bCs/>
        </w:rPr>
      </w:pPr>
    </w:p>
    <w:p w14:paraId="4538F14A" w14:textId="77777777" w:rsidR="003E25D9" w:rsidRDefault="003E25D9" w:rsidP="003E25D9">
      <w:pPr>
        <w:rPr>
          <w:rFonts w:asciiTheme="majorHAnsi" w:hAnsiTheme="majorHAnsi"/>
          <w:bCs/>
        </w:rPr>
      </w:pPr>
    </w:p>
    <w:p w14:paraId="348D740F" w14:textId="77777777" w:rsidR="003E25D9" w:rsidRDefault="003E25D9" w:rsidP="003E25D9">
      <w:pPr>
        <w:rPr>
          <w:rFonts w:asciiTheme="majorHAnsi" w:hAnsiTheme="majorHAnsi"/>
          <w:bCs/>
        </w:rPr>
      </w:pPr>
    </w:p>
    <w:p w14:paraId="31AA2490" w14:textId="77777777" w:rsidR="003E25D9" w:rsidRDefault="003E25D9" w:rsidP="003E25D9">
      <w:pPr>
        <w:rPr>
          <w:rFonts w:asciiTheme="majorHAnsi" w:hAnsiTheme="majorHAnsi"/>
          <w:bCs/>
        </w:rPr>
      </w:pPr>
    </w:p>
    <w:p w14:paraId="6C564991" w14:textId="44900238" w:rsidR="0085597A" w:rsidRDefault="0085597A" w:rsidP="003E25D9">
      <w:pPr>
        <w:rPr>
          <w:rFonts w:asciiTheme="majorHAnsi" w:hAnsiTheme="majorHAnsi"/>
          <w:bCs/>
        </w:rPr>
      </w:pPr>
    </w:p>
    <w:p w14:paraId="55047AD6" w14:textId="493C302B" w:rsidR="0085597A" w:rsidRDefault="0085597A" w:rsidP="003E25D9">
      <w:pPr>
        <w:rPr>
          <w:rFonts w:asciiTheme="majorHAnsi" w:hAnsiTheme="majorHAnsi"/>
          <w:bCs/>
        </w:rPr>
      </w:pPr>
    </w:p>
    <w:p w14:paraId="2510BEFC" w14:textId="0E7B8977" w:rsidR="00387640" w:rsidRDefault="00387640" w:rsidP="003E25D9">
      <w:pPr>
        <w:rPr>
          <w:rFonts w:asciiTheme="majorHAnsi" w:hAnsiTheme="majorHAnsi"/>
          <w:bCs/>
        </w:rPr>
      </w:pPr>
    </w:p>
    <w:p w14:paraId="34554B62" w14:textId="4739CE6F" w:rsidR="00387640" w:rsidRDefault="00387640" w:rsidP="003E25D9">
      <w:pPr>
        <w:rPr>
          <w:rFonts w:asciiTheme="majorHAnsi" w:hAnsiTheme="majorHAnsi"/>
          <w:bCs/>
        </w:rPr>
      </w:pPr>
    </w:p>
    <w:p w14:paraId="0FB15E61" w14:textId="227E71DA" w:rsidR="00387640" w:rsidRDefault="00387640" w:rsidP="003E25D9">
      <w:pPr>
        <w:rPr>
          <w:rFonts w:asciiTheme="majorHAnsi" w:hAnsiTheme="majorHAnsi"/>
          <w:bCs/>
        </w:rPr>
      </w:pPr>
    </w:p>
    <w:p w14:paraId="67E27E07" w14:textId="77777777" w:rsidR="00387640" w:rsidRDefault="00387640" w:rsidP="003E25D9">
      <w:pPr>
        <w:rPr>
          <w:rFonts w:asciiTheme="majorHAnsi" w:hAnsiTheme="majorHAnsi"/>
          <w:bCs/>
        </w:rPr>
      </w:pPr>
    </w:p>
    <w:p w14:paraId="216EF6EC" w14:textId="77777777" w:rsidR="0085597A" w:rsidRPr="001E3962" w:rsidRDefault="0085597A" w:rsidP="0085597A">
      <w:pPr>
        <w:rPr>
          <w:rFonts w:asciiTheme="majorHAnsi" w:hAnsiTheme="majorHAnsi"/>
          <w:b/>
          <w:sz w:val="40"/>
          <w:szCs w:val="40"/>
        </w:rPr>
      </w:pPr>
      <w:r w:rsidRPr="00593C1D">
        <w:rPr>
          <w:rFonts w:ascii="Arial" w:hAnsi="Arial" w:cs="Arial"/>
          <w:b/>
          <w:noProof/>
          <w:sz w:val="40"/>
          <w:szCs w:val="40"/>
        </w:rPr>
        <w:lastRenderedPageBreak/>
        <w:drawing>
          <wp:anchor distT="0" distB="0" distL="114300" distR="114300" simplePos="0" relativeHeight="251852800" behindDoc="1" locked="0" layoutInCell="1" allowOverlap="1" wp14:anchorId="742C1094" wp14:editId="5984F606">
            <wp:simplePos x="0" y="0"/>
            <wp:positionH relativeFrom="column">
              <wp:posOffset>5125207</wp:posOffset>
            </wp:positionH>
            <wp:positionV relativeFrom="paragraph">
              <wp:posOffset>63991</wp:posOffset>
            </wp:positionV>
            <wp:extent cx="1388745" cy="743585"/>
            <wp:effectExtent l="0" t="0" r="0" b="5715"/>
            <wp:wrapTight wrapText="bothSides">
              <wp:wrapPolygon edited="0">
                <wp:start x="0" y="0"/>
                <wp:lineTo x="0" y="21397"/>
                <wp:lineTo x="21333" y="21397"/>
                <wp:lineTo x="21333" y="0"/>
                <wp:lineTo x="0" y="0"/>
              </wp:wrapPolygon>
            </wp:wrapTight>
            <wp:docPr id="40" name="Picture 40"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1076DC">
        <w:rPr>
          <w:rFonts w:asciiTheme="majorHAnsi" w:hAnsiTheme="majorHAnsi"/>
          <w:b/>
          <w:sz w:val="40"/>
          <w:szCs w:val="40"/>
        </w:rPr>
        <w:t>A natural curriculum</w:t>
      </w:r>
    </w:p>
    <w:p w14:paraId="390380E5" w14:textId="77777777" w:rsidR="0085597A" w:rsidRDefault="0085597A" w:rsidP="0085597A">
      <w:pPr>
        <w:rPr>
          <w:rFonts w:asciiTheme="majorHAnsi" w:hAnsiTheme="majorHAnsi"/>
          <w:bCs/>
          <w:sz w:val="16"/>
          <w:szCs w:val="16"/>
        </w:rPr>
      </w:pPr>
    </w:p>
    <w:p w14:paraId="56749DC4" w14:textId="77777777" w:rsidR="0085597A" w:rsidRPr="009C0C3F" w:rsidRDefault="0085597A" w:rsidP="0085597A">
      <w:pPr>
        <w:rPr>
          <w:rFonts w:asciiTheme="majorHAnsi" w:hAnsiTheme="majorHAnsi"/>
          <w:bCs/>
          <w:sz w:val="16"/>
          <w:szCs w:val="16"/>
        </w:rPr>
      </w:pPr>
    </w:p>
    <w:p w14:paraId="52D55A78" w14:textId="77777777" w:rsidR="0085597A" w:rsidRDefault="0085597A" w:rsidP="0085597A">
      <w:pPr>
        <w:rPr>
          <w:rFonts w:asciiTheme="majorHAnsi" w:hAnsiTheme="majorHAnsi"/>
          <w:bCs/>
        </w:rPr>
      </w:pPr>
      <w:r>
        <w:rPr>
          <w:rFonts w:asciiTheme="majorHAnsi" w:hAnsiTheme="majorHAnsi"/>
          <w:bCs/>
        </w:rPr>
        <w:t xml:space="preserve">Being in nature provides ongoing changes which provide endless learning opportunities for children as they play, investigate and discover outside. As practitioners becomes more acclimatised to working outside, then their confidence and skill of using these changes grows. As the plant and animals’ life cycles respond to the prevailing weather, adults have to be ready to respond. The natural events can be merged with ongoing community, religious and cultural events that happen through the academic year. The examples below should be mainly child-led where possible and are illustrative rather than fixed activities. </w:t>
      </w:r>
    </w:p>
    <w:p w14:paraId="5DFC8782" w14:textId="77777777" w:rsidR="0085597A" w:rsidRPr="009C0C3F" w:rsidRDefault="0085597A" w:rsidP="0085597A">
      <w:pPr>
        <w:rPr>
          <w:rFonts w:asciiTheme="majorHAnsi" w:hAnsiTheme="majorHAnsi"/>
          <w:bCs/>
          <w:sz w:val="16"/>
          <w:szCs w:val="16"/>
        </w:rPr>
      </w:pPr>
    </w:p>
    <w:p w14:paraId="3BE75EDE" w14:textId="77777777" w:rsidR="0085597A" w:rsidRDefault="0085597A" w:rsidP="0085597A">
      <w:pPr>
        <w:rPr>
          <w:rFonts w:asciiTheme="majorHAnsi" w:hAnsiTheme="majorHAnsi"/>
          <w:bCs/>
        </w:rPr>
      </w:pPr>
      <w:r>
        <w:rPr>
          <w:rFonts w:asciiTheme="majorHAnsi" w:hAnsiTheme="majorHAnsi"/>
          <w:bCs/>
        </w:rPr>
        <w:t xml:space="preserve">The other core part of outdoor provision is the ongoing gardening and wildlife jobs. By building maintenance and care work into the ongoing life of the nursery, then children learn many practical skills. In most instances when an adult starts doing a job like planting a tree or pruning a willow den, there’s always a few interested children who are up for assisting. </w:t>
      </w:r>
    </w:p>
    <w:p w14:paraId="362F3FEB" w14:textId="77777777" w:rsidR="0085597A" w:rsidRDefault="0085597A" w:rsidP="0085597A">
      <w:pPr>
        <w:rPr>
          <w:rFonts w:asciiTheme="majorHAnsi" w:hAnsiTheme="majorHAnsi"/>
          <w:bCs/>
          <w:sz w:val="16"/>
          <w:szCs w:val="16"/>
        </w:rPr>
      </w:pPr>
    </w:p>
    <w:p w14:paraId="4DB3E8F8" w14:textId="77777777" w:rsidR="0085597A" w:rsidRPr="009C0C3F" w:rsidRDefault="0085597A" w:rsidP="0085597A">
      <w:pPr>
        <w:rPr>
          <w:rFonts w:asciiTheme="majorHAnsi" w:hAnsiTheme="majorHAnsi"/>
          <w:bCs/>
          <w:sz w:val="16"/>
          <w:szCs w:val="16"/>
        </w:rPr>
      </w:pPr>
    </w:p>
    <w:p w14:paraId="09FD60B1" w14:textId="77777777" w:rsidR="0085597A" w:rsidRPr="00CE7E39" w:rsidRDefault="0085597A" w:rsidP="0085597A">
      <w:pPr>
        <w:rPr>
          <w:rFonts w:ascii="Calibri" w:hAnsi="Calibri"/>
          <w:b/>
          <w:sz w:val="32"/>
          <w:szCs w:val="32"/>
        </w:rPr>
      </w:pPr>
      <w:r w:rsidRPr="00515D18">
        <w:rPr>
          <w:rFonts w:ascii="Calibri" w:hAnsi="Calibri"/>
          <w:b/>
          <w:sz w:val="32"/>
          <w:szCs w:val="32"/>
        </w:rPr>
        <w:t>January</w:t>
      </w:r>
      <w:r>
        <w:rPr>
          <w:rFonts w:ascii="Calibri" w:hAnsi="Calibri"/>
          <w:b/>
          <w:sz w:val="32"/>
          <w:szCs w:val="32"/>
        </w:rPr>
        <w:t xml:space="preserve"> and mid-winter</w:t>
      </w:r>
    </w:p>
    <w:p w14:paraId="58731DAC" w14:textId="77777777" w:rsidR="0085597A" w:rsidRDefault="0085597A" w:rsidP="0085597A">
      <w:pPr>
        <w:rPr>
          <w:rFonts w:ascii="Calibri" w:hAnsi="Calibri"/>
        </w:rPr>
      </w:pPr>
    </w:p>
    <w:p w14:paraId="5346323D" w14:textId="77777777" w:rsidR="0085597A" w:rsidRPr="007160A6" w:rsidRDefault="0085597A" w:rsidP="0085597A">
      <w:pPr>
        <w:rPr>
          <w:rFonts w:ascii="Calibri" w:hAnsi="Calibri"/>
        </w:rPr>
      </w:pPr>
      <w:r w:rsidRPr="007160A6">
        <w:rPr>
          <w:rFonts w:ascii="Calibri" w:hAnsi="Calibri"/>
        </w:rPr>
        <w:t xml:space="preserve">New Year begins with acts of kindness and hospitality and with promises for the time ahead. The emphasis is on sharing with animals and with everyone in the community. </w:t>
      </w:r>
    </w:p>
    <w:p w14:paraId="4702376F" w14:textId="77777777" w:rsidR="0085597A" w:rsidRPr="00881B78" w:rsidRDefault="0085597A" w:rsidP="0087775E">
      <w:pPr>
        <w:pStyle w:val="ListParagraph"/>
        <w:numPr>
          <w:ilvl w:val="0"/>
          <w:numId w:val="18"/>
        </w:numPr>
        <w:spacing w:after="0"/>
        <w:rPr>
          <w:rFonts w:asciiTheme="majorHAnsi" w:hAnsiTheme="majorHAnsi"/>
          <w:bCs/>
          <w:sz w:val="24"/>
          <w:szCs w:val="24"/>
        </w:rPr>
      </w:pPr>
      <w:r w:rsidRPr="00881B78">
        <w:rPr>
          <w:rFonts w:asciiTheme="majorHAnsi" w:hAnsiTheme="majorHAnsi"/>
          <w:bCs/>
          <w:sz w:val="24"/>
          <w:szCs w:val="24"/>
        </w:rPr>
        <w:t xml:space="preserve">New year: </w:t>
      </w:r>
      <w:r>
        <w:rPr>
          <w:rFonts w:asciiTheme="majorHAnsi" w:hAnsiTheme="majorHAnsi"/>
          <w:bCs/>
          <w:sz w:val="24"/>
          <w:szCs w:val="24"/>
        </w:rPr>
        <w:t>gathering or walking discussion. W</w:t>
      </w:r>
      <w:r w:rsidRPr="00881B78">
        <w:rPr>
          <w:rFonts w:asciiTheme="majorHAnsi" w:hAnsiTheme="majorHAnsi"/>
          <w:bCs/>
          <w:sz w:val="24"/>
          <w:szCs w:val="24"/>
        </w:rPr>
        <w:t>hat new things have happened in our lives</w:t>
      </w:r>
      <w:r>
        <w:rPr>
          <w:rFonts w:asciiTheme="majorHAnsi" w:hAnsiTheme="majorHAnsi"/>
          <w:bCs/>
          <w:sz w:val="24"/>
          <w:szCs w:val="24"/>
        </w:rPr>
        <w:t>?</w:t>
      </w:r>
      <w:r w:rsidRPr="00881B78">
        <w:rPr>
          <w:rFonts w:asciiTheme="majorHAnsi" w:hAnsiTheme="majorHAnsi"/>
          <w:bCs/>
          <w:sz w:val="24"/>
          <w:szCs w:val="24"/>
        </w:rPr>
        <w:t xml:space="preserve"> What new things can we find in our woodland site? What are we looking forward to?</w:t>
      </w:r>
    </w:p>
    <w:p w14:paraId="3B157F08" w14:textId="77777777" w:rsidR="0085597A" w:rsidRPr="00C24823" w:rsidRDefault="0085597A" w:rsidP="0087775E">
      <w:pPr>
        <w:numPr>
          <w:ilvl w:val="0"/>
          <w:numId w:val="18"/>
        </w:numPr>
        <w:rPr>
          <w:rFonts w:ascii="Calibri" w:hAnsi="Calibri"/>
        </w:rPr>
      </w:pPr>
      <w:r>
        <w:rPr>
          <w:rFonts w:ascii="Calibri" w:hAnsi="Calibri"/>
        </w:rPr>
        <w:t>Discovering the first snowdrop</w:t>
      </w:r>
      <w:r w:rsidRPr="00C24823">
        <w:rPr>
          <w:rFonts w:ascii="Calibri" w:hAnsi="Calibri"/>
        </w:rPr>
        <w:t xml:space="preserve">. Observe them, pick </w:t>
      </w:r>
      <w:r>
        <w:rPr>
          <w:rFonts w:ascii="Calibri" w:hAnsi="Calibri"/>
        </w:rPr>
        <w:t>just one or two</w:t>
      </w:r>
      <w:r w:rsidRPr="00C24823">
        <w:rPr>
          <w:rFonts w:ascii="Calibri" w:hAnsi="Calibri"/>
        </w:rPr>
        <w:t xml:space="preserve"> – leaving plenty in the ground. Press the snowdrops, </w:t>
      </w:r>
      <w:r>
        <w:rPr>
          <w:rFonts w:ascii="Calibri" w:hAnsi="Calibri"/>
        </w:rPr>
        <w:t>sketch</w:t>
      </w:r>
      <w:r w:rsidRPr="00C24823">
        <w:rPr>
          <w:rFonts w:ascii="Calibri" w:hAnsi="Calibri"/>
        </w:rPr>
        <w:t xml:space="preserve"> them (white</w:t>
      </w:r>
      <w:r>
        <w:rPr>
          <w:rFonts w:ascii="Calibri" w:hAnsi="Calibri"/>
        </w:rPr>
        <w:t xml:space="preserve">, </w:t>
      </w:r>
      <w:r w:rsidRPr="00C24823">
        <w:rPr>
          <w:rFonts w:ascii="Calibri" w:hAnsi="Calibri"/>
        </w:rPr>
        <w:t xml:space="preserve">green </w:t>
      </w:r>
      <w:r>
        <w:rPr>
          <w:rFonts w:ascii="Calibri" w:hAnsi="Calibri"/>
        </w:rPr>
        <w:t>and black explorations of colour</w:t>
      </w:r>
      <w:r w:rsidRPr="00C24823">
        <w:rPr>
          <w:rFonts w:ascii="Calibri" w:hAnsi="Calibri"/>
        </w:rPr>
        <w:t xml:space="preserve">). </w:t>
      </w:r>
      <w:r>
        <w:rPr>
          <w:rFonts w:asciiTheme="majorHAnsi" w:hAnsiTheme="majorHAnsi"/>
          <w:bCs/>
        </w:rPr>
        <w:t>Learning the story of snowdrop and discovering the origins of Snow White, discovering different types of snowdrops</w:t>
      </w:r>
    </w:p>
    <w:p w14:paraId="42B72A5A" w14:textId="77777777" w:rsidR="0085597A" w:rsidRPr="00C24823" w:rsidRDefault="0085597A" w:rsidP="0087775E">
      <w:pPr>
        <w:numPr>
          <w:ilvl w:val="0"/>
          <w:numId w:val="18"/>
        </w:numPr>
        <w:rPr>
          <w:rFonts w:ascii="Calibri" w:hAnsi="Calibri"/>
        </w:rPr>
      </w:pPr>
      <w:r w:rsidRPr="00C24823">
        <w:rPr>
          <w:rFonts w:ascii="Calibri" w:hAnsi="Calibri"/>
        </w:rPr>
        <w:t>Do a winter clear out of the garden. Remove the dead plant material and compost.</w:t>
      </w:r>
      <w:r>
        <w:rPr>
          <w:rFonts w:ascii="Calibri" w:hAnsi="Calibri"/>
        </w:rPr>
        <w:t xml:space="preserve"> Leave a pile with leaves for animals to nest and hide in, in a corner.</w:t>
      </w:r>
      <w:r w:rsidRPr="00C24823">
        <w:rPr>
          <w:rFonts w:ascii="Calibri" w:hAnsi="Calibri"/>
        </w:rPr>
        <w:t xml:space="preserve"> Link this to the New Year – new beginnings and spring clean</w:t>
      </w:r>
      <w:r>
        <w:rPr>
          <w:rFonts w:ascii="Calibri" w:hAnsi="Calibri"/>
        </w:rPr>
        <w:t>.</w:t>
      </w:r>
    </w:p>
    <w:p w14:paraId="07E08D60" w14:textId="77777777" w:rsidR="0085597A" w:rsidRPr="00C24823" w:rsidRDefault="0085597A" w:rsidP="0087775E">
      <w:pPr>
        <w:numPr>
          <w:ilvl w:val="0"/>
          <w:numId w:val="18"/>
        </w:numPr>
        <w:rPr>
          <w:rFonts w:ascii="Calibri" w:hAnsi="Calibri"/>
        </w:rPr>
      </w:pPr>
      <w:r w:rsidRPr="00C24823">
        <w:rPr>
          <w:rFonts w:ascii="Calibri" w:hAnsi="Calibri"/>
        </w:rPr>
        <w:t>Collect dried seed heads for use in art work, e.g. collages. Add to cardboard tubes and tins for rattles, especially for babies</w:t>
      </w:r>
    </w:p>
    <w:p w14:paraId="4C9C44B6" w14:textId="77777777" w:rsidR="0085597A" w:rsidRPr="00C24823" w:rsidRDefault="0085597A" w:rsidP="0087775E">
      <w:pPr>
        <w:numPr>
          <w:ilvl w:val="0"/>
          <w:numId w:val="18"/>
        </w:numPr>
        <w:rPr>
          <w:rFonts w:ascii="Calibri" w:hAnsi="Calibri"/>
        </w:rPr>
      </w:pPr>
      <w:r w:rsidRPr="00C24823">
        <w:rPr>
          <w:rFonts w:ascii="Calibri" w:hAnsi="Calibri"/>
        </w:rPr>
        <w:t>In consultation with children, decide what flowers and vegetables will be grown this year. Visit a garden centre to buy seeds</w:t>
      </w:r>
      <w:r>
        <w:rPr>
          <w:rFonts w:ascii="Calibri" w:hAnsi="Calibri"/>
        </w:rPr>
        <w:t xml:space="preserve"> or ask for donations from parents and families</w:t>
      </w:r>
    </w:p>
    <w:p w14:paraId="2204D3BC" w14:textId="77777777" w:rsidR="0085597A" w:rsidRPr="00C24823" w:rsidRDefault="0085597A" w:rsidP="0087775E">
      <w:pPr>
        <w:numPr>
          <w:ilvl w:val="0"/>
          <w:numId w:val="18"/>
        </w:numPr>
        <w:rPr>
          <w:rFonts w:ascii="Calibri" w:hAnsi="Calibri"/>
        </w:rPr>
      </w:pPr>
      <w:r w:rsidRPr="00C24823">
        <w:rPr>
          <w:rFonts w:ascii="Calibri" w:hAnsi="Calibri"/>
        </w:rPr>
        <w:t xml:space="preserve">Put </w:t>
      </w:r>
      <w:r>
        <w:rPr>
          <w:rFonts w:ascii="Calibri" w:hAnsi="Calibri"/>
        </w:rPr>
        <w:t xml:space="preserve">out </w:t>
      </w:r>
      <w:r w:rsidRPr="00C24823">
        <w:rPr>
          <w:rFonts w:ascii="Calibri" w:hAnsi="Calibri"/>
        </w:rPr>
        <w:t>food and water for birds</w:t>
      </w:r>
      <w:r>
        <w:rPr>
          <w:rFonts w:ascii="Calibri" w:hAnsi="Calibri"/>
        </w:rPr>
        <w:t xml:space="preserve"> and wildlife</w:t>
      </w:r>
      <w:r w:rsidRPr="00C24823">
        <w:rPr>
          <w:rFonts w:ascii="Calibri" w:hAnsi="Calibri"/>
        </w:rPr>
        <w:t>.</w:t>
      </w:r>
      <w:r>
        <w:rPr>
          <w:rFonts w:ascii="Calibri" w:hAnsi="Calibri"/>
        </w:rPr>
        <w:t xml:space="preserve"> Break ice daily so animals can drink and bathe.</w:t>
      </w:r>
      <w:r w:rsidRPr="00C24823">
        <w:rPr>
          <w:rFonts w:ascii="Calibri" w:hAnsi="Calibri"/>
        </w:rPr>
        <w:t xml:space="preserve"> Older children can participate in the RSPB Early Years Bird Watch</w:t>
      </w:r>
      <w:r>
        <w:rPr>
          <w:rFonts w:ascii="Calibri" w:hAnsi="Calibri"/>
        </w:rPr>
        <w:t xml:space="preserve">. </w:t>
      </w:r>
      <w:r w:rsidRPr="00C24823">
        <w:rPr>
          <w:rFonts w:ascii="Calibri" w:hAnsi="Calibri"/>
        </w:rPr>
        <w:t>Make binoculars from cardboard tubes and create a bird hide den outside</w:t>
      </w:r>
    </w:p>
    <w:p w14:paraId="2E3B9011" w14:textId="77777777" w:rsidR="0085597A" w:rsidRDefault="0085597A" w:rsidP="0087775E">
      <w:pPr>
        <w:numPr>
          <w:ilvl w:val="0"/>
          <w:numId w:val="18"/>
        </w:numPr>
        <w:rPr>
          <w:rFonts w:ascii="Calibri" w:hAnsi="Calibri"/>
        </w:rPr>
      </w:pPr>
      <w:r w:rsidRPr="00C24823">
        <w:rPr>
          <w:rFonts w:ascii="Calibri" w:hAnsi="Calibri"/>
        </w:rPr>
        <w:t>Look at buds and bark on trees. Take rubbings – calico cloth often works better than paper as it can be used on wet items</w:t>
      </w:r>
    </w:p>
    <w:p w14:paraId="3E129B91" w14:textId="77777777" w:rsidR="0085597A" w:rsidRDefault="0085597A" w:rsidP="0087775E">
      <w:pPr>
        <w:numPr>
          <w:ilvl w:val="0"/>
          <w:numId w:val="18"/>
        </w:numPr>
        <w:rPr>
          <w:rFonts w:ascii="Calibri" w:hAnsi="Calibri"/>
        </w:rPr>
      </w:pPr>
      <w:r>
        <w:rPr>
          <w:rFonts w:ascii="Calibri" w:hAnsi="Calibri"/>
        </w:rPr>
        <w:t>Look for Jack Frost and find out more about him</w:t>
      </w:r>
    </w:p>
    <w:p w14:paraId="6AE6D6C6" w14:textId="77777777" w:rsidR="0085597A" w:rsidRDefault="0085597A" w:rsidP="0087775E">
      <w:pPr>
        <w:numPr>
          <w:ilvl w:val="0"/>
          <w:numId w:val="18"/>
        </w:numPr>
        <w:rPr>
          <w:rFonts w:ascii="Calibri" w:hAnsi="Calibri"/>
        </w:rPr>
      </w:pPr>
      <w:r>
        <w:rPr>
          <w:rFonts w:ascii="Calibri" w:hAnsi="Calibri"/>
        </w:rPr>
        <w:t>Read books about winter, snow and hibernating animals. Sing songs and poems</w:t>
      </w:r>
    </w:p>
    <w:p w14:paraId="34CA669D" w14:textId="2F26A71D" w:rsidR="0085597A" w:rsidRDefault="0085597A" w:rsidP="0087775E">
      <w:pPr>
        <w:numPr>
          <w:ilvl w:val="0"/>
          <w:numId w:val="18"/>
        </w:numPr>
        <w:rPr>
          <w:rFonts w:ascii="Calibri" w:hAnsi="Calibri"/>
        </w:rPr>
      </w:pPr>
      <w:r>
        <w:rPr>
          <w:rFonts w:ascii="Calibri" w:hAnsi="Calibri"/>
        </w:rPr>
        <w:t>Read traditional stories about people helping each other through the hard winter, frost, snow and ice, e.g. Robin and the Fir Tree, Elves and the Shoemaker</w:t>
      </w:r>
    </w:p>
    <w:p w14:paraId="53CF521A" w14:textId="77777777" w:rsidR="0085597A" w:rsidRDefault="0085597A" w:rsidP="0087775E">
      <w:pPr>
        <w:numPr>
          <w:ilvl w:val="0"/>
          <w:numId w:val="18"/>
        </w:numPr>
        <w:rPr>
          <w:rFonts w:ascii="Calibri" w:hAnsi="Calibri"/>
        </w:rPr>
      </w:pPr>
      <w:r>
        <w:rPr>
          <w:rFonts w:ascii="Calibri" w:hAnsi="Calibri"/>
        </w:rPr>
        <w:t>Hold a Burn’s supper for a special snack</w:t>
      </w:r>
    </w:p>
    <w:p w14:paraId="538D8AB5" w14:textId="77777777" w:rsidR="0085597A" w:rsidRDefault="0085597A" w:rsidP="0087775E">
      <w:pPr>
        <w:numPr>
          <w:ilvl w:val="0"/>
          <w:numId w:val="18"/>
        </w:numPr>
        <w:rPr>
          <w:rFonts w:ascii="Calibri" w:hAnsi="Calibri"/>
        </w:rPr>
      </w:pPr>
      <w:r>
        <w:rPr>
          <w:rFonts w:ascii="Calibri" w:hAnsi="Calibri"/>
        </w:rPr>
        <w:t>Develop “Right Wee Ceilidh’s” – an informal, fun circle time with stories, songs, poems and dances being shared and children’s contributions to this valued</w:t>
      </w:r>
    </w:p>
    <w:p w14:paraId="780F24BB" w14:textId="77777777" w:rsidR="0085597A" w:rsidRDefault="0085597A" w:rsidP="0087775E">
      <w:pPr>
        <w:numPr>
          <w:ilvl w:val="0"/>
          <w:numId w:val="18"/>
        </w:numPr>
        <w:rPr>
          <w:rFonts w:ascii="Calibri" w:hAnsi="Calibri"/>
        </w:rPr>
      </w:pPr>
      <w:r>
        <w:rPr>
          <w:rFonts w:ascii="Calibri" w:hAnsi="Calibri"/>
        </w:rPr>
        <w:t>Remember to find out when the Chinese New Year is to celebrate this event too, if relevant for any children</w:t>
      </w:r>
    </w:p>
    <w:p w14:paraId="7801181C" w14:textId="77777777" w:rsidR="0085597A" w:rsidRDefault="0085597A" w:rsidP="0087775E">
      <w:pPr>
        <w:numPr>
          <w:ilvl w:val="0"/>
          <w:numId w:val="18"/>
        </w:numPr>
        <w:rPr>
          <w:rFonts w:ascii="Calibri" w:hAnsi="Calibri"/>
        </w:rPr>
      </w:pPr>
      <w:r>
        <w:rPr>
          <w:rFonts w:ascii="Calibri" w:hAnsi="Calibri"/>
        </w:rPr>
        <w:t>Make the most of any snow. Have a snow festival.</w:t>
      </w:r>
    </w:p>
    <w:p w14:paraId="5D06E5E1" w14:textId="77777777" w:rsidR="0085597A" w:rsidRDefault="0085597A" w:rsidP="0087775E">
      <w:pPr>
        <w:numPr>
          <w:ilvl w:val="0"/>
          <w:numId w:val="18"/>
        </w:numPr>
        <w:rPr>
          <w:rFonts w:ascii="Calibri" w:hAnsi="Calibri"/>
        </w:rPr>
      </w:pPr>
      <w:r>
        <w:rPr>
          <w:rFonts w:ascii="Calibri" w:hAnsi="Calibri"/>
        </w:rPr>
        <w:lastRenderedPageBreak/>
        <w:t>Epiphany 6</w:t>
      </w:r>
      <w:r w:rsidRPr="00CD7A90">
        <w:rPr>
          <w:rFonts w:ascii="Calibri" w:hAnsi="Calibri"/>
          <w:vertAlign w:val="superscript"/>
        </w:rPr>
        <w:t>th</w:t>
      </w:r>
      <w:r>
        <w:rPr>
          <w:rFonts w:ascii="Calibri" w:hAnsi="Calibri"/>
        </w:rPr>
        <w:t xml:space="preserve"> January. This was the day the wise men visited the newly-born baby Jesus in Bethlehem. It also celebrates the baptism of Jesus by John the Baptist in the River Jordan. It is also the day that Jesus officially performed his first miracle of turning water into wine.  </w:t>
      </w:r>
    </w:p>
    <w:p w14:paraId="6CADBE61" w14:textId="77777777" w:rsidR="0085597A" w:rsidRPr="001E3962" w:rsidRDefault="0085597A" w:rsidP="0087775E">
      <w:pPr>
        <w:numPr>
          <w:ilvl w:val="0"/>
          <w:numId w:val="18"/>
        </w:numPr>
        <w:rPr>
          <w:rFonts w:ascii="Calibri" w:hAnsi="Calibri"/>
        </w:rPr>
      </w:pPr>
      <w:r>
        <w:rPr>
          <w:rFonts w:ascii="Calibri" w:hAnsi="Calibri"/>
        </w:rPr>
        <w:t xml:space="preserve">The </w:t>
      </w:r>
      <w:r w:rsidRPr="009C0C3F">
        <w:rPr>
          <w:rFonts w:ascii="Calibri" w:hAnsi="Calibri"/>
        </w:rPr>
        <w:t xml:space="preserve">Feast of St. Bride at the end of January. More information can be found here: </w:t>
      </w:r>
      <w:hyperlink r:id="rId19" w:history="1">
        <w:r w:rsidRPr="009C0C3F">
          <w:rPr>
            <w:rStyle w:val="Hyperlink"/>
            <w:rFonts w:ascii="Calibri" w:hAnsi="Calibri"/>
          </w:rPr>
          <w:t>http://www.sacred-texts.com/neu/celt/cg1/cg1074.htm</w:t>
        </w:r>
      </w:hyperlink>
      <w:r w:rsidRPr="009C0C3F">
        <w:rPr>
          <w:rFonts w:ascii="Calibri" w:hAnsi="Calibri"/>
        </w:rPr>
        <w:t xml:space="preserve"> It is a celebration of the impending spring and links Christianity to traditional celebrations in Celtic lands.</w:t>
      </w:r>
    </w:p>
    <w:p w14:paraId="606D80AE" w14:textId="77777777" w:rsidR="0085597A" w:rsidRDefault="0085597A" w:rsidP="0085597A">
      <w:pPr>
        <w:rPr>
          <w:rFonts w:ascii="Calibri" w:hAnsi="Calibri"/>
          <w:b/>
          <w:bCs/>
          <w:sz w:val="40"/>
          <w:szCs w:val="40"/>
        </w:rPr>
      </w:pPr>
    </w:p>
    <w:p w14:paraId="3D19CA34" w14:textId="77777777" w:rsidR="0085597A" w:rsidRDefault="0085597A" w:rsidP="003E25D9">
      <w:pPr>
        <w:rPr>
          <w:rFonts w:asciiTheme="majorHAnsi" w:hAnsiTheme="majorHAnsi"/>
          <w:bCs/>
        </w:rPr>
      </w:pPr>
    </w:p>
    <w:p w14:paraId="30B6013D" w14:textId="76867BF3" w:rsidR="003E25D9" w:rsidRPr="00460280" w:rsidRDefault="003E25D9" w:rsidP="003E25D9">
      <w:pPr>
        <w:rPr>
          <w:rFonts w:ascii="Calibri" w:eastAsia="Calibri" w:hAnsi="Calibri" w:cs="Times New Roman"/>
          <w:b/>
          <w:bCs/>
          <w:sz w:val="40"/>
          <w:szCs w:val="40"/>
        </w:rPr>
      </w:pPr>
      <w:r w:rsidRPr="00460280">
        <w:rPr>
          <w:rFonts w:ascii="Calibri" w:eastAsia="Times New Roman" w:hAnsi="Calibri" w:cs="Calibri"/>
          <w:b/>
          <w:bCs/>
          <w:noProof/>
          <w:color w:val="76923C" w:themeColor="accent3" w:themeShade="BF"/>
          <w:sz w:val="32"/>
          <w:szCs w:val="32"/>
        </w:rPr>
        <w:drawing>
          <wp:anchor distT="0" distB="0" distL="114300" distR="114300" simplePos="0" relativeHeight="251846656" behindDoc="1" locked="0" layoutInCell="1" allowOverlap="1" wp14:anchorId="2718B503" wp14:editId="79E4EEE8">
            <wp:simplePos x="0" y="0"/>
            <wp:positionH relativeFrom="column">
              <wp:posOffset>5396230</wp:posOffset>
            </wp:positionH>
            <wp:positionV relativeFrom="paragraph">
              <wp:posOffset>58742</wp:posOffset>
            </wp:positionV>
            <wp:extent cx="1112520" cy="595630"/>
            <wp:effectExtent l="0" t="0" r="5080" b="1270"/>
            <wp:wrapTight wrapText="bothSides">
              <wp:wrapPolygon edited="0">
                <wp:start x="0" y="0"/>
                <wp:lineTo x="0" y="21186"/>
                <wp:lineTo x="21452" y="21186"/>
                <wp:lineTo x="21452" y="0"/>
                <wp:lineTo x="0" y="0"/>
              </wp:wrapPolygon>
            </wp:wrapTight>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595630"/>
                    </a:xfrm>
                    <a:prstGeom prst="rect">
                      <a:avLst/>
                    </a:prstGeom>
                  </pic:spPr>
                </pic:pic>
              </a:graphicData>
            </a:graphic>
            <wp14:sizeRelH relativeFrom="page">
              <wp14:pctWidth>0</wp14:pctWidth>
            </wp14:sizeRelH>
            <wp14:sizeRelV relativeFrom="page">
              <wp14:pctHeight>0</wp14:pctHeight>
            </wp14:sizeRelV>
          </wp:anchor>
        </w:drawing>
      </w:r>
      <w:r w:rsidRPr="009C2886">
        <w:rPr>
          <w:rFonts w:ascii="Calibri" w:eastAsia="Calibri" w:hAnsi="Calibri" w:cs="Times New Roman"/>
          <w:b/>
          <w:bCs/>
          <w:sz w:val="40"/>
          <w:szCs w:val="40"/>
        </w:rPr>
        <w:t>Forest family bags – involving families</w:t>
      </w:r>
    </w:p>
    <w:p w14:paraId="515A49EA" w14:textId="77777777" w:rsidR="003E25D9" w:rsidRPr="00460280" w:rsidRDefault="003E25D9" w:rsidP="003E25D9">
      <w:pPr>
        <w:rPr>
          <w:rFonts w:ascii="Calibri" w:eastAsia="Times New Roman" w:hAnsi="Calibri" w:cs="Calibri"/>
        </w:rPr>
      </w:pPr>
    </w:p>
    <w:p w14:paraId="0FD27E29" w14:textId="77777777" w:rsidR="003E25D9" w:rsidRPr="00460280" w:rsidRDefault="003E25D9" w:rsidP="003E25D9">
      <w:pPr>
        <w:rPr>
          <w:rFonts w:ascii="Calibri" w:eastAsia="Times New Roman" w:hAnsi="Calibri" w:cs="Calibri"/>
        </w:rPr>
      </w:pPr>
      <w:r w:rsidRPr="00460280">
        <w:rPr>
          <w:rFonts w:ascii="Calibri" w:eastAsia="Times New Roman" w:hAnsi="Calibri" w:cs="Calibri"/>
        </w:rPr>
        <w:t xml:space="preserve">This concept was developed by Marian Cairns, a former Scottish Forestry education officer as part of their Forest Kindergarten training course. The aim is to encourage children and their families to re-visit their local woodland </w:t>
      </w:r>
      <w:proofErr w:type="spellStart"/>
      <w:r w:rsidRPr="00460280">
        <w:rPr>
          <w:rFonts w:ascii="Calibri" w:eastAsia="Times New Roman" w:hAnsi="Calibri" w:cs="Calibri"/>
        </w:rPr>
        <w:t>outwith</w:t>
      </w:r>
      <w:proofErr w:type="spellEnd"/>
      <w:r w:rsidRPr="00460280">
        <w:rPr>
          <w:rFonts w:ascii="Calibri" w:eastAsia="Times New Roman" w:hAnsi="Calibri" w:cs="Calibri"/>
        </w:rPr>
        <w:t xml:space="preserve"> the Forest Kindergarten sessions. </w:t>
      </w:r>
    </w:p>
    <w:p w14:paraId="193EB0CE" w14:textId="77777777" w:rsidR="003E25D9" w:rsidRPr="00460280" w:rsidRDefault="003E25D9" w:rsidP="003E25D9">
      <w:pPr>
        <w:rPr>
          <w:rFonts w:ascii="Calibri" w:eastAsia="Times New Roman" w:hAnsi="Calibri" w:cs="Calibri"/>
        </w:rPr>
      </w:pPr>
    </w:p>
    <w:p w14:paraId="1511945F" w14:textId="77777777" w:rsidR="003E25D9" w:rsidRPr="00460280" w:rsidRDefault="003E25D9" w:rsidP="003E25D9">
      <w:pPr>
        <w:rPr>
          <w:rFonts w:ascii="Calibri" w:eastAsia="Times New Roman" w:hAnsi="Calibri" w:cs="Calibri"/>
        </w:rPr>
      </w:pPr>
      <w:r w:rsidRPr="00460280">
        <w:rPr>
          <w:rFonts w:ascii="Calibri" w:eastAsia="Times New Roman" w:hAnsi="Calibri" w:cs="Calibri"/>
        </w:rPr>
        <w:t xml:space="preserve">It was trialled in two local authorities and the feedback was very positive. The small rucksack contains a range of items to assist families to explore the wood in a child-size backpack. The key benefit of this approach is children and families are encouraged </w:t>
      </w:r>
      <w:r w:rsidRPr="00460280">
        <w:rPr>
          <w:rFonts w:ascii="Calibri" w:eastAsia="Times New Roman" w:hAnsi="Calibri" w:cs="Calibri"/>
          <w:bCs/>
        </w:rPr>
        <w:t>to</w:t>
      </w:r>
      <w:r w:rsidRPr="00460280">
        <w:rPr>
          <w:rFonts w:ascii="Calibri" w:eastAsia="Times New Roman" w:hAnsi="Calibri" w:cs="Calibri"/>
          <w:b/>
        </w:rPr>
        <w:t xml:space="preserve"> play</w:t>
      </w:r>
      <w:r w:rsidRPr="00460280">
        <w:rPr>
          <w:rFonts w:ascii="Calibri" w:eastAsia="Times New Roman" w:hAnsi="Calibri" w:cs="Calibri"/>
        </w:rPr>
        <w:t xml:space="preserve"> in the woods, not undertake a directed activity. It’s </w:t>
      </w:r>
      <w:r>
        <w:rPr>
          <w:rFonts w:ascii="Calibri" w:eastAsia="Times New Roman" w:hAnsi="Calibri" w:cs="Calibri"/>
        </w:rPr>
        <w:t xml:space="preserve">a </w:t>
      </w:r>
      <w:r w:rsidRPr="00460280">
        <w:rPr>
          <w:rFonts w:ascii="Calibri" w:eastAsia="Times New Roman" w:hAnsi="Calibri" w:cs="Calibri"/>
        </w:rPr>
        <w:t>wider focus</w:t>
      </w:r>
      <w:r>
        <w:rPr>
          <w:rFonts w:ascii="Calibri" w:eastAsia="Times New Roman" w:hAnsi="Calibri" w:cs="Calibri"/>
        </w:rPr>
        <w:t xml:space="preserve"> than </w:t>
      </w:r>
      <w:r w:rsidRPr="00460280">
        <w:rPr>
          <w:rFonts w:ascii="Calibri" w:eastAsia="Times New Roman" w:hAnsi="Calibri" w:cs="Calibri"/>
        </w:rPr>
        <w:t>literacy</w:t>
      </w:r>
      <w:r>
        <w:rPr>
          <w:rFonts w:ascii="Calibri" w:eastAsia="Times New Roman" w:hAnsi="Calibri" w:cs="Calibri"/>
        </w:rPr>
        <w:t xml:space="preserve"> or numeracy which is common in home learning packs</w:t>
      </w:r>
      <w:r w:rsidRPr="00460280">
        <w:rPr>
          <w:rFonts w:ascii="Calibri" w:eastAsia="Times New Roman" w:hAnsi="Calibri" w:cs="Calibri"/>
        </w:rPr>
        <w:t xml:space="preserve">. It does not rely on complicated instructions – it’s up to the families to decide how to use the resources and what to do. </w:t>
      </w:r>
    </w:p>
    <w:p w14:paraId="5E75C991" w14:textId="77777777" w:rsidR="003E25D9" w:rsidRPr="00460280" w:rsidRDefault="003E25D9" w:rsidP="003E25D9">
      <w:pPr>
        <w:rPr>
          <w:rFonts w:ascii="Calibri" w:eastAsia="Times New Roman" w:hAnsi="Calibri" w:cs="Calibri"/>
        </w:rPr>
      </w:pPr>
    </w:p>
    <w:p w14:paraId="67C29D56" w14:textId="77777777" w:rsidR="003E25D9" w:rsidRPr="00460280" w:rsidRDefault="003E25D9" w:rsidP="003E25D9">
      <w:pPr>
        <w:rPr>
          <w:rFonts w:ascii="Calibri" w:eastAsia="Times New Roman" w:hAnsi="Calibri" w:cs="Calibri"/>
        </w:rPr>
      </w:pPr>
      <w:r w:rsidRPr="00460280">
        <w:rPr>
          <w:rFonts w:ascii="Calibri" w:eastAsia="Times New Roman" w:hAnsi="Calibri" w:cs="Calibri"/>
        </w:rPr>
        <w:t>Additional bags could be developed for different places: a park, the sea, the mountains, etc. These could match what is available locally.</w:t>
      </w:r>
    </w:p>
    <w:p w14:paraId="301AC808" w14:textId="77777777" w:rsidR="003E25D9" w:rsidRPr="00460280" w:rsidRDefault="003E25D9" w:rsidP="003E25D9">
      <w:pPr>
        <w:rPr>
          <w:rFonts w:ascii="Calibri" w:eastAsia="Times New Roman" w:hAnsi="Calibri" w:cs="Calibri"/>
        </w:rPr>
      </w:pPr>
    </w:p>
    <w:p w14:paraId="44E95585" w14:textId="77777777" w:rsidR="003E25D9" w:rsidRPr="00460280" w:rsidRDefault="003E25D9" w:rsidP="003E25D9">
      <w:pPr>
        <w:rPr>
          <w:rFonts w:ascii="Calibri" w:eastAsia="Times New Roman" w:hAnsi="Calibri" w:cs="Calibri"/>
          <w:b/>
          <w:bCs/>
        </w:rPr>
      </w:pPr>
      <w:r w:rsidRPr="00460280">
        <w:rPr>
          <w:rFonts w:ascii="Calibri" w:eastAsia="Times New Roman" w:hAnsi="Calibri" w:cs="Calibri"/>
          <w:b/>
          <w:bCs/>
        </w:rPr>
        <w:t>Developing your own version</w:t>
      </w:r>
    </w:p>
    <w:p w14:paraId="4682A748" w14:textId="77777777" w:rsidR="003E25D9" w:rsidRPr="00460280" w:rsidRDefault="003E25D9" w:rsidP="003E25D9">
      <w:pPr>
        <w:rPr>
          <w:rFonts w:ascii="Calibri" w:eastAsia="Times New Roman" w:hAnsi="Calibri" w:cs="Calibri"/>
        </w:rPr>
      </w:pPr>
    </w:p>
    <w:p w14:paraId="1D585870" w14:textId="58A7FEA4" w:rsidR="003E25D9" w:rsidRPr="00460280" w:rsidRDefault="00387640" w:rsidP="003E25D9">
      <w:pPr>
        <w:rPr>
          <w:rFonts w:ascii="Calibri" w:eastAsia="Times New Roman" w:hAnsi="Calibri" w:cs="Calibri"/>
        </w:rPr>
      </w:pPr>
      <w:r>
        <w:rPr>
          <w:rFonts w:ascii="Calibri" w:eastAsia="Times New Roman" w:hAnsi="Calibri" w:cs="Calibri"/>
        </w:rPr>
        <w:t>There is guidance in the bag but as</w:t>
      </w:r>
      <w:r w:rsidR="003E25D9" w:rsidRPr="00460280">
        <w:rPr>
          <w:rFonts w:ascii="Calibri" w:eastAsia="Times New Roman" w:hAnsi="Calibri" w:cs="Calibri"/>
        </w:rPr>
        <w:t xml:space="preserve"> part of your approach to embedding </w:t>
      </w:r>
      <w:r w:rsidR="003E25D9">
        <w:rPr>
          <w:rFonts w:ascii="Calibri" w:eastAsia="Times New Roman" w:hAnsi="Calibri" w:cs="Calibri"/>
        </w:rPr>
        <w:t>Forest Kindergarten</w:t>
      </w:r>
      <w:r w:rsidR="003E25D9" w:rsidRPr="00460280">
        <w:rPr>
          <w:rFonts w:ascii="Calibri" w:eastAsia="Times New Roman" w:hAnsi="Calibri" w:cs="Calibri"/>
        </w:rPr>
        <w:t xml:space="preserve">, you may wish to develop your own rucksack in consultation with your own children and families. It is probably a good idea to wait until your sessions are embedded and your children are settled and know the routines around the visits. Take your time and be up for trialling different resources until you know you have a good collection. </w:t>
      </w:r>
    </w:p>
    <w:p w14:paraId="61458E03" w14:textId="77777777" w:rsidR="003E25D9" w:rsidRPr="00460280" w:rsidRDefault="003E25D9" w:rsidP="003E25D9">
      <w:pPr>
        <w:rPr>
          <w:rFonts w:ascii="Calibri" w:eastAsia="Times New Roman" w:hAnsi="Calibri" w:cs="Calibri"/>
        </w:rPr>
      </w:pPr>
    </w:p>
    <w:p w14:paraId="4465F450" w14:textId="3FE0CD91" w:rsidR="003E25D9" w:rsidRDefault="003E25D9" w:rsidP="003E25D9">
      <w:pPr>
        <w:rPr>
          <w:rFonts w:ascii="Calibri" w:eastAsia="Times New Roman" w:hAnsi="Calibri" w:cs="Calibri"/>
        </w:rPr>
      </w:pPr>
      <w:r w:rsidRPr="00460280">
        <w:rPr>
          <w:rFonts w:ascii="Calibri" w:eastAsia="Times New Roman" w:hAnsi="Calibri" w:cs="Calibri"/>
        </w:rPr>
        <w:t>Think about:</w:t>
      </w:r>
    </w:p>
    <w:p w14:paraId="2E3B1469" w14:textId="77777777" w:rsidR="00387640" w:rsidRPr="00460280" w:rsidRDefault="00387640" w:rsidP="003E25D9">
      <w:pPr>
        <w:rPr>
          <w:rFonts w:ascii="Calibri" w:eastAsia="Times New Roman" w:hAnsi="Calibri" w:cs="Calibri"/>
        </w:rPr>
      </w:pPr>
    </w:p>
    <w:p w14:paraId="27BF6660" w14:textId="77777777" w:rsidR="003E25D9" w:rsidRPr="00460280" w:rsidRDefault="003E25D9" w:rsidP="0087775E">
      <w:pPr>
        <w:numPr>
          <w:ilvl w:val="0"/>
          <w:numId w:val="40"/>
        </w:numPr>
        <w:rPr>
          <w:rFonts w:ascii="Calibri" w:eastAsia="Times New Roman" w:hAnsi="Calibri" w:cs="Calibri"/>
        </w:rPr>
      </w:pPr>
      <w:r w:rsidRPr="00460280">
        <w:rPr>
          <w:rFonts w:ascii="Calibri" w:eastAsia="Times New Roman" w:hAnsi="Calibri" w:cs="Calibri"/>
        </w:rPr>
        <w:t xml:space="preserve">How you could introduce this to your children and families? For example, could you show your own group of children the bag and take it to the woods? Observe how the children respond – what do they say, do, think and feel about it? Does anything need changed? What advice would your children give about taking the rucksack home? </w:t>
      </w:r>
    </w:p>
    <w:p w14:paraId="74C7494A" w14:textId="77777777" w:rsidR="003E25D9" w:rsidRPr="00460280" w:rsidRDefault="003E25D9" w:rsidP="0087775E">
      <w:pPr>
        <w:numPr>
          <w:ilvl w:val="0"/>
          <w:numId w:val="40"/>
        </w:numPr>
        <w:rPr>
          <w:rFonts w:ascii="Calibri" w:eastAsia="Times New Roman" w:hAnsi="Calibri" w:cs="Calibri"/>
        </w:rPr>
      </w:pPr>
      <w:r w:rsidRPr="00460280">
        <w:rPr>
          <w:rFonts w:ascii="Calibri" w:eastAsia="Times New Roman" w:hAnsi="Calibri" w:cs="Calibri"/>
        </w:rPr>
        <w:t xml:space="preserve">Seeking advice and feedback from your parents. If you start with just one rucksack, then it is easier to ask the family what worked well and their thoughts about if anything needs improved. </w:t>
      </w:r>
    </w:p>
    <w:p w14:paraId="1C53829D" w14:textId="77777777" w:rsidR="003E25D9" w:rsidRPr="00460280" w:rsidRDefault="003E25D9" w:rsidP="0087775E">
      <w:pPr>
        <w:numPr>
          <w:ilvl w:val="0"/>
          <w:numId w:val="40"/>
        </w:numPr>
        <w:rPr>
          <w:rFonts w:ascii="Calibri" w:eastAsia="Times New Roman" w:hAnsi="Calibri" w:cs="Calibri"/>
        </w:rPr>
      </w:pPr>
      <w:r w:rsidRPr="00460280">
        <w:rPr>
          <w:rFonts w:ascii="Calibri" w:eastAsia="Times New Roman" w:hAnsi="Calibri" w:cs="Calibri"/>
        </w:rPr>
        <w:t xml:space="preserve">How to let parents know about the rucksack and how record which families have used it. </w:t>
      </w:r>
    </w:p>
    <w:p w14:paraId="4AC675B6" w14:textId="77777777" w:rsidR="003E25D9" w:rsidRPr="00460280" w:rsidRDefault="003E25D9" w:rsidP="003E25D9">
      <w:pPr>
        <w:rPr>
          <w:rFonts w:ascii="Calibri" w:eastAsia="Times New Roman" w:hAnsi="Calibri" w:cs="Calibri"/>
        </w:rPr>
      </w:pPr>
    </w:p>
    <w:p w14:paraId="3A9E9531" w14:textId="77777777" w:rsidR="003E25D9" w:rsidRDefault="003E25D9" w:rsidP="003E25D9">
      <w:pPr>
        <w:rPr>
          <w:rFonts w:ascii="Calibri" w:eastAsia="Times New Roman" w:hAnsi="Calibri" w:cs="Calibri"/>
        </w:rPr>
      </w:pPr>
    </w:p>
    <w:p w14:paraId="70CE5CFA" w14:textId="77777777" w:rsidR="003E25D9" w:rsidRDefault="003E25D9" w:rsidP="003E25D9">
      <w:pPr>
        <w:rPr>
          <w:rFonts w:ascii="Calibri" w:eastAsia="Times New Roman" w:hAnsi="Calibri" w:cs="Calibri"/>
        </w:rPr>
      </w:pPr>
    </w:p>
    <w:p w14:paraId="37D1DD67" w14:textId="77777777" w:rsidR="003E25D9" w:rsidRDefault="003E25D9" w:rsidP="003E25D9">
      <w:pPr>
        <w:rPr>
          <w:rFonts w:ascii="Calibri" w:eastAsia="Times New Roman" w:hAnsi="Calibri" w:cs="Calibri"/>
        </w:rPr>
      </w:pPr>
    </w:p>
    <w:p w14:paraId="0927988E" w14:textId="77777777" w:rsidR="003E25D9" w:rsidRDefault="003E25D9" w:rsidP="003E25D9">
      <w:pPr>
        <w:rPr>
          <w:rFonts w:ascii="Calibri" w:eastAsia="Times New Roman" w:hAnsi="Calibri" w:cs="Calibri"/>
        </w:rPr>
      </w:pPr>
    </w:p>
    <w:p w14:paraId="4F1434C9" w14:textId="77777777" w:rsidR="003E25D9" w:rsidRDefault="003E25D9" w:rsidP="003E25D9">
      <w:pPr>
        <w:rPr>
          <w:rFonts w:ascii="Calibri" w:eastAsia="Times New Roman" w:hAnsi="Calibri" w:cs="Calibri"/>
        </w:rPr>
      </w:pPr>
    </w:p>
    <w:p w14:paraId="5539DB82" w14:textId="77777777" w:rsidR="003E25D9" w:rsidRDefault="003E25D9" w:rsidP="003E25D9">
      <w:pPr>
        <w:rPr>
          <w:rFonts w:ascii="Calibri" w:eastAsia="Times New Roman" w:hAnsi="Calibri" w:cs="Calibri"/>
        </w:rPr>
      </w:pPr>
    </w:p>
    <w:p w14:paraId="3F816B8A" w14:textId="77777777" w:rsidR="003E25D9" w:rsidRDefault="003E25D9" w:rsidP="003E25D9">
      <w:pPr>
        <w:rPr>
          <w:rFonts w:ascii="Calibri" w:eastAsia="Times New Roman" w:hAnsi="Calibri" w:cs="Calibri"/>
        </w:rPr>
      </w:pPr>
    </w:p>
    <w:p w14:paraId="630772F5" w14:textId="77777777" w:rsidR="003E25D9" w:rsidRPr="00460280" w:rsidRDefault="003E25D9" w:rsidP="003E25D9">
      <w:pPr>
        <w:rPr>
          <w:rFonts w:ascii="Calibri" w:eastAsia="Times New Roman" w:hAnsi="Calibri" w:cs="Calibri"/>
        </w:rPr>
      </w:pPr>
    </w:p>
    <w:tbl>
      <w:tblPr>
        <w:tblStyle w:val="TableGrid"/>
        <w:tblW w:w="0" w:type="auto"/>
        <w:tblLook w:val="04A0" w:firstRow="1" w:lastRow="0" w:firstColumn="1" w:lastColumn="0" w:noHBand="0" w:noVBand="1"/>
      </w:tblPr>
      <w:tblGrid>
        <w:gridCol w:w="10450"/>
      </w:tblGrid>
      <w:tr w:rsidR="003E25D9" w:rsidRPr="00460280" w14:paraId="2CF81B04" w14:textId="77777777" w:rsidTr="00556926">
        <w:tc>
          <w:tcPr>
            <w:tcW w:w="10450" w:type="dxa"/>
          </w:tcPr>
          <w:p w14:paraId="2FD21B70" w14:textId="77777777" w:rsidR="003E25D9" w:rsidRPr="00460280" w:rsidRDefault="003E25D9" w:rsidP="00556926">
            <w:pPr>
              <w:rPr>
                <w:rFonts w:ascii="Calibri" w:eastAsia="Times New Roman" w:hAnsi="Calibri" w:cs="Calibri"/>
              </w:rPr>
            </w:pPr>
          </w:p>
          <w:p w14:paraId="2A7369E3" w14:textId="77777777" w:rsidR="003E25D9" w:rsidRPr="00460280" w:rsidRDefault="003E25D9" w:rsidP="00556926">
            <w:pPr>
              <w:jc w:val="center"/>
              <w:rPr>
                <w:rFonts w:ascii="Calibri" w:eastAsia="Times New Roman" w:hAnsi="Calibri" w:cs="Calibri"/>
                <w:b/>
                <w:bCs/>
                <w:color w:val="76923C" w:themeColor="accent3" w:themeShade="BF"/>
                <w:sz w:val="32"/>
                <w:szCs w:val="32"/>
              </w:rPr>
            </w:pPr>
            <w:r w:rsidRPr="00460280">
              <w:rPr>
                <w:rFonts w:ascii="Calibri" w:eastAsia="Times New Roman" w:hAnsi="Calibri" w:cs="Calibri"/>
                <w:b/>
                <w:bCs/>
                <w:noProof/>
                <w:color w:val="76923C" w:themeColor="accent3" w:themeShade="BF"/>
                <w:sz w:val="32"/>
                <w:szCs w:val="32"/>
              </w:rPr>
              <w:drawing>
                <wp:anchor distT="0" distB="0" distL="114300" distR="114300" simplePos="0" relativeHeight="251845632" behindDoc="1" locked="0" layoutInCell="1" allowOverlap="1" wp14:anchorId="5EAE2AAC" wp14:editId="5AA7F401">
                  <wp:simplePos x="0" y="0"/>
                  <wp:positionH relativeFrom="column">
                    <wp:posOffset>5543822</wp:posOffset>
                  </wp:positionH>
                  <wp:positionV relativeFrom="paragraph">
                    <wp:posOffset>363</wp:posOffset>
                  </wp:positionV>
                  <wp:extent cx="1112520" cy="595630"/>
                  <wp:effectExtent l="0" t="0" r="5080" b="1270"/>
                  <wp:wrapTight wrapText="bothSides">
                    <wp:wrapPolygon edited="0">
                      <wp:start x="0" y="0"/>
                      <wp:lineTo x="0" y="21186"/>
                      <wp:lineTo x="21452" y="21186"/>
                      <wp:lineTo x="21452" y="0"/>
                      <wp:lineTo x="0" y="0"/>
                    </wp:wrapPolygon>
                  </wp:wrapTight>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595630"/>
                          </a:xfrm>
                          <a:prstGeom prst="rect">
                            <a:avLst/>
                          </a:prstGeom>
                        </pic:spPr>
                      </pic:pic>
                    </a:graphicData>
                  </a:graphic>
                  <wp14:sizeRelH relativeFrom="page">
                    <wp14:pctWidth>0</wp14:pctWidth>
                  </wp14:sizeRelH>
                  <wp14:sizeRelV relativeFrom="page">
                    <wp14:pctHeight>0</wp14:pctHeight>
                  </wp14:sizeRelV>
                </wp:anchor>
              </w:drawing>
            </w:r>
            <w:r w:rsidRPr="00460280">
              <w:rPr>
                <w:rFonts w:ascii="Calibri" w:eastAsia="Times New Roman" w:hAnsi="Calibri" w:cs="Calibri"/>
                <w:b/>
                <w:bCs/>
                <w:noProof/>
                <w:color w:val="76923C" w:themeColor="accent3" w:themeShade="BF"/>
                <w:sz w:val="32"/>
                <w:szCs w:val="32"/>
              </w:rPr>
              <w:drawing>
                <wp:anchor distT="0" distB="0" distL="114300" distR="114300" simplePos="0" relativeHeight="251844608" behindDoc="1" locked="0" layoutInCell="1" allowOverlap="1" wp14:anchorId="7848BD4D" wp14:editId="1993253E">
                  <wp:simplePos x="0" y="0"/>
                  <wp:positionH relativeFrom="column">
                    <wp:posOffset>63582</wp:posOffset>
                  </wp:positionH>
                  <wp:positionV relativeFrom="paragraph">
                    <wp:posOffset>363</wp:posOffset>
                  </wp:positionV>
                  <wp:extent cx="1112520" cy="595630"/>
                  <wp:effectExtent l="0" t="0" r="5080" b="1270"/>
                  <wp:wrapTight wrapText="bothSides">
                    <wp:wrapPolygon edited="0">
                      <wp:start x="0" y="0"/>
                      <wp:lineTo x="0" y="21186"/>
                      <wp:lineTo x="21452" y="21186"/>
                      <wp:lineTo x="21452" y="0"/>
                      <wp:lineTo x="0" y="0"/>
                    </wp:wrapPolygon>
                  </wp:wrapTight>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595630"/>
                          </a:xfrm>
                          <a:prstGeom prst="rect">
                            <a:avLst/>
                          </a:prstGeom>
                        </pic:spPr>
                      </pic:pic>
                    </a:graphicData>
                  </a:graphic>
                  <wp14:sizeRelH relativeFrom="page">
                    <wp14:pctWidth>0</wp14:pctWidth>
                  </wp14:sizeRelH>
                  <wp14:sizeRelV relativeFrom="page">
                    <wp14:pctHeight>0</wp14:pctHeight>
                  </wp14:sizeRelV>
                </wp:anchor>
              </w:drawing>
            </w:r>
            <w:r w:rsidRPr="00460280">
              <w:rPr>
                <w:rFonts w:ascii="Calibri" w:eastAsia="Times New Roman" w:hAnsi="Calibri" w:cs="Calibri"/>
                <w:b/>
                <w:bCs/>
                <w:color w:val="76923C" w:themeColor="accent3" w:themeShade="BF"/>
                <w:sz w:val="32"/>
                <w:szCs w:val="32"/>
              </w:rPr>
              <w:t>Forest Kindergarten</w:t>
            </w:r>
          </w:p>
          <w:p w14:paraId="28B1E6E8" w14:textId="77777777" w:rsidR="003E25D9" w:rsidRPr="00460280" w:rsidRDefault="003E25D9" w:rsidP="00556926">
            <w:pPr>
              <w:jc w:val="center"/>
              <w:rPr>
                <w:rFonts w:ascii="Calibri" w:eastAsia="Times New Roman" w:hAnsi="Calibri" w:cs="Calibri"/>
                <w:b/>
                <w:bCs/>
                <w:color w:val="76923C" w:themeColor="accent3" w:themeShade="BF"/>
                <w:sz w:val="32"/>
                <w:szCs w:val="32"/>
              </w:rPr>
            </w:pPr>
            <w:r w:rsidRPr="00460280">
              <w:rPr>
                <w:rFonts w:ascii="Calibri" w:eastAsia="Times New Roman" w:hAnsi="Calibri" w:cs="Calibri"/>
                <w:b/>
                <w:bCs/>
                <w:color w:val="76923C" w:themeColor="accent3" w:themeShade="BF"/>
                <w:sz w:val="32"/>
                <w:szCs w:val="32"/>
              </w:rPr>
              <w:t>A natural approach to learning</w:t>
            </w:r>
          </w:p>
          <w:p w14:paraId="4BF42A06" w14:textId="77777777" w:rsidR="003E25D9" w:rsidRPr="00460280" w:rsidRDefault="003E25D9" w:rsidP="00556926">
            <w:pPr>
              <w:rPr>
                <w:rFonts w:ascii="Calibri" w:eastAsia="Times New Roman" w:hAnsi="Calibri" w:cs="Calibri"/>
              </w:rPr>
            </w:pPr>
          </w:p>
          <w:p w14:paraId="70FCF68D" w14:textId="77777777" w:rsidR="003E25D9" w:rsidRPr="00460280" w:rsidRDefault="003E25D9" w:rsidP="00556926">
            <w:pPr>
              <w:jc w:val="center"/>
              <w:rPr>
                <w:rFonts w:ascii="Calibri" w:eastAsia="Times New Roman" w:hAnsi="Calibri" w:cs="Calibri"/>
                <w:b/>
                <w:bCs/>
                <w:sz w:val="32"/>
                <w:szCs w:val="32"/>
              </w:rPr>
            </w:pPr>
            <w:r w:rsidRPr="00460280">
              <w:rPr>
                <w:rFonts w:ascii="Calibri" w:eastAsia="Times New Roman" w:hAnsi="Calibri" w:cs="Calibri"/>
                <w:b/>
                <w:bCs/>
                <w:sz w:val="32"/>
                <w:szCs w:val="32"/>
              </w:rPr>
              <w:t>Welcome to the Forest Family Bag</w:t>
            </w:r>
          </w:p>
          <w:p w14:paraId="338B7F47" w14:textId="77777777" w:rsidR="003E25D9" w:rsidRPr="00460280" w:rsidRDefault="003E25D9" w:rsidP="00556926">
            <w:pPr>
              <w:rPr>
                <w:rFonts w:ascii="Calibri" w:eastAsia="Times New Roman" w:hAnsi="Calibri" w:cs="Calibri"/>
              </w:rPr>
            </w:pPr>
          </w:p>
          <w:p w14:paraId="099E8A9B" w14:textId="77777777" w:rsidR="003E25D9" w:rsidRPr="00460280" w:rsidRDefault="003E25D9" w:rsidP="00556926">
            <w:pPr>
              <w:rPr>
                <w:rFonts w:ascii="Calibri" w:eastAsia="Times New Roman" w:hAnsi="Calibri" w:cs="Calibri"/>
                <w:sz w:val="28"/>
                <w:szCs w:val="28"/>
              </w:rPr>
            </w:pPr>
            <w:r w:rsidRPr="00460280">
              <w:rPr>
                <w:rFonts w:ascii="Calibri" w:eastAsia="Times New Roman" w:hAnsi="Calibri" w:cs="Calibri"/>
                <w:sz w:val="28"/>
                <w:szCs w:val="28"/>
              </w:rPr>
              <w:t xml:space="preserve">Thank you for borrowing the Forest Family Bag. We hope you have fun going to your local woodland area with the rucksack. </w:t>
            </w:r>
          </w:p>
          <w:p w14:paraId="22381E8C" w14:textId="77777777" w:rsidR="003E25D9" w:rsidRPr="00460280" w:rsidRDefault="003E25D9" w:rsidP="00556926">
            <w:pPr>
              <w:rPr>
                <w:rFonts w:ascii="Calibri" w:eastAsia="Times New Roman" w:hAnsi="Calibri" w:cs="Calibri"/>
                <w:sz w:val="28"/>
                <w:szCs w:val="28"/>
              </w:rPr>
            </w:pPr>
          </w:p>
          <w:p w14:paraId="5DF8AA36" w14:textId="77777777" w:rsidR="003E25D9" w:rsidRPr="00460280" w:rsidRDefault="003E25D9" w:rsidP="00556926">
            <w:pPr>
              <w:rPr>
                <w:rFonts w:ascii="Calibri" w:eastAsia="Times New Roman" w:hAnsi="Calibri" w:cs="Calibri"/>
                <w:sz w:val="28"/>
                <w:szCs w:val="28"/>
              </w:rPr>
            </w:pPr>
            <w:r w:rsidRPr="00460280">
              <w:rPr>
                <w:rFonts w:ascii="Calibri" w:eastAsia="Times New Roman" w:hAnsi="Calibri" w:cs="Calibri"/>
                <w:sz w:val="28"/>
                <w:szCs w:val="28"/>
              </w:rPr>
              <w:t xml:space="preserve">The contents have been designed to help you and your children explore the woods and have fun. </w:t>
            </w:r>
          </w:p>
          <w:p w14:paraId="27A6D327" w14:textId="77777777" w:rsidR="003E25D9" w:rsidRPr="00460280" w:rsidRDefault="003E25D9" w:rsidP="00556926">
            <w:pPr>
              <w:rPr>
                <w:rFonts w:ascii="Calibri" w:eastAsia="Times New Roman" w:hAnsi="Calibri" w:cs="Calibri"/>
                <w:sz w:val="28"/>
                <w:szCs w:val="28"/>
              </w:rPr>
            </w:pPr>
          </w:p>
          <w:p w14:paraId="45FF4A79" w14:textId="17278543" w:rsidR="003E25D9" w:rsidRPr="00460280" w:rsidRDefault="003E25D9" w:rsidP="00556926">
            <w:pPr>
              <w:rPr>
                <w:rFonts w:ascii="Calibri" w:eastAsia="Times New Roman" w:hAnsi="Calibri" w:cs="Calibri"/>
                <w:sz w:val="28"/>
                <w:szCs w:val="28"/>
              </w:rPr>
            </w:pPr>
            <w:r w:rsidRPr="00460280">
              <w:rPr>
                <w:rFonts w:ascii="Calibri" w:eastAsia="Times New Roman" w:hAnsi="Calibri" w:cs="Calibri"/>
                <w:sz w:val="28"/>
                <w:szCs w:val="28"/>
              </w:rPr>
              <w:t>In the bag you will find the following items</w:t>
            </w:r>
            <w:r w:rsidR="00387640">
              <w:rPr>
                <w:rFonts w:ascii="Calibri" w:eastAsia="Times New Roman" w:hAnsi="Calibri" w:cs="Calibri"/>
                <w:sz w:val="28"/>
                <w:szCs w:val="28"/>
              </w:rPr>
              <w:t xml:space="preserve"> </w:t>
            </w:r>
            <w:r w:rsidR="00387640">
              <w:rPr>
                <w:rFonts w:ascii="Calibri" w:eastAsia="Times New Roman" w:hAnsi="Calibri" w:cs="Calibri"/>
                <w:i/>
                <w:iCs/>
                <w:sz w:val="28"/>
                <w:szCs w:val="28"/>
              </w:rPr>
              <w:t>(for example)</w:t>
            </w:r>
            <w:r w:rsidRPr="00460280">
              <w:rPr>
                <w:rFonts w:ascii="Calibri" w:eastAsia="Times New Roman" w:hAnsi="Calibri" w:cs="Calibri"/>
                <w:sz w:val="28"/>
                <w:szCs w:val="28"/>
              </w:rPr>
              <w:t xml:space="preserve"> – please take care of them so they can be used by other families:</w:t>
            </w:r>
          </w:p>
          <w:p w14:paraId="6DD8CC7C" w14:textId="77777777" w:rsidR="003E25D9" w:rsidRPr="00460280" w:rsidRDefault="003E25D9" w:rsidP="00556926">
            <w:pPr>
              <w:rPr>
                <w:rFonts w:ascii="Calibri" w:eastAsia="Times New Roman" w:hAnsi="Calibri" w:cs="Calibri"/>
                <w:sz w:val="28"/>
                <w:szCs w:val="28"/>
              </w:rPr>
            </w:pPr>
          </w:p>
          <w:p w14:paraId="3129AAA8"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Tarpaulin for sitting on, providing shelter or making dens</w:t>
            </w:r>
          </w:p>
          <w:p w14:paraId="2684C161"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Pegs for making dens, clipping to trees or marking boundaries</w:t>
            </w:r>
          </w:p>
          <w:p w14:paraId="4DFB719E"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Sitting mat</w:t>
            </w:r>
          </w:p>
          <w:p w14:paraId="424289E6"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Binoculars</w:t>
            </w:r>
          </w:p>
          <w:p w14:paraId="0DB10BAF"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Magnifying glass</w:t>
            </w:r>
          </w:p>
          <w:p w14:paraId="5C19E4DB"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Magnifying tub</w:t>
            </w:r>
          </w:p>
          <w:p w14:paraId="686D8CCF"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Pots to collect things</w:t>
            </w:r>
          </w:p>
          <w:p w14:paraId="4DBFC694"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Stanley’s Stick story book</w:t>
            </w:r>
          </w:p>
          <w:p w14:paraId="5131EC63"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Red Squirrel finger puppet</w:t>
            </w:r>
          </w:p>
          <w:p w14:paraId="03467CE4" w14:textId="77777777" w:rsidR="003E25D9" w:rsidRPr="00460280" w:rsidRDefault="003E25D9" w:rsidP="0087775E">
            <w:pPr>
              <w:numPr>
                <w:ilvl w:val="0"/>
                <w:numId w:val="39"/>
              </w:numPr>
              <w:rPr>
                <w:rFonts w:ascii="Calibri" w:eastAsia="Times New Roman" w:hAnsi="Calibri" w:cs="Calibri"/>
                <w:sz w:val="28"/>
                <w:szCs w:val="28"/>
              </w:rPr>
            </w:pPr>
            <w:r w:rsidRPr="00460280">
              <w:rPr>
                <w:rFonts w:ascii="Calibri" w:eastAsia="Times New Roman" w:hAnsi="Calibri" w:cs="Calibri"/>
                <w:sz w:val="28"/>
                <w:szCs w:val="28"/>
              </w:rPr>
              <w:t>Nature Detectives activity sheets</w:t>
            </w:r>
          </w:p>
          <w:p w14:paraId="4231F206" w14:textId="77777777" w:rsidR="003E25D9" w:rsidRPr="00460280" w:rsidRDefault="003E25D9" w:rsidP="00556926">
            <w:pPr>
              <w:rPr>
                <w:rFonts w:ascii="Calibri" w:eastAsia="Times New Roman" w:hAnsi="Calibri" w:cs="Calibri"/>
                <w:sz w:val="28"/>
                <w:szCs w:val="28"/>
              </w:rPr>
            </w:pPr>
          </w:p>
          <w:p w14:paraId="111E96B1" w14:textId="77777777" w:rsidR="003E25D9" w:rsidRPr="00460280" w:rsidRDefault="003E25D9" w:rsidP="00556926">
            <w:pPr>
              <w:rPr>
                <w:rFonts w:ascii="Calibri" w:eastAsia="Times New Roman" w:hAnsi="Calibri" w:cs="Calibri"/>
                <w:sz w:val="28"/>
                <w:szCs w:val="28"/>
              </w:rPr>
            </w:pPr>
          </w:p>
          <w:p w14:paraId="5D87CBDB" w14:textId="77777777" w:rsidR="003E25D9" w:rsidRPr="00460280" w:rsidRDefault="003E25D9" w:rsidP="00556926">
            <w:pPr>
              <w:rPr>
                <w:rFonts w:ascii="Calibri" w:eastAsia="Times New Roman" w:hAnsi="Calibri" w:cs="Calibri"/>
                <w:sz w:val="28"/>
                <w:szCs w:val="28"/>
              </w:rPr>
            </w:pPr>
            <w:r w:rsidRPr="00460280">
              <w:rPr>
                <w:rFonts w:ascii="Calibri" w:eastAsia="Times New Roman" w:hAnsi="Calibri" w:cs="Calibri"/>
                <w:sz w:val="28"/>
                <w:szCs w:val="28"/>
              </w:rPr>
              <w:t xml:space="preserve">In addition to the above items you may also want to take a first aid kit, wipes, sun cream, change of clothes and anything else you think you might need. Your nursery can provide further advice if necessary. </w:t>
            </w:r>
          </w:p>
          <w:p w14:paraId="3DA47C4E" w14:textId="77777777" w:rsidR="003E25D9" w:rsidRPr="00460280" w:rsidRDefault="003E25D9" w:rsidP="00556926">
            <w:pPr>
              <w:rPr>
                <w:rFonts w:ascii="Calibri" w:eastAsia="Times New Roman" w:hAnsi="Calibri" w:cs="Calibri"/>
                <w:sz w:val="28"/>
                <w:szCs w:val="28"/>
              </w:rPr>
            </w:pPr>
          </w:p>
          <w:p w14:paraId="6A419DD1" w14:textId="77777777" w:rsidR="003E25D9" w:rsidRPr="00460280" w:rsidRDefault="003E25D9" w:rsidP="00556926">
            <w:pPr>
              <w:rPr>
                <w:rFonts w:ascii="Calibri" w:eastAsia="Times New Roman" w:hAnsi="Calibri" w:cs="Calibri"/>
                <w:sz w:val="28"/>
                <w:szCs w:val="28"/>
              </w:rPr>
            </w:pPr>
            <w:r w:rsidRPr="00460280">
              <w:rPr>
                <w:rFonts w:ascii="Calibri" w:eastAsia="Times New Roman" w:hAnsi="Calibri" w:cs="Calibri"/>
                <w:sz w:val="28"/>
                <w:szCs w:val="28"/>
              </w:rPr>
              <w:t xml:space="preserve">Please ensure you are all suitably dressed for being outdoors – warm waterproof clothing and suitable outdoor footwear are all advisable. Again, please contact your nursery for further advice. </w:t>
            </w:r>
          </w:p>
          <w:p w14:paraId="725040D3" w14:textId="77777777" w:rsidR="003E25D9" w:rsidRPr="00460280" w:rsidRDefault="003E25D9" w:rsidP="00556926">
            <w:pPr>
              <w:rPr>
                <w:rFonts w:ascii="Calibri" w:eastAsia="Times New Roman" w:hAnsi="Calibri" w:cs="Calibri"/>
                <w:sz w:val="28"/>
                <w:szCs w:val="28"/>
              </w:rPr>
            </w:pPr>
          </w:p>
          <w:p w14:paraId="0BD3E00F" w14:textId="77777777" w:rsidR="003E25D9" w:rsidRPr="00460280" w:rsidRDefault="003E25D9" w:rsidP="00556926">
            <w:pPr>
              <w:jc w:val="center"/>
              <w:rPr>
                <w:rFonts w:ascii="Calibri" w:eastAsia="Times New Roman" w:hAnsi="Calibri" w:cs="Calibri"/>
                <w:b/>
                <w:bCs/>
                <w:sz w:val="28"/>
                <w:szCs w:val="28"/>
              </w:rPr>
            </w:pPr>
            <w:r w:rsidRPr="00460280">
              <w:rPr>
                <w:rFonts w:ascii="Calibri" w:eastAsia="Times New Roman" w:hAnsi="Calibri" w:cs="Calibri"/>
                <w:b/>
                <w:bCs/>
                <w:sz w:val="28"/>
                <w:szCs w:val="28"/>
              </w:rPr>
              <w:t>Have fun, stay safe and enjoy your forest adventures!</w:t>
            </w:r>
          </w:p>
          <w:p w14:paraId="5A47473C" w14:textId="77777777" w:rsidR="003E25D9" w:rsidRPr="00460280" w:rsidRDefault="003E25D9" w:rsidP="00556926">
            <w:pPr>
              <w:rPr>
                <w:rFonts w:ascii="Calibri" w:eastAsia="Times New Roman" w:hAnsi="Calibri" w:cs="Calibri"/>
                <w:sz w:val="28"/>
                <w:szCs w:val="28"/>
              </w:rPr>
            </w:pPr>
          </w:p>
          <w:p w14:paraId="7B84B3F1" w14:textId="77777777" w:rsidR="003E25D9" w:rsidRPr="00460280" w:rsidRDefault="003E25D9" w:rsidP="00556926">
            <w:pPr>
              <w:rPr>
                <w:rFonts w:ascii="Calibri" w:eastAsia="Times New Roman" w:hAnsi="Calibri" w:cs="Calibri"/>
              </w:rPr>
            </w:pPr>
          </w:p>
        </w:tc>
      </w:tr>
    </w:tbl>
    <w:p w14:paraId="453122AC" w14:textId="77777777" w:rsidR="003E25D9" w:rsidRPr="00460280" w:rsidRDefault="003E25D9" w:rsidP="003E25D9">
      <w:pPr>
        <w:rPr>
          <w:rFonts w:ascii="Calibri" w:eastAsia="Times New Roman" w:hAnsi="Calibri" w:cs="Calibri"/>
        </w:rPr>
      </w:pPr>
    </w:p>
    <w:p w14:paraId="090BFF7F" w14:textId="77777777" w:rsidR="003E25D9" w:rsidRPr="00460280" w:rsidRDefault="003E25D9" w:rsidP="003E25D9">
      <w:pPr>
        <w:rPr>
          <w:rFonts w:ascii="Calibri" w:eastAsia="Times New Roman" w:hAnsi="Calibri" w:cs="Calibri"/>
        </w:rPr>
      </w:pPr>
    </w:p>
    <w:p w14:paraId="2C556AE7" w14:textId="77777777" w:rsidR="003E25D9" w:rsidRPr="00460280" w:rsidRDefault="003E25D9" w:rsidP="003E25D9">
      <w:pPr>
        <w:rPr>
          <w:rFonts w:ascii="Calibri" w:eastAsia="Times New Roman" w:hAnsi="Calibri" w:cs="Calibri"/>
        </w:rPr>
      </w:pPr>
    </w:p>
    <w:p w14:paraId="5348BDB8" w14:textId="28A32DF6" w:rsidR="003E25D9" w:rsidRDefault="003E25D9" w:rsidP="00D110CE">
      <w:pPr>
        <w:rPr>
          <w:rFonts w:asciiTheme="majorHAnsi" w:hAnsiTheme="majorHAnsi"/>
          <w:bCs/>
        </w:rPr>
      </w:pPr>
    </w:p>
    <w:p w14:paraId="4E91CADA" w14:textId="1C4ED07B" w:rsidR="003E25D9" w:rsidRPr="004B0AD3" w:rsidRDefault="009829CC" w:rsidP="003E25D9">
      <w:pPr>
        <w:rPr>
          <w:rFonts w:asciiTheme="majorHAnsi" w:hAnsiTheme="majorHAnsi" w:cstheme="majorHAnsi"/>
          <w:sz w:val="40"/>
          <w:szCs w:val="40"/>
        </w:rPr>
      </w:pPr>
      <w:r>
        <w:rPr>
          <w:rFonts w:asciiTheme="majorHAnsi" w:hAnsiTheme="majorHAnsi"/>
          <w:b/>
          <w:noProof/>
          <w:sz w:val="32"/>
          <w:szCs w:val="32"/>
        </w:rPr>
        <w:lastRenderedPageBreak/>
        <w:drawing>
          <wp:anchor distT="0" distB="0" distL="114300" distR="114300" simplePos="0" relativeHeight="251869184" behindDoc="1" locked="0" layoutInCell="1" allowOverlap="1" wp14:anchorId="13F46179" wp14:editId="3718F23A">
            <wp:simplePos x="0" y="0"/>
            <wp:positionH relativeFrom="column">
              <wp:posOffset>5335674</wp:posOffset>
            </wp:positionH>
            <wp:positionV relativeFrom="paragraph">
              <wp:posOffset>433</wp:posOffset>
            </wp:positionV>
            <wp:extent cx="1112520" cy="595630"/>
            <wp:effectExtent l="0" t="0" r="5080" b="1270"/>
            <wp:wrapTight wrapText="bothSides">
              <wp:wrapPolygon edited="0">
                <wp:start x="0" y="0"/>
                <wp:lineTo x="0" y="21186"/>
                <wp:lineTo x="21452" y="21186"/>
                <wp:lineTo x="21452"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9-12 at 14.29.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2520" cy="595630"/>
                    </a:xfrm>
                    <a:prstGeom prst="rect">
                      <a:avLst/>
                    </a:prstGeom>
                  </pic:spPr>
                </pic:pic>
              </a:graphicData>
            </a:graphic>
            <wp14:sizeRelH relativeFrom="page">
              <wp14:pctWidth>0</wp14:pctWidth>
            </wp14:sizeRelH>
            <wp14:sizeRelV relativeFrom="page">
              <wp14:pctHeight>0</wp14:pctHeight>
            </wp14:sizeRelV>
          </wp:anchor>
        </w:drawing>
      </w:r>
      <w:r w:rsidR="003E25D9" w:rsidRPr="004B0AD3">
        <w:rPr>
          <w:rFonts w:asciiTheme="majorHAnsi" w:hAnsiTheme="majorHAnsi" w:cstheme="majorHAnsi"/>
          <w:b/>
          <w:bCs/>
          <w:sz w:val="40"/>
          <w:szCs w:val="40"/>
        </w:rPr>
        <w:t>Outcome 3.4</w:t>
      </w:r>
      <w:r>
        <w:rPr>
          <w:rFonts w:asciiTheme="majorHAnsi" w:hAnsiTheme="majorHAnsi" w:cstheme="majorHAnsi"/>
          <w:b/>
          <w:bCs/>
          <w:sz w:val="40"/>
          <w:szCs w:val="40"/>
        </w:rPr>
        <w:t xml:space="preserve">: </w:t>
      </w:r>
      <w:r w:rsidR="003E25D9" w:rsidRPr="004B0AD3">
        <w:rPr>
          <w:rFonts w:asciiTheme="majorHAnsi" w:hAnsiTheme="majorHAnsi" w:cstheme="majorHAnsi"/>
          <w:b/>
          <w:sz w:val="40"/>
          <w:szCs w:val="40"/>
        </w:rPr>
        <w:t xml:space="preserve">Forest kindergarten observation visit </w:t>
      </w:r>
    </w:p>
    <w:p w14:paraId="4A1FE1B7" w14:textId="77777777" w:rsidR="003E25D9" w:rsidRPr="00277A08" w:rsidRDefault="003E25D9" w:rsidP="003E25D9">
      <w:pPr>
        <w:rPr>
          <w:rFonts w:asciiTheme="majorHAnsi" w:hAnsiTheme="majorHAnsi" w:cstheme="majorHAnsi"/>
          <w:b/>
          <w:bCs/>
        </w:rPr>
      </w:pPr>
    </w:p>
    <w:tbl>
      <w:tblPr>
        <w:tblStyle w:val="TableGrid"/>
        <w:tblW w:w="0" w:type="auto"/>
        <w:tblLook w:val="04A0" w:firstRow="1" w:lastRow="0" w:firstColumn="1" w:lastColumn="0" w:noHBand="0" w:noVBand="1"/>
      </w:tblPr>
      <w:tblGrid>
        <w:gridCol w:w="4865"/>
        <w:gridCol w:w="4865"/>
      </w:tblGrid>
      <w:tr w:rsidR="003E25D9" w:rsidRPr="00277A08" w14:paraId="238C8862" w14:textId="77777777" w:rsidTr="00556926">
        <w:tc>
          <w:tcPr>
            <w:tcW w:w="4865" w:type="dxa"/>
          </w:tcPr>
          <w:p w14:paraId="4422FF20" w14:textId="77777777" w:rsidR="003E25D9" w:rsidRPr="00277A08" w:rsidRDefault="003E25D9" w:rsidP="00556926">
            <w:pPr>
              <w:rPr>
                <w:rFonts w:asciiTheme="majorHAnsi" w:hAnsiTheme="majorHAnsi" w:cstheme="majorHAnsi"/>
                <w:b/>
                <w:bCs/>
              </w:rPr>
            </w:pPr>
            <w:r w:rsidRPr="00277A08">
              <w:rPr>
                <w:rFonts w:asciiTheme="majorHAnsi" w:hAnsiTheme="majorHAnsi" w:cstheme="majorHAnsi"/>
                <w:b/>
                <w:bCs/>
              </w:rPr>
              <w:t>Assessment criteria</w:t>
            </w:r>
          </w:p>
        </w:tc>
        <w:tc>
          <w:tcPr>
            <w:tcW w:w="4865" w:type="dxa"/>
          </w:tcPr>
          <w:p w14:paraId="0DA239B5" w14:textId="77777777" w:rsidR="003E25D9" w:rsidRPr="00277A08" w:rsidRDefault="003E25D9" w:rsidP="00556926">
            <w:pPr>
              <w:rPr>
                <w:rFonts w:asciiTheme="majorHAnsi" w:hAnsiTheme="majorHAnsi" w:cstheme="majorHAnsi"/>
                <w:b/>
                <w:bCs/>
              </w:rPr>
            </w:pPr>
            <w:r w:rsidRPr="00277A08">
              <w:rPr>
                <w:rFonts w:asciiTheme="majorHAnsi" w:hAnsiTheme="majorHAnsi" w:cstheme="majorHAnsi"/>
                <w:b/>
                <w:bCs/>
              </w:rPr>
              <w:t>Assessment method</w:t>
            </w:r>
          </w:p>
        </w:tc>
      </w:tr>
      <w:tr w:rsidR="003E25D9" w:rsidRPr="00277A08" w14:paraId="1E67ED71" w14:textId="77777777" w:rsidTr="00556926">
        <w:tc>
          <w:tcPr>
            <w:tcW w:w="4865" w:type="dxa"/>
          </w:tcPr>
          <w:p w14:paraId="6158D0D8" w14:textId="77777777" w:rsidR="003E25D9" w:rsidRPr="00277A08" w:rsidRDefault="003E25D9" w:rsidP="00556926">
            <w:pPr>
              <w:rPr>
                <w:rFonts w:asciiTheme="majorHAnsi" w:hAnsiTheme="majorHAnsi" w:cstheme="majorHAnsi"/>
              </w:rPr>
            </w:pPr>
            <w:r w:rsidRPr="00277A08">
              <w:rPr>
                <w:rFonts w:asciiTheme="majorHAnsi" w:hAnsiTheme="majorHAnsi" w:cstheme="majorHAnsi"/>
              </w:rPr>
              <w:t>Ability to relay positive aspects of a forest kindergarten session.</w:t>
            </w:r>
          </w:p>
          <w:p w14:paraId="2750E5FB" w14:textId="77777777" w:rsidR="003E25D9" w:rsidRPr="00277A08" w:rsidRDefault="003E25D9" w:rsidP="00556926">
            <w:pPr>
              <w:rPr>
                <w:rFonts w:asciiTheme="majorHAnsi" w:hAnsiTheme="majorHAnsi" w:cstheme="majorHAnsi"/>
              </w:rPr>
            </w:pPr>
          </w:p>
        </w:tc>
        <w:tc>
          <w:tcPr>
            <w:tcW w:w="4865" w:type="dxa"/>
          </w:tcPr>
          <w:p w14:paraId="65939D28" w14:textId="77777777" w:rsidR="003E25D9" w:rsidRPr="00277A08" w:rsidRDefault="003E25D9" w:rsidP="00556926">
            <w:pPr>
              <w:rPr>
                <w:rFonts w:asciiTheme="majorHAnsi" w:hAnsiTheme="majorHAnsi" w:cstheme="majorHAnsi"/>
              </w:rPr>
            </w:pPr>
            <w:r w:rsidRPr="00277A08">
              <w:rPr>
                <w:rFonts w:asciiTheme="majorHAnsi" w:hAnsiTheme="majorHAnsi" w:cstheme="majorHAnsi"/>
              </w:rPr>
              <w:t>Questioning</w:t>
            </w:r>
          </w:p>
          <w:p w14:paraId="6B00F29A" w14:textId="77777777" w:rsidR="003E25D9" w:rsidRPr="00277A08" w:rsidRDefault="003E25D9" w:rsidP="00556926">
            <w:pPr>
              <w:rPr>
                <w:rFonts w:asciiTheme="majorHAnsi" w:hAnsiTheme="majorHAnsi" w:cstheme="majorHAnsi"/>
              </w:rPr>
            </w:pPr>
          </w:p>
        </w:tc>
      </w:tr>
    </w:tbl>
    <w:p w14:paraId="0E9B0521" w14:textId="77777777" w:rsidR="003E25D9" w:rsidRPr="004B0AD3" w:rsidRDefault="003E25D9" w:rsidP="003E25D9">
      <w:pPr>
        <w:rPr>
          <w:rFonts w:asciiTheme="majorHAnsi" w:hAnsiTheme="majorHAnsi" w:cstheme="majorHAnsi"/>
          <w:b/>
          <w:bCs/>
        </w:rPr>
      </w:pPr>
    </w:p>
    <w:p w14:paraId="6C207A6F" w14:textId="77777777" w:rsidR="003E25D9" w:rsidRDefault="003E25D9" w:rsidP="003E25D9">
      <w:pPr>
        <w:rPr>
          <w:rFonts w:asciiTheme="majorHAnsi" w:hAnsiTheme="majorHAnsi" w:cstheme="majorHAnsi"/>
        </w:rPr>
      </w:pPr>
    </w:p>
    <w:p w14:paraId="3505DE0D" w14:textId="7820E738" w:rsidR="003E25D9" w:rsidRPr="00964C5D" w:rsidRDefault="003E25D9" w:rsidP="003E25D9">
      <w:pPr>
        <w:jc w:val="center"/>
        <w:rPr>
          <w:rFonts w:asciiTheme="majorHAnsi" w:eastAsia="Times New Roman" w:hAnsiTheme="majorHAnsi" w:cstheme="majorHAnsi"/>
          <w:b/>
          <w:bCs/>
        </w:rPr>
      </w:pPr>
      <w:r w:rsidRPr="00F5595F">
        <w:rPr>
          <w:rFonts w:asciiTheme="majorHAnsi" w:hAnsiTheme="majorHAnsi"/>
          <w:b/>
          <w:sz w:val="40"/>
        </w:rPr>
        <w:t>OBSERVING A FOREST KINDERGARTEN SESSION</w:t>
      </w:r>
    </w:p>
    <w:p w14:paraId="3D245797" w14:textId="77777777" w:rsidR="003E25D9" w:rsidRPr="00F5595F" w:rsidRDefault="003E25D9" w:rsidP="003E25D9">
      <w:pPr>
        <w:jc w:val="center"/>
        <w:rPr>
          <w:rFonts w:asciiTheme="majorHAnsi" w:hAnsiTheme="majorHAnsi"/>
          <w:sz w:val="32"/>
        </w:rPr>
      </w:pPr>
      <w:r w:rsidRPr="00F5595F">
        <w:rPr>
          <w:rFonts w:asciiTheme="majorHAnsi" w:hAnsiTheme="majorHAnsi"/>
          <w:sz w:val="32"/>
        </w:rPr>
        <w:t>Participant Briefing</w:t>
      </w:r>
      <w:r>
        <w:rPr>
          <w:rFonts w:asciiTheme="majorHAnsi" w:hAnsiTheme="majorHAnsi"/>
          <w:sz w:val="32"/>
        </w:rPr>
        <w:t xml:space="preserve"> Sheet</w:t>
      </w:r>
    </w:p>
    <w:p w14:paraId="3640FE8B" w14:textId="77777777" w:rsidR="003E25D9" w:rsidRDefault="003E25D9" w:rsidP="003E25D9">
      <w:pPr>
        <w:rPr>
          <w:rFonts w:asciiTheme="majorHAnsi" w:hAnsiTheme="majorHAnsi"/>
        </w:rPr>
      </w:pPr>
    </w:p>
    <w:p w14:paraId="7671E74B" w14:textId="77777777" w:rsidR="003E25D9" w:rsidRDefault="003E25D9" w:rsidP="003E25D9">
      <w:pPr>
        <w:rPr>
          <w:rFonts w:asciiTheme="majorHAnsi" w:hAnsiTheme="majorHAnsi"/>
        </w:rPr>
      </w:pPr>
      <w:r>
        <w:rPr>
          <w:rFonts w:asciiTheme="majorHAnsi" w:hAnsiTheme="majorHAnsi"/>
        </w:rPr>
        <w:t xml:space="preserve">The visit to a Forest Kindergarten session is a powerful learning experience for most participants. To see children playing in the woods and have the opportunity to ask the early years educators and volunteers about the sessions is often the highlight of the Forest Kindergarten training. </w:t>
      </w:r>
    </w:p>
    <w:p w14:paraId="0AC32F6C" w14:textId="77777777" w:rsidR="003E25D9" w:rsidRDefault="003E25D9" w:rsidP="003E25D9">
      <w:pPr>
        <w:rPr>
          <w:rFonts w:asciiTheme="majorHAnsi" w:hAnsiTheme="majorHAnsi"/>
        </w:rPr>
      </w:pPr>
    </w:p>
    <w:p w14:paraId="7CFEE96B" w14:textId="77777777" w:rsidR="003E25D9" w:rsidRPr="00501D30" w:rsidRDefault="003E25D9" w:rsidP="003E25D9">
      <w:pPr>
        <w:rPr>
          <w:rFonts w:asciiTheme="majorHAnsi" w:hAnsiTheme="majorHAnsi"/>
          <w:b/>
        </w:rPr>
      </w:pPr>
      <w:r w:rsidRPr="00501D30">
        <w:rPr>
          <w:rFonts w:asciiTheme="majorHAnsi" w:hAnsiTheme="majorHAnsi"/>
          <w:b/>
        </w:rPr>
        <w:t xml:space="preserve">The purpose of the Forest Kindergarten visit </w:t>
      </w:r>
    </w:p>
    <w:p w14:paraId="5A4DADFF" w14:textId="77777777" w:rsidR="003E25D9" w:rsidRDefault="003E25D9" w:rsidP="003E25D9">
      <w:pPr>
        <w:rPr>
          <w:rFonts w:asciiTheme="majorHAnsi" w:hAnsiTheme="majorHAnsi"/>
        </w:rPr>
      </w:pPr>
      <w:r>
        <w:rPr>
          <w:rFonts w:asciiTheme="majorHAnsi" w:hAnsiTheme="majorHAnsi"/>
        </w:rPr>
        <w:t xml:space="preserve">It is for you to see a session in action: how it is organised, what the children do, what the adults do, routines and procedures in place. </w:t>
      </w:r>
    </w:p>
    <w:p w14:paraId="711900DA" w14:textId="77777777" w:rsidR="003E25D9" w:rsidRDefault="003E25D9" w:rsidP="003E25D9">
      <w:pPr>
        <w:rPr>
          <w:rFonts w:asciiTheme="majorHAnsi" w:hAnsiTheme="majorHAnsi"/>
        </w:rPr>
      </w:pPr>
    </w:p>
    <w:p w14:paraId="674296A4" w14:textId="77777777" w:rsidR="003E25D9" w:rsidRDefault="003E25D9" w:rsidP="003E25D9">
      <w:pPr>
        <w:rPr>
          <w:rFonts w:asciiTheme="majorHAnsi" w:hAnsiTheme="majorHAnsi"/>
        </w:rPr>
      </w:pPr>
      <w:r>
        <w:rPr>
          <w:rFonts w:asciiTheme="majorHAnsi" w:hAnsiTheme="majorHAnsi"/>
        </w:rPr>
        <w:t xml:space="preserve">It is an opportunity to ask questions, take notes and reflect upon what you will need to do in your setting to set up and manage Forest Kindergarten sessions. </w:t>
      </w:r>
    </w:p>
    <w:p w14:paraId="0099FDB4" w14:textId="77777777" w:rsidR="003E25D9" w:rsidRDefault="003E25D9" w:rsidP="003E25D9">
      <w:pPr>
        <w:rPr>
          <w:rFonts w:asciiTheme="majorHAnsi" w:hAnsiTheme="majorHAnsi"/>
        </w:rPr>
      </w:pPr>
    </w:p>
    <w:p w14:paraId="2EA699FD" w14:textId="77777777" w:rsidR="003E25D9" w:rsidRDefault="003E25D9" w:rsidP="003E25D9">
      <w:pPr>
        <w:rPr>
          <w:rFonts w:asciiTheme="majorHAnsi" w:hAnsiTheme="majorHAnsi"/>
        </w:rPr>
      </w:pPr>
      <w:r>
        <w:rPr>
          <w:rFonts w:asciiTheme="majorHAnsi" w:hAnsiTheme="majorHAnsi"/>
        </w:rPr>
        <w:t>It can be unsettling for children to have a large number of visitors descend upon their session. It is therefore important that you:</w:t>
      </w:r>
    </w:p>
    <w:p w14:paraId="486E5035" w14:textId="77777777" w:rsidR="003E25D9" w:rsidRDefault="003E25D9" w:rsidP="003E25D9">
      <w:pPr>
        <w:rPr>
          <w:rFonts w:asciiTheme="majorHAnsi" w:hAnsiTheme="majorHAnsi"/>
        </w:rPr>
      </w:pPr>
    </w:p>
    <w:p w14:paraId="4B07E9AB" w14:textId="77777777" w:rsidR="003E25D9" w:rsidRDefault="003E25D9" w:rsidP="0087775E">
      <w:pPr>
        <w:numPr>
          <w:ilvl w:val="0"/>
          <w:numId w:val="44"/>
        </w:numPr>
        <w:rPr>
          <w:rFonts w:asciiTheme="majorHAnsi" w:hAnsiTheme="majorHAnsi"/>
        </w:rPr>
      </w:pPr>
      <w:r>
        <w:rPr>
          <w:rFonts w:asciiTheme="majorHAnsi" w:hAnsiTheme="majorHAnsi"/>
        </w:rPr>
        <w:t>Respect the requests made by the staff before, during and after the session</w:t>
      </w:r>
    </w:p>
    <w:p w14:paraId="099C1034" w14:textId="77777777" w:rsidR="003E25D9" w:rsidRDefault="003E25D9" w:rsidP="0087775E">
      <w:pPr>
        <w:numPr>
          <w:ilvl w:val="0"/>
          <w:numId w:val="44"/>
        </w:numPr>
        <w:rPr>
          <w:rFonts w:asciiTheme="majorHAnsi" w:hAnsiTheme="majorHAnsi"/>
        </w:rPr>
      </w:pPr>
      <w:r>
        <w:rPr>
          <w:rFonts w:asciiTheme="majorHAnsi" w:hAnsiTheme="majorHAnsi"/>
        </w:rPr>
        <w:t>Be mindful that the children’s needs come first. If a child comes up to an adult you are talking with, stop and let them engage.</w:t>
      </w:r>
    </w:p>
    <w:p w14:paraId="43264E84" w14:textId="77777777" w:rsidR="003E25D9" w:rsidRDefault="003E25D9" w:rsidP="0087775E">
      <w:pPr>
        <w:numPr>
          <w:ilvl w:val="0"/>
          <w:numId w:val="44"/>
        </w:numPr>
        <w:rPr>
          <w:rFonts w:asciiTheme="majorHAnsi" w:hAnsiTheme="majorHAnsi"/>
        </w:rPr>
      </w:pPr>
      <w:r>
        <w:rPr>
          <w:rFonts w:asciiTheme="majorHAnsi" w:hAnsiTheme="majorHAnsi"/>
        </w:rPr>
        <w:t xml:space="preserve">Do not interfere with the running of the session. </w:t>
      </w:r>
    </w:p>
    <w:p w14:paraId="2F9EFD90" w14:textId="77777777" w:rsidR="003E25D9" w:rsidRDefault="003E25D9" w:rsidP="0087775E">
      <w:pPr>
        <w:numPr>
          <w:ilvl w:val="0"/>
          <w:numId w:val="44"/>
        </w:numPr>
        <w:rPr>
          <w:rFonts w:asciiTheme="majorHAnsi" w:hAnsiTheme="majorHAnsi"/>
        </w:rPr>
      </w:pPr>
      <w:r>
        <w:rPr>
          <w:rFonts w:asciiTheme="majorHAnsi" w:hAnsiTheme="majorHAnsi"/>
        </w:rPr>
        <w:t xml:space="preserve">Be polite and considerate at all times. You are representing yourself, your organisation and your FK trainer when you are there. </w:t>
      </w:r>
    </w:p>
    <w:p w14:paraId="01724E77" w14:textId="77777777" w:rsidR="003E25D9" w:rsidRDefault="003E25D9" w:rsidP="0087775E">
      <w:pPr>
        <w:numPr>
          <w:ilvl w:val="0"/>
          <w:numId w:val="44"/>
        </w:numPr>
        <w:rPr>
          <w:rFonts w:asciiTheme="majorHAnsi" w:hAnsiTheme="majorHAnsi"/>
        </w:rPr>
      </w:pPr>
      <w:r>
        <w:rPr>
          <w:rFonts w:asciiTheme="majorHAnsi" w:hAnsiTheme="majorHAnsi"/>
        </w:rPr>
        <w:t>Be respectful of the photo protocols in place.</w:t>
      </w:r>
    </w:p>
    <w:p w14:paraId="1938D3D8" w14:textId="77777777" w:rsidR="003E25D9" w:rsidRDefault="003E25D9" w:rsidP="0087775E">
      <w:pPr>
        <w:numPr>
          <w:ilvl w:val="0"/>
          <w:numId w:val="44"/>
        </w:numPr>
        <w:rPr>
          <w:rFonts w:asciiTheme="majorHAnsi" w:hAnsiTheme="majorHAnsi"/>
        </w:rPr>
      </w:pPr>
      <w:r>
        <w:rPr>
          <w:rFonts w:asciiTheme="majorHAnsi" w:hAnsiTheme="majorHAnsi"/>
        </w:rPr>
        <w:t xml:space="preserve">Think carefully about the comments and questions you have. </w:t>
      </w:r>
    </w:p>
    <w:p w14:paraId="3423CA2E" w14:textId="77777777" w:rsidR="003E25D9" w:rsidRDefault="003E25D9" w:rsidP="0087775E">
      <w:pPr>
        <w:numPr>
          <w:ilvl w:val="0"/>
          <w:numId w:val="44"/>
        </w:numPr>
        <w:rPr>
          <w:rFonts w:asciiTheme="majorHAnsi" w:hAnsiTheme="majorHAnsi"/>
        </w:rPr>
      </w:pPr>
      <w:r>
        <w:rPr>
          <w:rFonts w:asciiTheme="majorHAnsi" w:hAnsiTheme="majorHAnsi"/>
        </w:rPr>
        <w:t>Look at your reflective task and complete for the follow-up session.</w:t>
      </w:r>
    </w:p>
    <w:p w14:paraId="5C101B57" w14:textId="77777777" w:rsidR="003E25D9" w:rsidRDefault="003E25D9" w:rsidP="0087775E">
      <w:pPr>
        <w:numPr>
          <w:ilvl w:val="0"/>
          <w:numId w:val="44"/>
        </w:numPr>
        <w:rPr>
          <w:rFonts w:asciiTheme="majorHAnsi" w:hAnsiTheme="majorHAnsi"/>
        </w:rPr>
      </w:pPr>
      <w:r>
        <w:rPr>
          <w:rFonts w:asciiTheme="majorHAnsi" w:hAnsiTheme="majorHAnsi"/>
        </w:rPr>
        <w:t>Remember that there is no such thing as a perfect or ideal woodland session. We are not there to inspect practice but to use the opportunity wisely to help us reflect.</w:t>
      </w:r>
    </w:p>
    <w:p w14:paraId="70F5CBE1" w14:textId="77777777" w:rsidR="003E25D9" w:rsidRDefault="003E25D9" w:rsidP="0087775E">
      <w:pPr>
        <w:numPr>
          <w:ilvl w:val="0"/>
          <w:numId w:val="44"/>
        </w:numPr>
        <w:rPr>
          <w:rFonts w:asciiTheme="majorHAnsi" w:hAnsiTheme="majorHAnsi"/>
        </w:rPr>
      </w:pPr>
      <w:r>
        <w:rPr>
          <w:rFonts w:asciiTheme="majorHAnsi" w:hAnsiTheme="majorHAnsi"/>
        </w:rPr>
        <w:t>Thank the staff and children at the end of the visit.</w:t>
      </w:r>
    </w:p>
    <w:p w14:paraId="209B7538" w14:textId="77777777" w:rsidR="003E25D9" w:rsidRDefault="003E25D9" w:rsidP="003E25D9">
      <w:pPr>
        <w:rPr>
          <w:rFonts w:asciiTheme="majorHAnsi" w:hAnsiTheme="majorHAnsi"/>
        </w:rPr>
      </w:pPr>
    </w:p>
    <w:p w14:paraId="06ECB033" w14:textId="77777777" w:rsidR="003E25D9" w:rsidRDefault="003E25D9" w:rsidP="003E25D9">
      <w:pPr>
        <w:rPr>
          <w:rFonts w:asciiTheme="majorHAnsi" w:hAnsiTheme="majorHAnsi"/>
        </w:rPr>
      </w:pPr>
      <w:r>
        <w:rPr>
          <w:rFonts w:asciiTheme="majorHAnsi" w:hAnsiTheme="majorHAnsi"/>
        </w:rPr>
        <w:t xml:space="preserve">After the visit, time is made to reflect upon what everyone observed. </w:t>
      </w:r>
    </w:p>
    <w:p w14:paraId="4130599D" w14:textId="77777777" w:rsidR="003E25D9" w:rsidRDefault="003E25D9" w:rsidP="003E25D9">
      <w:pPr>
        <w:rPr>
          <w:rFonts w:asciiTheme="majorHAnsi" w:hAnsiTheme="majorHAnsi"/>
        </w:rPr>
      </w:pPr>
    </w:p>
    <w:p w14:paraId="76EAA1A4" w14:textId="77777777" w:rsidR="003E25D9" w:rsidRPr="00753529" w:rsidRDefault="003E25D9" w:rsidP="003E25D9">
      <w:pPr>
        <w:rPr>
          <w:rFonts w:asciiTheme="majorHAnsi" w:hAnsiTheme="majorHAnsi"/>
          <w:b/>
          <w:i/>
        </w:rPr>
      </w:pPr>
    </w:p>
    <w:p w14:paraId="224806F8" w14:textId="77777777" w:rsidR="003E25D9" w:rsidRPr="00753529" w:rsidRDefault="003E25D9" w:rsidP="003E25D9">
      <w:pPr>
        <w:jc w:val="center"/>
        <w:rPr>
          <w:rFonts w:asciiTheme="majorHAnsi" w:hAnsiTheme="majorHAnsi"/>
          <w:b/>
          <w:i/>
        </w:rPr>
      </w:pPr>
      <w:r w:rsidRPr="00753529">
        <w:rPr>
          <w:rFonts w:asciiTheme="majorHAnsi" w:hAnsiTheme="majorHAnsi"/>
          <w:b/>
          <w:i/>
        </w:rPr>
        <w:t xml:space="preserve">Enjoy this opportunity. In </w:t>
      </w:r>
      <w:r>
        <w:rPr>
          <w:rFonts w:asciiTheme="majorHAnsi" w:hAnsiTheme="majorHAnsi"/>
          <w:b/>
          <w:i/>
        </w:rPr>
        <w:t>future we may be visiting your Forest K</w:t>
      </w:r>
      <w:r w:rsidRPr="00753529">
        <w:rPr>
          <w:rFonts w:asciiTheme="majorHAnsi" w:hAnsiTheme="majorHAnsi"/>
          <w:b/>
          <w:i/>
        </w:rPr>
        <w:t>indergarten and observing your practice!</w:t>
      </w:r>
    </w:p>
    <w:p w14:paraId="40400B45" w14:textId="16A0BEC0" w:rsidR="003E25D9" w:rsidRDefault="003E25D9" w:rsidP="003E25D9">
      <w:pPr>
        <w:spacing w:line="259" w:lineRule="auto"/>
        <w:rPr>
          <w:rFonts w:ascii="Calibri" w:eastAsia="Calibri" w:hAnsi="Calibri" w:cs="Times New Roman"/>
          <w:szCs w:val="22"/>
        </w:rPr>
      </w:pPr>
    </w:p>
    <w:p w14:paraId="2FC28AD7" w14:textId="555531B2" w:rsidR="009829CC" w:rsidRDefault="009829CC" w:rsidP="003E25D9">
      <w:pPr>
        <w:spacing w:line="259" w:lineRule="auto"/>
        <w:rPr>
          <w:rFonts w:ascii="Calibri" w:eastAsia="Calibri" w:hAnsi="Calibri" w:cs="Times New Roman"/>
          <w:szCs w:val="22"/>
        </w:rPr>
      </w:pPr>
    </w:p>
    <w:p w14:paraId="40606077" w14:textId="77777777" w:rsidR="009829CC" w:rsidRDefault="009829CC" w:rsidP="003E25D9">
      <w:pPr>
        <w:spacing w:line="259" w:lineRule="auto"/>
        <w:rPr>
          <w:rFonts w:ascii="Calibri" w:eastAsia="Calibri" w:hAnsi="Calibri" w:cs="Times New Roman"/>
          <w:szCs w:val="22"/>
        </w:rPr>
      </w:pPr>
    </w:p>
    <w:p w14:paraId="73FD323A" w14:textId="77777777" w:rsidR="003E25D9" w:rsidRPr="00987AB8" w:rsidRDefault="003E25D9" w:rsidP="003E25D9">
      <w:pPr>
        <w:rPr>
          <w:rFonts w:asciiTheme="majorHAnsi" w:hAnsiTheme="majorHAnsi"/>
          <w:b/>
          <w:sz w:val="40"/>
          <w:szCs w:val="40"/>
        </w:rPr>
      </w:pPr>
      <w:r>
        <w:rPr>
          <w:rFonts w:asciiTheme="majorHAnsi" w:hAnsiTheme="majorHAnsi"/>
          <w:b/>
          <w:sz w:val="40"/>
          <w:szCs w:val="40"/>
        </w:rPr>
        <w:lastRenderedPageBreak/>
        <w:t>Forest Kindergarten o</w:t>
      </w:r>
      <w:r w:rsidRPr="00987AB8">
        <w:rPr>
          <w:rFonts w:asciiTheme="majorHAnsi" w:hAnsiTheme="majorHAnsi"/>
          <w:b/>
          <w:sz w:val="40"/>
          <w:szCs w:val="40"/>
        </w:rPr>
        <w:t xml:space="preserve">bservation visit reflections </w:t>
      </w:r>
    </w:p>
    <w:p w14:paraId="537CC4F1" w14:textId="77777777" w:rsidR="003E25D9" w:rsidRDefault="003E25D9" w:rsidP="003E25D9">
      <w:pPr>
        <w:rPr>
          <w:rFonts w:asciiTheme="majorHAnsi" w:hAnsiTheme="majorHAnsi"/>
        </w:rPr>
      </w:pPr>
    </w:p>
    <w:p w14:paraId="749C44B6"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Describe the session – how it began, what children did, what adults did, how it ended.</w:t>
      </w:r>
    </w:p>
    <w:p w14:paraId="2A05014A" w14:textId="77777777" w:rsidR="003E25D9" w:rsidRPr="005A5D0F" w:rsidRDefault="003E25D9" w:rsidP="003E25D9">
      <w:pPr>
        <w:rPr>
          <w:rFonts w:asciiTheme="majorHAnsi" w:hAnsiTheme="majorHAnsi"/>
        </w:rPr>
      </w:pPr>
    </w:p>
    <w:p w14:paraId="1D0F4170" w14:textId="77777777" w:rsidR="003E25D9" w:rsidRPr="005A5D0F" w:rsidRDefault="003E25D9" w:rsidP="003E25D9">
      <w:pPr>
        <w:rPr>
          <w:rFonts w:asciiTheme="majorHAnsi" w:hAnsiTheme="majorHAnsi"/>
        </w:rPr>
      </w:pPr>
    </w:p>
    <w:p w14:paraId="6D4E1916" w14:textId="77777777" w:rsidR="003E25D9" w:rsidRPr="005A5D0F" w:rsidRDefault="003E25D9" w:rsidP="003E25D9">
      <w:pPr>
        <w:rPr>
          <w:rFonts w:asciiTheme="majorHAnsi" w:hAnsiTheme="majorHAnsi"/>
        </w:rPr>
      </w:pPr>
    </w:p>
    <w:p w14:paraId="6825520F" w14:textId="77777777" w:rsidR="003E25D9" w:rsidRPr="005A5D0F" w:rsidRDefault="003E25D9" w:rsidP="003E25D9">
      <w:pPr>
        <w:rPr>
          <w:rFonts w:asciiTheme="majorHAnsi" w:hAnsiTheme="majorHAnsi"/>
        </w:rPr>
      </w:pPr>
    </w:p>
    <w:p w14:paraId="7AC9E708"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What three positive aspects to the practice you observe that you feel you could learn from?</w:t>
      </w:r>
    </w:p>
    <w:p w14:paraId="2EB11917" w14:textId="77777777" w:rsidR="003E25D9" w:rsidRPr="005A5D0F" w:rsidRDefault="003E25D9" w:rsidP="003E25D9">
      <w:pPr>
        <w:rPr>
          <w:rFonts w:asciiTheme="majorHAnsi" w:hAnsiTheme="majorHAnsi"/>
        </w:rPr>
      </w:pPr>
    </w:p>
    <w:p w14:paraId="5B1C5282" w14:textId="77777777" w:rsidR="003E25D9" w:rsidRPr="005A5D0F" w:rsidRDefault="003E25D9" w:rsidP="003E25D9">
      <w:pPr>
        <w:rPr>
          <w:rFonts w:asciiTheme="majorHAnsi" w:hAnsiTheme="majorHAnsi"/>
        </w:rPr>
      </w:pPr>
    </w:p>
    <w:p w14:paraId="6896262E" w14:textId="77777777" w:rsidR="003E25D9" w:rsidRPr="005A5D0F" w:rsidRDefault="003E25D9" w:rsidP="003E25D9">
      <w:pPr>
        <w:rPr>
          <w:rFonts w:asciiTheme="majorHAnsi" w:hAnsiTheme="majorHAnsi"/>
        </w:rPr>
      </w:pPr>
    </w:p>
    <w:p w14:paraId="6343B48F" w14:textId="77777777" w:rsidR="003E25D9" w:rsidRPr="005A5D0F" w:rsidRDefault="003E25D9" w:rsidP="003E25D9">
      <w:pPr>
        <w:rPr>
          <w:rFonts w:asciiTheme="majorHAnsi" w:hAnsiTheme="majorHAnsi"/>
        </w:rPr>
      </w:pPr>
    </w:p>
    <w:p w14:paraId="3772C9D6"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What challenges was this setting facing regarding the woodland visits? How were these being addressed?</w:t>
      </w:r>
    </w:p>
    <w:p w14:paraId="49B5E232" w14:textId="77777777" w:rsidR="003E25D9" w:rsidRPr="005A5D0F" w:rsidRDefault="003E25D9" w:rsidP="003E25D9">
      <w:pPr>
        <w:rPr>
          <w:rFonts w:asciiTheme="majorHAnsi" w:hAnsiTheme="majorHAnsi"/>
        </w:rPr>
      </w:pPr>
    </w:p>
    <w:p w14:paraId="61B36EA1" w14:textId="77777777" w:rsidR="003E25D9" w:rsidRPr="005A5D0F" w:rsidRDefault="003E25D9" w:rsidP="003E25D9">
      <w:pPr>
        <w:rPr>
          <w:rFonts w:asciiTheme="majorHAnsi" w:hAnsiTheme="majorHAnsi"/>
        </w:rPr>
      </w:pPr>
    </w:p>
    <w:p w14:paraId="3BA807DB" w14:textId="77777777" w:rsidR="003E25D9" w:rsidRPr="005A5D0F" w:rsidRDefault="003E25D9" w:rsidP="003E25D9">
      <w:pPr>
        <w:rPr>
          <w:rFonts w:asciiTheme="majorHAnsi" w:hAnsiTheme="majorHAnsi"/>
        </w:rPr>
      </w:pPr>
    </w:p>
    <w:p w14:paraId="38422F94" w14:textId="77777777" w:rsidR="003E25D9" w:rsidRPr="005A5D0F" w:rsidRDefault="003E25D9" w:rsidP="003E25D9">
      <w:pPr>
        <w:rPr>
          <w:rFonts w:asciiTheme="majorHAnsi" w:hAnsiTheme="majorHAnsi"/>
        </w:rPr>
      </w:pPr>
    </w:p>
    <w:p w14:paraId="5E28247E"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How are the sessions integrated into the wider life, ethos and routines of the setting?</w:t>
      </w:r>
    </w:p>
    <w:p w14:paraId="450CECE9" w14:textId="77777777" w:rsidR="003E25D9" w:rsidRPr="005A5D0F" w:rsidRDefault="003E25D9" w:rsidP="003E25D9">
      <w:pPr>
        <w:rPr>
          <w:rFonts w:asciiTheme="majorHAnsi" w:hAnsiTheme="majorHAnsi"/>
        </w:rPr>
      </w:pPr>
    </w:p>
    <w:p w14:paraId="1BE97925" w14:textId="77777777" w:rsidR="003E25D9" w:rsidRPr="005A5D0F" w:rsidRDefault="003E25D9" w:rsidP="003E25D9">
      <w:pPr>
        <w:rPr>
          <w:rFonts w:asciiTheme="majorHAnsi" w:hAnsiTheme="majorHAnsi"/>
        </w:rPr>
      </w:pPr>
    </w:p>
    <w:p w14:paraId="66D93364" w14:textId="77777777" w:rsidR="003E25D9" w:rsidRPr="005A5D0F" w:rsidRDefault="003E25D9" w:rsidP="003E25D9">
      <w:pPr>
        <w:rPr>
          <w:rFonts w:asciiTheme="majorHAnsi" w:hAnsiTheme="majorHAnsi"/>
        </w:rPr>
      </w:pPr>
    </w:p>
    <w:p w14:paraId="359570F3" w14:textId="77777777" w:rsidR="003E25D9" w:rsidRPr="005A5D0F" w:rsidRDefault="003E25D9" w:rsidP="003E25D9">
      <w:pPr>
        <w:rPr>
          <w:rFonts w:asciiTheme="majorHAnsi" w:hAnsiTheme="majorHAnsi"/>
        </w:rPr>
      </w:pPr>
    </w:p>
    <w:p w14:paraId="411AEA27"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Remember to look at the documentation around the sessions. How is the learning captured and shared with others?</w:t>
      </w:r>
    </w:p>
    <w:p w14:paraId="4095A5C5" w14:textId="77777777" w:rsidR="003E25D9" w:rsidRPr="005A5D0F" w:rsidRDefault="003E25D9" w:rsidP="003E25D9">
      <w:pPr>
        <w:rPr>
          <w:rFonts w:asciiTheme="majorHAnsi" w:hAnsiTheme="majorHAnsi"/>
        </w:rPr>
      </w:pPr>
    </w:p>
    <w:p w14:paraId="48055AF8" w14:textId="77777777" w:rsidR="003E25D9" w:rsidRPr="005A5D0F" w:rsidRDefault="003E25D9" w:rsidP="003E25D9">
      <w:pPr>
        <w:rPr>
          <w:rFonts w:asciiTheme="majorHAnsi" w:hAnsiTheme="majorHAnsi"/>
        </w:rPr>
      </w:pPr>
    </w:p>
    <w:p w14:paraId="107FC539" w14:textId="77777777" w:rsidR="003E25D9" w:rsidRPr="005A5D0F" w:rsidRDefault="003E25D9" w:rsidP="003E25D9">
      <w:pPr>
        <w:rPr>
          <w:rFonts w:asciiTheme="majorHAnsi" w:hAnsiTheme="majorHAnsi"/>
        </w:rPr>
      </w:pPr>
    </w:p>
    <w:p w14:paraId="10BDC91E" w14:textId="77777777" w:rsidR="003E25D9" w:rsidRPr="005A5D0F" w:rsidRDefault="003E25D9" w:rsidP="003E25D9">
      <w:pPr>
        <w:rPr>
          <w:rFonts w:asciiTheme="majorHAnsi" w:hAnsiTheme="majorHAnsi"/>
        </w:rPr>
      </w:pPr>
    </w:p>
    <w:p w14:paraId="5BD93A38"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What self-evaluation processes are being used to ensure that the sessions are meeting the children’s needs particularly around their wellbeing and learning?</w:t>
      </w:r>
    </w:p>
    <w:p w14:paraId="379B6AA2" w14:textId="77777777" w:rsidR="003E25D9" w:rsidRPr="005A5D0F" w:rsidRDefault="003E25D9" w:rsidP="003E25D9">
      <w:pPr>
        <w:rPr>
          <w:rFonts w:asciiTheme="majorHAnsi" w:hAnsiTheme="majorHAnsi"/>
        </w:rPr>
      </w:pPr>
    </w:p>
    <w:p w14:paraId="60569F18" w14:textId="77777777" w:rsidR="003E25D9" w:rsidRPr="005A5D0F" w:rsidRDefault="003E25D9" w:rsidP="003E25D9">
      <w:pPr>
        <w:rPr>
          <w:rFonts w:asciiTheme="majorHAnsi" w:hAnsiTheme="majorHAnsi"/>
        </w:rPr>
      </w:pPr>
    </w:p>
    <w:p w14:paraId="7622382D" w14:textId="77777777" w:rsidR="003E25D9" w:rsidRPr="005A5D0F" w:rsidRDefault="003E25D9" w:rsidP="003E25D9">
      <w:pPr>
        <w:rPr>
          <w:rFonts w:asciiTheme="majorHAnsi" w:hAnsiTheme="majorHAnsi"/>
        </w:rPr>
      </w:pPr>
    </w:p>
    <w:p w14:paraId="19D21C19" w14:textId="77777777" w:rsidR="003E25D9" w:rsidRPr="005A5D0F" w:rsidRDefault="003E25D9" w:rsidP="003E25D9">
      <w:pPr>
        <w:rPr>
          <w:rFonts w:asciiTheme="majorHAnsi" w:hAnsiTheme="majorHAnsi"/>
        </w:rPr>
      </w:pPr>
    </w:p>
    <w:p w14:paraId="2C8CA767" w14:textId="77777777" w:rsidR="003E25D9" w:rsidRPr="005A5D0F" w:rsidRDefault="003E25D9" w:rsidP="0087775E">
      <w:pPr>
        <w:pStyle w:val="ListParagraph"/>
        <w:numPr>
          <w:ilvl w:val="0"/>
          <w:numId w:val="45"/>
        </w:numPr>
        <w:spacing w:after="0"/>
        <w:rPr>
          <w:rFonts w:asciiTheme="majorHAnsi" w:hAnsiTheme="majorHAnsi"/>
          <w:sz w:val="24"/>
          <w:szCs w:val="24"/>
        </w:rPr>
      </w:pPr>
      <w:r w:rsidRPr="005A5D0F">
        <w:rPr>
          <w:rFonts w:asciiTheme="majorHAnsi" w:hAnsiTheme="majorHAnsi"/>
          <w:sz w:val="24"/>
          <w:szCs w:val="24"/>
        </w:rPr>
        <w:t>How are the children benefiting from the woodland sessions? What do you notice about their levels of engagement during the sessions?</w:t>
      </w:r>
    </w:p>
    <w:p w14:paraId="2AFED65D" w14:textId="77777777" w:rsidR="003E25D9" w:rsidRPr="005A5D0F" w:rsidRDefault="003E25D9" w:rsidP="003E25D9">
      <w:pPr>
        <w:spacing w:line="259" w:lineRule="auto"/>
        <w:rPr>
          <w:rFonts w:asciiTheme="majorHAnsi" w:hAnsiTheme="majorHAnsi"/>
          <w:b/>
        </w:rPr>
      </w:pPr>
    </w:p>
    <w:p w14:paraId="0D726D41" w14:textId="77777777" w:rsidR="003E25D9" w:rsidRPr="005A5D0F" w:rsidRDefault="003E25D9" w:rsidP="003E25D9">
      <w:pPr>
        <w:spacing w:line="259" w:lineRule="auto"/>
        <w:rPr>
          <w:rFonts w:asciiTheme="majorHAnsi" w:hAnsiTheme="majorHAnsi"/>
          <w:b/>
        </w:rPr>
      </w:pPr>
    </w:p>
    <w:p w14:paraId="79D60451" w14:textId="77777777" w:rsidR="003E25D9" w:rsidRPr="005A5D0F" w:rsidRDefault="003E25D9" w:rsidP="003E25D9">
      <w:pPr>
        <w:rPr>
          <w:rFonts w:asciiTheme="majorHAnsi" w:eastAsia="Times New Roman" w:hAnsiTheme="majorHAnsi" w:cstheme="majorHAnsi"/>
          <w:b/>
          <w:bCs/>
        </w:rPr>
      </w:pPr>
    </w:p>
    <w:p w14:paraId="22708FFD" w14:textId="77777777" w:rsidR="003E25D9" w:rsidRDefault="003E25D9" w:rsidP="003E25D9">
      <w:pPr>
        <w:rPr>
          <w:rFonts w:asciiTheme="majorHAnsi" w:hAnsiTheme="majorHAnsi" w:cstheme="majorHAnsi"/>
        </w:rPr>
      </w:pPr>
    </w:p>
    <w:p w14:paraId="53509A6D" w14:textId="77777777" w:rsidR="003E25D9" w:rsidRDefault="003E25D9" w:rsidP="003E25D9">
      <w:pPr>
        <w:rPr>
          <w:rFonts w:asciiTheme="majorHAnsi" w:hAnsiTheme="majorHAnsi" w:cstheme="majorHAnsi"/>
        </w:rPr>
      </w:pPr>
    </w:p>
    <w:p w14:paraId="5641264E" w14:textId="77777777" w:rsidR="003E25D9" w:rsidRPr="004B0AD3" w:rsidRDefault="003E25D9" w:rsidP="003E25D9">
      <w:pPr>
        <w:rPr>
          <w:rFonts w:asciiTheme="majorHAnsi" w:hAnsiTheme="majorHAnsi" w:cstheme="majorHAnsi"/>
        </w:rPr>
      </w:pPr>
    </w:p>
    <w:p w14:paraId="1C676EF5" w14:textId="77777777" w:rsidR="003E25D9" w:rsidRDefault="003E25D9" w:rsidP="003E25D9">
      <w:pPr>
        <w:rPr>
          <w:rFonts w:asciiTheme="majorHAnsi" w:hAnsiTheme="majorHAnsi"/>
          <w:b/>
          <w:sz w:val="40"/>
          <w:szCs w:val="40"/>
        </w:rPr>
      </w:pPr>
    </w:p>
    <w:p w14:paraId="471860B4" w14:textId="77777777" w:rsidR="003E25D9" w:rsidRDefault="003E25D9" w:rsidP="003E25D9">
      <w:pPr>
        <w:rPr>
          <w:rFonts w:asciiTheme="majorHAnsi" w:hAnsiTheme="majorHAnsi"/>
          <w:b/>
          <w:sz w:val="40"/>
          <w:szCs w:val="40"/>
        </w:rPr>
      </w:pPr>
    </w:p>
    <w:p w14:paraId="4E187FF1" w14:textId="77777777" w:rsidR="00460280" w:rsidRPr="00460280" w:rsidRDefault="00460280" w:rsidP="00460280">
      <w:pPr>
        <w:rPr>
          <w:rFonts w:ascii="Calibri" w:eastAsia="Times New Roman" w:hAnsi="Calibri" w:cs="Calibri"/>
        </w:rPr>
      </w:pPr>
    </w:p>
    <w:p w14:paraId="5D39E66D" w14:textId="4D051186" w:rsidR="00A106E6" w:rsidRDefault="00371EA9" w:rsidP="00D110CE">
      <w:pPr>
        <w:rPr>
          <w:rFonts w:asciiTheme="majorHAnsi" w:hAnsiTheme="majorHAnsi"/>
          <w:b/>
          <w:sz w:val="40"/>
        </w:rPr>
      </w:pPr>
      <w:r w:rsidRPr="00593C1D">
        <w:rPr>
          <w:rFonts w:ascii="Arial" w:hAnsi="Arial" w:cs="Arial"/>
          <w:b/>
          <w:noProof/>
          <w:sz w:val="40"/>
          <w:szCs w:val="40"/>
        </w:rPr>
        <w:lastRenderedPageBreak/>
        <w:drawing>
          <wp:anchor distT="0" distB="0" distL="114300" distR="114300" simplePos="0" relativeHeight="251763712" behindDoc="1" locked="0" layoutInCell="1" allowOverlap="1" wp14:anchorId="2F57F4A4" wp14:editId="63221E2C">
            <wp:simplePos x="0" y="0"/>
            <wp:positionH relativeFrom="column">
              <wp:posOffset>5138671</wp:posOffset>
            </wp:positionH>
            <wp:positionV relativeFrom="paragraph">
              <wp:posOffset>13818</wp:posOffset>
            </wp:positionV>
            <wp:extent cx="1388745" cy="743585"/>
            <wp:effectExtent l="0" t="0" r="0" b="5715"/>
            <wp:wrapTight wrapText="bothSides">
              <wp:wrapPolygon edited="0">
                <wp:start x="0" y="0"/>
                <wp:lineTo x="0" y="21397"/>
                <wp:lineTo x="21333" y="21397"/>
                <wp:lineTo x="21333" y="0"/>
                <wp:lineTo x="0" y="0"/>
              </wp:wrapPolygon>
            </wp:wrapTight>
            <wp:docPr id="64" name="Picture 64"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00A106E6">
        <w:rPr>
          <w:rFonts w:asciiTheme="majorHAnsi" w:hAnsiTheme="majorHAnsi"/>
          <w:b/>
          <w:sz w:val="40"/>
        </w:rPr>
        <w:t xml:space="preserve">Evaluating the impact of Forest Kindergarten </w:t>
      </w:r>
    </w:p>
    <w:p w14:paraId="39E81246" w14:textId="1711D522" w:rsidR="00A106E6" w:rsidRDefault="00A106E6" w:rsidP="00D110CE">
      <w:pPr>
        <w:rPr>
          <w:rFonts w:asciiTheme="majorHAnsi" w:hAnsiTheme="majorHAnsi"/>
          <w:b/>
          <w:sz w:val="40"/>
        </w:rPr>
      </w:pPr>
    </w:p>
    <w:p w14:paraId="0843B467" w14:textId="77777777" w:rsidR="00371EA9" w:rsidRPr="00371EA9" w:rsidRDefault="00371EA9" w:rsidP="00371EA9">
      <w:pPr>
        <w:rPr>
          <w:rFonts w:asciiTheme="majorHAnsi" w:hAnsiTheme="majorHAnsi"/>
          <w:bCs/>
          <w:i/>
          <w:iCs/>
        </w:rPr>
      </w:pPr>
      <w:r w:rsidRPr="00371EA9">
        <w:rPr>
          <w:rFonts w:asciiTheme="majorHAnsi" w:hAnsiTheme="majorHAnsi"/>
          <w:bCs/>
          <w:i/>
          <w:iCs/>
        </w:rPr>
        <w:t>Systems should be put in place to continually evaluate the setting. Effective systems help ensure good outcomes for children and continuous improvement. The Wellbeing SHANARRI indicators provide a good model for assessing and reporting on the positive impact outdoor experiences have on the overall outcomes for children. The views of children, carers and other stakeholders should be part of the evaluation, and you can use a wide range of approaches to gather ideas and the views. Out to Play, p75</w:t>
      </w:r>
    </w:p>
    <w:p w14:paraId="1318C91A" w14:textId="7FC2D7F3" w:rsidR="00A106E6" w:rsidRPr="00371EA9" w:rsidRDefault="00A106E6" w:rsidP="00D110CE">
      <w:pPr>
        <w:rPr>
          <w:rFonts w:asciiTheme="majorHAnsi" w:hAnsiTheme="majorHAnsi"/>
          <w:bCs/>
        </w:rPr>
      </w:pPr>
    </w:p>
    <w:p w14:paraId="70E3876D" w14:textId="43AFB78A" w:rsidR="00371EA9" w:rsidRPr="00371EA9" w:rsidRDefault="00371EA9" w:rsidP="00D110CE">
      <w:pPr>
        <w:rPr>
          <w:rFonts w:asciiTheme="majorHAnsi" w:hAnsiTheme="majorHAnsi"/>
          <w:bCs/>
        </w:rPr>
      </w:pPr>
      <w:r>
        <w:rPr>
          <w:rFonts w:asciiTheme="majorHAnsi" w:hAnsiTheme="majorHAnsi"/>
          <w:bCs/>
        </w:rPr>
        <w:t xml:space="preserve">When Forest Kindergarten was first piloted, it was assumed that practitioners would evaluate the impact of Forest Kindergarten in line with their quality assurance processes. This remains the position – that the planning, implementing, observations, documentation and self-evaluation approaches used within an ELC setting apply to, and, must include Forest Kindergarten. </w:t>
      </w:r>
    </w:p>
    <w:p w14:paraId="2B87D70B" w14:textId="47211494" w:rsidR="00A106E6" w:rsidRDefault="00A106E6" w:rsidP="00D110CE">
      <w:pPr>
        <w:rPr>
          <w:rFonts w:asciiTheme="majorHAnsi" w:hAnsiTheme="majorHAnsi"/>
          <w:bCs/>
        </w:rPr>
      </w:pPr>
    </w:p>
    <w:p w14:paraId="5B1F5DBC" w14:textId="3EE2C4B6" w:rsidR="00371EA9" w:rsidRDefault="00371EA9" w:rsidP="00D110CE">
      <w:pPr>
        <w:rPr>
          <w:rFonts w:asciiTheme="majorHAnsi" w:hAnsiTheme="majorHAnsi"/>
          <w:bCs/>
        </w:rPr>
      </w:pPr>
      <w:r>
        <w:rPr>
          <w:rFonts w:asciiTheme="majorHAnsi" w:hAnsiTheme="majorHAnsi"/>
          <w:bCs/>
        </w:rPr>
        <w:t>Throughout this handbook, examples have been given about ways of consulting and actively involving children in the development of Forest Kindergarten. Once the approach has become embedded in the life of the setting, it should be constantly examined and fine</w:t>
      </w:r>
      <w:r w:rsidR="00E262CF">
        <w:rPr>
          <w:rFonts w:asciiTheme="majorHAnsi" w:hAnsiTheme="majorHAnsi"/>
          <w:bCs/>
        </w:rPr>
        <w:t>-</w:t>
      </w:r>
      <w:r>
        <w:rPr>
          <w:rFonts w:asciiTheme="majorHAnsi" w:hAnsiTheme="majorHAnsi"/>
          <w:bCs/>
        </w:rPr>
        <w:t xml:space="preserve">tuned to ensure it is meeting the needs of </w:t>
      </w:r>
      <w:r w:rsidR="00975E73">
        <w:rPr>
          <w:rFonts w:asciiTheme="majorHAnsi" w:hAnsiTheme="majorHAnsi"/>
          <w:bCs/>
        </w:rPr>
        <w:t xml:space="preserve">your cohort of </w:t>
      </w:r>
      <w:r>
        <w:rPr>
          <w:rFonts w:asciiTheme="majorHAnsi" w:hAnsiTheme="majorHAnsi"/>
          <w:bCs/>
        </w:rPr>
        <w:t>children</w:t>
      </w:r>
      <w:r w:rsidR="00975E73">
        <w:rPr>
          <w:rFonts w:asciiTheme="majorHAnsi" w:hAnsiTheme="majorHAnsi"/>
          <w:bCs/>
        </w:rPr>
        <w:t xml:space="preserve">. </w:t>
      </w:r>
    </w:p>
    <w:p w14:paraId="052C4167" w14:textId="7A42F5F1" w:rsidR="00975E73" w:rsidRDefault="00975E73" w:rsidP="00D110CE">
      <w:pPr>
        <w:rPr>
          <w:rFonts w:asciiTheme="majorHAnsi" w:hAnsiTheme="majorHAnsi"/>
          <w:bCs/>
        </w:rPr>
      </w:pPr>
    </w:p>
    <w:p w14:paraId="75E20965" w14:textId="7B8F68CA" w:rsidR="00454A0E" w:rsidRDefault="00454A0E" w:rsidP="00D110CE">
      <w:pPr>
        <w:rPr>
          <w:rFonts w:asciiTheme="majorHAnsi" w:hAnsiTheme="majorHAnsi"/>
          <w:bCs/>
        </w:rPr>
      </w:pPr>
    </w:p>
    <w:p w14:paraId="47B40C63" w14:textId="614C074E" w:rsidR="00454A0E" w:rsidRDefault="00454A0E" w:rsidP="00D110CE">
      <w:pPr>
        <w:rPr>
          <w:rFonts w:asciiTheme="majorHAnsi" w:hAnsiTheme="majorHAnsi"/>
          <w:bCs/>
        </w:rPr>
      </w:pPr>
    </w:p>
    <w:p w14:paraId="3CC13745" w14:textId="5B72162D" w:rsidR="00454A0E" w:rsidRDefault="00454A0E" w:rsidP="00D110CE">
      <w:pPr>
        <w:rPr>
          <w:rFonts w:asciiTheme="majorHAnsi" w:hAnsiTheme="majorHAnsi"/>
          <w:bCs/>
        </w:rPr>
      </w:pPr>
    </w:p>
    <w:p w14:paraId="42C99A75" w14:textId="4B3759BD" w:rsidR="00454A0E" w:rsidRDefault="00454A0E" w:rsidP="00D110CE">
      <w:pPr>
        <w:rPr>
          <w:rFonts w:asciiTheme="majorHAnsi" w:hAnsiTheme="majorHAnsi"/>
          <w:bCs/>
        </w:rPr>
      </w:pPr>
    </w:p>
    <w:p w14:paraId="257A7C55" w14:textId="67008618" w:rsidR="00454A0E" w:rsidRDefault="00454A0E" w:rsidP="00D110CE">
      <w:pPr>
        <w:rPr>
          <w:rFonts w:asciiTheme="majorHAnsi" w:hAnsiTheme="majorHAnsi"/>
          <w:bCs/>
        </w:rPr>
      </w:pPr>
    </w:p>
    <w:p w14:paraId="1A252FEC" w14:textId="1FAC251D" w:rsidR="00454A0E" w:rsidRDefault="00454A0E" w:rsidP="00D110CE">
      <w:pPr>
        <w:rPr>
          <w:rFonts w:asciiTheme="majorHAnsi" w:hAnsiTheme="majorHAnsi"/>
          <w:bCs/>
        </w:rPr>
      </w:pPr>
    </w:p>
    <w:p w14:paraId="2A187BBD" w14:textId="084FCFF7" w:rsidR="00454A0E" w:rsidRDefault="00454A0E" w:rsidP="00D110CE">
      <w:pPr>
        <w:rPr>
          <w:rFonts w:asciiTheme="majorHAnsi" w:hAnsiTheme="majorHAnsi"/>
          <w:bCs/>
        </w:rPr>
      </w:pPr>
    </w:p>
    <w:p w14:paraId="78E9E316" w14:textId="3FB9B136" w:rsidR="00454A0E" w:rsidRDefault="00454A0E" w:rsidP="00D110CE">
      <w:pPr>
        <w:rPr>
          <w:rFonts w:asciiTheme="majorHAnsi" w:hAnsiTheme="majorHAnsi"/>
          <w:bCs/>
        </w:rPr>
      </w:pPr>
    </w:p>
    <w:p w14:paraId="51D045F3" w14:textId="3E18533E" w:rsidR="00454A0E" w:rsidRDefault="00454A0E" w:rsidP="00D110CE">
      <w:pPr>
        <w:rPr>
          <w:rFonts w:asciiTheme="majorHAnsi" w:hAnsiTheme="majorHAnsi"/>
          <w:bCs/>
        </w:rPr>
      </w:pPr>
    </w:p>
    <w:p w14:paraId="463E54CE" w14:textId="60483029" w:rsidR="00454A0E" w:rsidRDefault="00454A0E" w:rsidP="00D110CE">
      <w:pPr>
        <w:rPr>
          <w:rFonts w:asciiTheme="majorHAnsi" w:hAnsiTheme="majorHAnsi"/>
          <w:bCs/>
        </w:rPr>
      </w:pPr>
    </w:p>
    <w:p w14:paraId="4C6C801E" w14:textId="797BD5F6" w:rsidR="00454A0E" w:rsidRDefault="00454A0E" w:rsidP="00D110CE">
      <w:pPr>
        <w:rPr>
          <w:rFonts w:asciiTheme="majorHAnsi" w:hAnsiTheme="majorHAnsi"/>
          <w:bCs/>
        </w:rPr>
      </w:pPr>
    </w:p>
    <w:p w14:paraId="1ECC411F" w14:textId="1CEAF464" w:rsidR="00454A0E" w:rsidRDefault="00454A0E" w:rsidP="00D110CE">
      <w:pPr>
        <w:rPr>
          <w:rFonts w:asciiTheme="majorHAnsi" w:hAnsiTheme="majorHAnsi"/>
          <w:bCs/>
        </w:rPr>
      </w:pPr>
    </w:p>
    <w:p w14:paraId="7CAE67A8" w14:textId="49CB953C" w:rsidR="00454A0E" w:rsidRDefault="00454A0E" w:rsidP="00D110CE">
      <w:pPr>
        <w:rPr>
          <w:rFonts w:asciiTheme="majorHAnsi" w:hAnsiTheme="majorHAnsi"/>
          <w:bCs/>
        </w:rPr>
      </w:pPr>
    </w:p>
    <w:p w14:paraId="22290CB8" w14:textId="1BD9B43B" w:rsidR="00454A0E" w:rsidRDefault="00454A0E" w:rsidP="00D110CE">
      <w:pPr>
        <w:rPr>
          <w:rFonts w:asciiTheme="majorHAnsi" w:hAnsiTheme="majorHAnsi"/>
          <w:bCs/>
        </w:rPr>
      </w:pPr>
    </w:p>
    <w:p w14:paraId="09E3F68E" w14:textId="09766521" w:rsidR="00454A0E" w:rsidRDefault="00454A0E" w:rsidP="00D110CE">
      <w:pPr>
        <w:rPr>
          <w:rFonts w:asciiTheme="majorHAnsi" w:hAnsiTheme="majorHAnsi"/>
          <w:bCs/>
        </w:rPr>
      </w:pPr>
    </w:p>
    <w:p w14:paraId="1E1257AA" w14:textId="40B9E2D5" w:rsidR="00454A0E" w:rsidRDefault="00454A0E" w:rsidP="00D110CE">
      <w:pPr>
        <w:rPr>
          <w:rFonts w:asciiTheme="majorHAnsi" w:hAnsiTheme="majorHAnsi"/>
          <w:bCs/>
        </w:rPr>
      </w:pPr>
    </w:p>
    <w:p w14:paraId="363FE98F" w14:textId="4CEFE72B" w:rsidR="00454A0E" w:rsidRDefault="00454A0E" w:rsidP="00D110CE">
      <w:pPr>
        <w:rPr>
          <w:rFonts w:asciiTheme="majorHAnsi" w:hAnsiTheme="majorHAnsi"/>
          <w:bCs/>
        </w:rPr>
      </w:pPr>
    </w:p>
    <w:p w14:paraId="2A843CC1" w14:textId="2E1B93AD" w:rsidR="00454A0E" w:rsidRDefault="00454A0E" w:rsidP="00D110CE">
      <w:pPr>
        <w:rPr>
          <w:rFonts w:asciiTheme="majorHAnsi" w:hAnsiTheme="majorHAnsi"/>
          <w:bCs/>
        </w:rPr>
      </w:pPr>
    </w:p>
    <w:p w14:paraId="72FD2C56" w14:textId="759ACCEF" w:rsidR="00454A0E" w:rsidRDefault="00454A0E" w:rsidP="00D110CE">
      <w:pPr>
        <w:rPr>
          <w:rFonts w:asciiTheme="majorHAnsi" w:hAnsiTheme="majorHAnsi"/>
          <w:bCs/>
        </w:rPr>
      </w:pPr>
    </w:p>
    <w:p w14:paraId="4EB4EA07" w14:textId="0D82FC77" w:rsidR="00454A0E" w:rsidRDefault="00454A0E" w:rsidP="00D110CE">
      <w:pPr>
        <w:rPr>
          <w:rFonts w:asciiTheme="majorHAnsi" w:hAnsiTheme="majorHAnsi"/>
          <w:bCs/>
        </w:rPr>
      </w:pPr>
    </w:p>
    <w:p w14:paraId="751C269C" w14:textId="54023684" w:rsidR="00454A0E" w:rsidRDefault="00454A0E" w:rsidP="00D110CE">
      <w:pPr>
        <w:rPr>
          <w:rFonts w:asciiTheme="majorHAnsi" w:hAnsiTheme="majorHAnsi"/>
          <w:bCs/>
        </w:rPr>
      </w:pPr>
    </w:p>
    <w:p w14:paraId="73F24BED" w14:textId="3157CB78" w:rsidR="00454A0E" w:rsidRDefault="00454A0E" w:rsidP="00D110CE">
      <w:pPr>
        <w:rPr>
          <w:rFonts w:asciiTheme="majorHAnsi" w:hAnsiTheme="majorHAnsi"/>
          <w:bCs/>
        </w:rPr>
      </w:pPr>
    </w:p>
    <w:p w14:paraId="1025848D" w14:textId="0A5AD36B" w:rsidR="00454A0E" w:rsidRDefault="00454A0E" w:rsidP="00D110CE">
      <w:pPr>
        <w:rPr>
          <w:rFonts w:asciiTheme="majorHAnsi" w:hAnsiTheme="majorHAnsi"/>
          <w:bCs/>
        </w:rPr>
      </w:pPr>
    </w:p>
    <w:p w14:paraId="596D5A34" w14:textId="532A6EC8" w:rsidR="00454A0E" w:rsidRDefault="00454A0E" w:rsidP="00D110CE">
      <w:pPr>
        <w:rPr>
          <w:rFonts w:asciiTheme="majorHAnsi" w:hAnsiTheme="majorHAnsi"/>
          <w:bCs/>
        </w:rPr>
      </w:pPr>
    </w:p>
    <w:p w14:paraId="1DE8CC18" w14:textId="06EA7B9B" w:rsidR="00454A0E" w:rsidRDefault="00454A0E" w:rsidP="00D110CE">
      <w:pPr>
        <w:rPr>
          <w:rFonts w:asciiTheme="majorHAnsi" w:hAnsiTheme="majorHAnsi"/>
          <w:bCs/>
        </w:rPr>
      </w:pPr>
    </w:p>
    <w:p w14:paraId="6C949657" w14:textId="1B5867D1" w:rsidR="00454A0E" w:rsidRDefault="00454A0E" w:rsidP="00D110CE">
      <w:pPr>
        <w:rPr>
          <w:rFonts w:asciiTheme="majorHAnsi" w:hAnsiTheme="majorHAnsi"/>
          <w:bCs/>
        </w:rPr>
      </w:pPr>
    </w:p>
    <w:p w14:paraId="29937918" w14:textId="19996217" w:rsidR="00454A0E" w:rsidRDefault="00454A0E" w:rsidP="00D110CE">
      <w:pPr>
        <w:rPr>
          <w:rFonts w:asciiTheme="majorHAnsi" w:hAnsiTheme="majorHAnsi"/>
          <w:bCs/>
        </w:rPr>
      </w:pPr>
    </w:p>
    <w:p w14:paraId="2C54D410" w14:textId="4D583D22" w:rsidR="00454A0E" w:rsidRDefault="00454A0E" w:rsidP="00D110CE">
      <w:pPr>
        <w:rPr>
          <w:rFonts w:asciiTheme="majorHAnsi" w:hAnsiTheme="majorHAnsi"/>
          <w:bCs/>
        </w:rPr>
      </w:pPr>
    </w:p>
    <w:p w14:paraId="4D2E1A97" w14:textId="7CBEF981" w:rsidR="00454A0E" w:rsidRDefault="00454A0E" w:rsidP="00D110CE">
      <w:pPr>
        <w:rPr>
          <w:rFonts w:asciiTheme="majorHAnsi" w:hAnsiTheme="majorHAnsi"/>
          <w:bCs/>
        </w:rPr>
      </w:pPr>
    </w:p>
    <w:p w14:paraId="4576C439" w14:textId="78528A02" w:rsidR="00454A0E" w:rsidRDefault="00454A0E" w:rsidP="00D110CE">
      <w:pPr>
        <w:rPr>
          <w:rFonts w:asciiTheme="majorHAnsi" w:hAnsiTheme="majorHAnsi"/>
          <w:bCs/>
        </w:rPr>
      </w:pPr>
    </w:p>
    <w:p w14:paraId="11855DA0" w14:textId="74D1FE1A" w:rsidR="00454A0E" w:rsidRPr="00454A0E" w:rsidRDefault="00454A0E" w:rsidP="00D110CE">
      <w:pPr>
        <w:rPr>
          <w:rFonts w:asciiTheme="majorHAnsi" w:hAnsiTheme="majorHAnsi"/>
          <w:b/>
          <w:sz w:val="40"/>
          <w:szCs w:val="40"/>
        </w:rPr>
      </w:pPr>
      <w:r w:rsidRPr="00593C1D">
        <w:rPr>
          <w:rFonts w:ascii="Arial" w:hAnsi="Arial" w:cs="Arial"/>
          <w:b/>
          <w:noProof/>
          <w:sz w:val="40"/>
          <w:szCs w:val="40"/>
        </w:rPr>
        <w:lastRenderedPageBreak/>
        <w:drawing>
          <wp:anchor distT="0" distB="0" distL="114300" distR="114300" simplePos="0" relativeHeight="251867136" behindDoc="1" locked="0" layoutInCell="1" allowOverlap="1" wp14:anchorId="1ABCB4C1" wp14:editId="29C5C7C0">
            <wp:simplePos x="0" y="0"/>
            <wp:positionH relativeFrom="column">
              <wp:posOffset>5137484</wp:posOffset>
            </wp:positionH>
            <wp:positionV relativeFrom="paragraph">
              <wp:posOffset>100</wp:posOffset>
            </wp:positionV>
            <wp:extent cx="1388745" cy="743585"/>
            <wp:effectExtent l="0" t="0" r="0" b="5715"/>
            <wp:wrapTight wrapText="bothSides">
              <wp:wrapPolygon edited="0">
                <wp:start x="0" y="0"/>
                <wp:lineTo x="0" y="21397"/>
                <wp:lineTo x="21333" y="21397"/>
                <wp:lineTo x="21333" y="0"/>
                <wp:lineTo x="0" y="0"/>
              </wp:wrapPolygon>
            </wp:wrapTight>
            <wp:docPr id="6" name="Picture 6" descr="A picture containing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9-12 at 14.29.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745" cy="743585"/>
                    </a:xfrm>
                    <a:prstGeom prst="rect">
                      <a:avLst/>
                    </a:prstGeom>
                  </pic:spPr>
                </pic:pic>
              </a:graphicData>
            </a:graphic>
            <wp14:sizeRelH relativeFrom="page">
              <wp14:pctWidth>0</wp14:pctWidth>
            </wp14:sizeRelH>
            <wp14:sizeRelV relativeFrom="page">
              <wp14:pctHeight>0</wp14:pctHeight>
            </wp14:sizeRelV>
          </wp:anchor>
        </w:drawing>
      </w:r>
      <w:r w:rsidRPr="00454A0E">
        <w:rPr>
          <w:rFonts w:asciiTheme="majorHAnsi" w:hAnsiTheme="majorHAnsi"/>
          <w:b/>
          <w:sz w:val="40"/>
          <w:szCs w:val="40"/>
        </w:rPr>
        <w:t>Finally</w:t>
      </w:r>
    </w:p>
    <w:p w14:paraId="7471786F" w14:textId="40262014" w:rsidR="00454A0E" w:rsidRDefault="00454A0E" w:rsidP="00D110CE">
      <w:pPr>
        <w:rPr>
          <w:rFonts w:asciiTheme="majorHAnsi" w:hAnsiTheme="majorHAnsi"/>
          <w:bCs/>
        </w:rPr>
      </w:pPr>
    </w:p>
    <w:p w14:paraId="11A96C85" w14:textId="4FAB81DD" w:rsidR="00454A0E" w:rsidRDefault="00454A0E" w:rsidP="00D110CE">
      <w:pPr>
        <w:rPr>
          <w:rFonts w:asciiTheme="majorHAnsi" w:hAnsiTheme="majorHAnsi"/>
          <w:bCs/>
        </w:rPr>
      </w:pPr>
      <w:r>
        <w:rPr>
          <w:rFonts w:asciiTheme="majorHAnsi" w:hAnsiTheme="majorHAnsi"/>
          <w:bCs/>
        </w:rPr>
        <w:t xml:space="preserve">The Scottish Forestry Forest Kindergarten training is a starting point for further professional development that can support you to deepen your outdoor practice. </w:t>
      </w:r>
    </w:p>
    <w:p w14:paraId="01A1DA4C" w14:textId="39405560" w:rsidR="00454A0E" w:rsidRDefault="00454A0E" w:rsidP="00D110CE">
      <w:pPr>
        <w:rPr>
          <w:rFonts w:asciiTheme="majorHAnsi" w:hAnsiTheme="majorHAnsi"/>
          <w:bCs/>
        </w:rPr>
      </w:pPr>
    </w:p>
    <w:p w14:paraId="74180D74" w14:textId="3EACA6AA" w:rsidR="00454A0E" w:rsidRDefault="00454A0E" w:rsidP="00D110CE">
      <w:pPr>
        <w:rPr>
          <w:rFonts w:asciiTheme="majorHAnsi" w:hAnsiTheme="majorHAnsi"/>
          <w:bCs/>
        </w:rPr>
      </w:pPr>
      <w:r>
        <w:rPr>
          <w:rFonts w:asciiTheme="majorHAnsi" w:hAnsiTheme="majorHAnsi"/>
          <w:bCs/>
        </w:rPr>
        <w:t xml:space="preserve">As part of your settings skills and needs analysis, you will be able to work out what your team needs as a holistic approach to meeting your children’s needs outside. </w:t>
      </w:r>
    </w:p>
    <w:p w14:paraId="008291F1" w14:textId="2C257749" w:rsidR="00454A0E" w:rsidRDefault="00454A0E" w:rsidP="00D110CE">
      <w:pPr>
        <w:rPr>
          <w:rFonts w:asciiTheme="majorHAnsi" w:hAnsiTheme="majorHAnsi"/>
          <w:bCs/>
        </w:rPr>
      </w:pPr>
    </w:p>
    <w:p w14:paraId="345DEFDB" w14:textId="4F911FFD" w:rsidR="00454A0E" w:rsidRDefault="00454A0E" w:rsidP="00D110CE">
      <w:pPr>
        <w:rPr>
          <w:rFonts w:asciiTheme="majorHAnsi" w:hAnsiTheme="majorHAnsi"/>
          <w:bCs/>
        </w:rPr>
      </w:pPr>
      <w:r>
        <w:rPr>
          <w:rFonts w:asciiTheme="majorHAnsi" w:hAnsiTheme="majorHAnsi"/>
          <w:bCs/>
        </w:rPr>
        <w:t xml:space="preserve">The Outdoor and Woodland Learning Scotland website contains a directory of trainers who can support your outdoor practice. Look for local opportunities too. Often a specific interest or talent can be put to good use outside. </w:t>
      </w:r>
    </w:p>
    <w:p w14:paraId="0D851357" w14:textId="4543AFB2" w:rsidR="00454A0E" w:rsidRDefault="00454A0E" w:rsidP="00D110CE">
      <w:pPr>
        <w:rPr>
          <w:rFonts w:asciiTheme="majorHAnsi" w:hAnsiTheme="majorHAnsi"/>
          <w:bCs/>
        </w:rPr>
      </w:pPr>
    </w:p>
    <w:p w14:paraId="50B81741" w14:textId="64AB5F69" w:rsidR="00454A0E" w:rsidRDefault="00454A0E" w:rsidP="00D110CE">
      <w:pPr>
        <w:rPr>
          <w:rFonts w:asciiTheme="majorHAnsi" w:hAnsiTheme="majorHAnsi"/>
          <w:bCs/>
        </w:rPr>
      </w:pPr>
      <w:r>
        <w:rPr>
          <w:rFonts w:asciiTheme="majorHAnsi" w:hAnsiTheme="majorHAnsi"/>
          <w:bCs/>
        </w:rPr>
        <w:t>Most importantly, keep talking, sharing, reflecting and growing</w:t>
      </w:r>
      <w:r w:rsidR="00572095">
        <w:rPr>
          <w:rFonts w:asciiTheme="majorHAnsi" w:hAnsiTheme="majorHAnsi"/>
          <w:bCs/>
        </w:rPr>
        <w:t xml:space="preserve">. From little acorns, mighty oak trees grow. </w:t>
      </w:r>
    </w:p>
    <w:p w14:paraId="563D1471" w14:textId="77777777" w:rsidR="00454A0E" w:rsidRDefault="00454A0E" w:rsidP="00D110CE">
      <w:pPr>
        <w:rPr>
          <w:rFonts w:asciiTheme="majorHAnsi" w:hAnsiTheme="majorHAnsi"/>
          <w:bCs/>
        </w:rPr>
      </w:pPr>
    </w:p>
    <w:sectPr w:rsidR="00454A0E" w:rsidSect="00593C1D">
      <w:footerReference w:type="even" r:id="rId21"/>
      <w:footerReference w:type="default" r:id="rId22"/>
      <w:pgSz w:w="11900" w:h="16840"/>
      <w:pgMar w:top="720" w:right="720" w:bottom="720" w:left="72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B7E56" w14:textId="77777777" w:rsidR="00843AF2" w:rsidRDefault="00843AF2">
      <w:r>
        <w:separator/>
      </w:r>
    </w:p>
  </w:endnote>
  <w:endnote w:type="continuationSeparator" w:id="0">
    <w:p w14:paraId="6EE02BE6" w14:textId="77777777" w:rsidR="00843AF2" w:rsidRDefault="00843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Italic">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942477"/>
      <w:docPartObj>
        <w:docPartGallery w:val="Page Numbers (Bottom of Page)"/>
        <w:docPartUnique/>
      </w:docPartObj>
    </w:sdtPr>
    <w:sdtEndPr>
      <w:rPr>
        <w:rStyle w:val="PageNumber"/>
      </w:rPr>
    </w:sdtEndPr>
    <w:sdtContent>
      <w:p w14:paraId="67E4F5DD" w14:textId="3E92C1A3" w:rsidR="00BB278D" w:rsidRDefault="00BB278D" w:rsidP="003420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E6746">
          <w:rPr>
            <w:rStyle w:val="PageNumber"/>
            <w:noProof/>
          </w:rPr>
          <w:t>3</w:t>
        </w:r>
        <w:r>
          <w:rPr>
            <w:rStyle w:val="PageNumber"/>
          </w:rPr>
          <w:fldChar w:fldCharType="end"/>
        </w:r>
      </w:p>
    </w:sdtContent>
  </w:sdt>
  <w:p w14:paraId="4FBB84DD" w14:textId="77777777" w:rsidR="00BB278D" w:rsidRDefault="00BB278D" w:rsidP="004E4B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5569660"/>
      <w:docPartObj>
        <w:docPartGallery w:val="Page Numbers (Bottom of Page)"/>
        <w:docPartUnique/>
      </w:docPartObj>
    </w:sdtPr>
    <w:sdtEndPr>
      <w:rPr>
        <w:rStyle w:val="PageNumber"/>
      </w:rPr>
    </w:sdtEndPr>
    <w:sdtContent>
      <w:p w14:paraId="0B600879" w14:textId="569D5ED0" w:rsidR="00BB278D" w:rsidRDefault="00BB278D" w:rsidP="003420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2726B658" w14:textId="5EBA9D96" w:rsidR="00BB278D" w:rsidRPr="002152E0" w:rsidRDefault="00BB278D" w:rsidP="004E4B3B">
    <w:pPr>
      <w:autoSpaceDE w:val="0"/>
      <w:autoSpaceDN w:val="0"/>
      <w:adjustRightInd w:val="0"/>
      <w:ind w:right="360"/>
      <w:jc w:val="center"/>
      <w:rPr>
        <w:rFonts w:ascii="Cambria-Italic" w:eastAsia="Times New Roman" w:hAnsi="Cambria-Italic" w:cs="Cambria-Italic"/>
        <w:i/>
        <w:iCs/>
        <w:sz w:val="15"/>
        <w:szCs w:val="15"/>
        <w:lang w:eastAsia="en-GB"/>
      </w:rPr>
    </w:pPr>
    <w:r>
      <w:rPr>
        <w:rFonts w:ascii="Cambria-Italic" w:eastAsia="Times New Roman" w:hAnsi="Cambria-Italic" w:cs="Cambria-Italic"/>
        <w:i/>
        <w:iCs/>
        <w:sz w:val="15"/>
        <w:szCs w:val="15"/>
        <w:lang w:eastAsia="en-GB"/>
      </w:rPr>
      <w:t>© Scottish Forestry, 2012-202</w:t>
    </w:r>
    <w:r w:rsidR="000E6746">
      <w:rPr>
        <w:rFonts w:ascii="Cambria-Italic" w:eastAsia="Times New Roman" w:hAnsi="Cambria-Italic" w:cs="Cambria-Italic"/>
        <w:i/>
        <w:iCs/>
        <w:sz w:val="15"/>
        <w:szCs w:val="15"/>
        <w:lang w:eastAsia="en-GB"/>
      </w:rPr>
      <w:t>3</w:t>
    </w:r>
    <w:r>
      <w:rPr>
        <w:rFonts w:ascii="Cambria-Italic" w:eastAsia="Times New Roman" w:hAnsi="Cambria-Italic" w:cs="Cambria-Italic"/>
        <w:i/>
        <w:iCs/>
        <w:sz w:val="15"/>
        <w:szCs w:val="15"/>
        <w:lang w:eastAsia="en-GB"/>
      </w:rPr>
      <w:t>. Course notes compiled by Juliet Robertson</w:t>
    </w:r>
  </w:p>
  <w:p w14:paraId="132E0D23" w14:textId="77777777" w:rsidR="00BB278D" w:rsidRDefault="00BB2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01D38" w14:textId="77777777" w:rsidR="00843AF2" w:rsidRDefault="00843AF2">
      <w:r>
        <w:separator/>
      </w:r>
    </w:p>
  </w:footnote>
  <w:footnote w:type="continuationSeparator" w:id="0">
    <w:p w14:paraId="57A48C37" w14:textId="77777777" w:rsidR="00843AF2" w:rsidRDefault="00843AF2">
      <w:r>
        <w:continuationSeparator/>
      </w:r>
    </w:p>
  </w:footnote>
  <w:footnote w:id="1">
    <w:p w14:paraId="2CF673F2" w14:textId="08AD04AE" w:rsidR="00BB278D" w:rsidRPr="00F30C9A" w:rsidRDefault="00BB278D">
      <w:pPr>
        <w:pStyle w:val="FootnoteText"/>
        <w:rPr>
          <w:rFonts w:asciiTheme="majorHAnsi" w:hAnsiTheme="majorHAnsi" w:cstheme="majorHAnsi"/>
          <w:i/>
          <w:iCs/>
          <w:sz w:val="20"/>
          <w:szCs w:val="20"/>
        </w:rPr>
      </w:pPr>
      <w:r w:rsidRPr="00F30C9A">
        <w:rPr>
          <w:rStyle w:val="FootnoteReference"/>
          <w:rFonts w:asciiTheme="majorHAnsi" w:hAnsiTheme="majorHAnsi" w:cstheme="majorHAnsi"/>
          <w:i/>
          <w:iCs/>
          <w:sz w:val="20"/>
          <w:szCs w:val="20"/>
        </w:rPr>
        <w:footnoteRef/>
      </w:r>
      <w:r w:rsidRPr="00F30C9A">
        <w:rPr>
          <w:rFonts w:asciiTheme="majorHAnsi" w:hAnsiTheme="majorHAnsi" w:cstheme="majorHAnsi"/>
          <w:i/>
          <w:iCs/>
          <w:sz w:val="20"/>
          <w:szCs w:val="20"/>
        </w:rPr>
        <w:t xml:space="preserve"> </w:t>
      </w:r>
      <w:hyperlink r:id="rId1" w:history="1">
        <w:r w:rsidRPr="00E46666">
          <w:rPr>
            <w:rStyle w:val="Hyperlink"/>
            <w:rFonts w:asciiTheme="majorHAnsi" w:hAnsiTheme="majorHAnsi" w:cstheme="majorHAnsi"/>
            <w:i/>
            <w:iCs/>
            <w:sz w:val="20"/>
            <w:szCs w:val="20"/>
          </w:rPr>
          <w:t>https://www.inspiringscotland.org.uk/wp-content/uploads/2019/07/Loose-Parts-Play-Toolkit-2019-web.pdf</w:t>
        </w:r>
      </w:hyperlink>
      <w:r>
        <w:rPr>
          <w:rFonts w:asciiTheme="majorHAnsi" w:hAnsiTheme="majorHAnsi" w:cstheme="majorHAnsi"/>
          <w:i/>
          <w:iCs/>
          <w:sz w:val="20"/>
          <w:szCs w:val="20"/>
        </w:rPr>
        <w:t xml:space="preserve"> </w:t>
      </w:r>
    </w:p>
  </w:footnote>
  <w:footnote w:id="2">
    <w:p w14:paraId="69926100" w14:textId="77777777" w:rsidR="00BB278D" w:rsidRPr="00E27990" w:rsidRDefault="00BB278D" w:rsidP="0085597A">
      <w:pPr>
        <w:pStyle w:val="FootnoteText"/>
        <w:rPr>
          <w:rFonts w:asciiTheme="majorHAnsi" w:hAnsiTheme="majorHAnsi" w:cstheme="majorHAnsi"/>
          <w:sz w:val="20"/>
          <w:szCs w:val="20"/>
        </w:rPr>
      </w:pPr>
      <w:r w:rsidRPr="00E27990">
        <w:rPr>
          <w:rStyle w:val="FootnoteReference"/>
          <w:rFonts w:asciiTheme="majorHAnsi" w:hAnsiTheme="majorHAnsi" w:cstheme="majorHAnsi"/>
          <w:sz w:val="20"/>
          <w:szCs w:val="20"/>
        </w:rPr>
        <w:footnoteRef/>
      </w:r>
      <w:r w:rsidRPr="00E27990">
        <w:rPr>
          <w:rFonts w:asciiTheme="majorHAnsi" w:hAnsiTheme="majorHAnsi" w:cstheme="majorHAnsi"/>
          <w:sz w:val="20"/>
          <w:szCs w:val="20"/>
        </w:rPr>
        <w:t xml:space="preserve"> Robertson, J. (2008) </w:t>
      </w:r>
      <w:r w:rsidRPr="00E27990">
        <w:rPr>
          <w:rFonts w:asciiTheme="majorHAnsi" w:hAnsiTheme="majorHAnsi" w:cstheme="majorHAnsi"/>
          <w:i/>
          <w:iCs/>
          <w:sz w:val="20"/>
          <w:szCs w:val="20"/>
        </w:rPr>
        <w:t>Rain or Shine: Swedish Forest Schools</w:t>
      </w:r>
      <w:r>
        <w:rPr>
          <w:rFonts w:asciiTheme="majorHAnsi" w:hAnsiTheme="majorHAnsi" w:cstheme="majorHAnsi"/>
          <w:i/>
          <w:iCs/>
          <w:sz w:val="20"/>
          <w:szCs w:val="20"/>
        </w:rPr>
        <w:t>, p5</w:t>
      </w:r>
      <w:r w:rsidRPr="00E27990">
        <w:rPr>
          <w:rFonts w:asciiTheme="majorHAnsi" w:hAnsiTheme="majorHAnsi" w:cstheme="majorHAnsi"/>
          <w:sz w:val="20"/>
          <w:szCs w:val="20"/>
        </w:rPr>
        <w:t xml:space="preserve"> </w:t>
      </w:r>
      <w:hyperlink r:id="rId2" w:history="1">
        <w:r w:rsidRPr="00E27990">
          <w:rPr>
            <w:rStyle w:val="Hyperlink"/>
            <w:rFonts w:asciiTheme="majorHAnsi" w:hAnsiTheme="majorHAnsi" w:cstheme="majorHAnsi"/>
            <w:sz w:val="20"/>
            <w:szCs w:val="20"/>
          </w:rPr>
          <w:t>https://creativestarlearning.co.uk/wp-content/uploads/2013/06/Rain-or-shine-Swedish-Forest-Schools.pdf</w:t>
        </w:r>
      </w:hyperlink>
      <w:r w:rsidRPr="00E27990">
        <w:rPr>
          <w:rFonts w:asciiTheme="majorHAnsi" w:hAnsiTheme="majorHAnsi" w:cstheme="majorHAnsi"/>
          <w:sz w:val="20"/>
          <w:szCs w:val="20"/>
        </w:rPr>
        <w:t xml:space="preserve"> </w:t>
      </w:r>
    </w:p>
  </w:footnote>
  <w:footnote w:id="3">
    <w:p w14:paraId="2FA0308A" w14:textId="77777777" w:rsidR="00BB278D" w:rsidRPr="00826AA5" w:rsidRDefault="00BB278D" w:rsidP="0085597A">
      <w:pPr>
        <w:pStyle w:val="FootnoteText"/>
        <w:rPr>
          <w:rFonts w:asciiTheme="majorHAnsi" w:hAnsiTheme="majorHAnsi" w:cstheme="majorHAnsi"/>
          <w:sz w:val="20"/>
          <w:szCs w:val="20"/>
        </w:rPr>
      </w:pPr>
      <w:r w:rsidRPr="00826AA5">
        <w:rPr>
          <w:rStyle w:val="FootnoteReference"/>
          <w:rFonts w:asciiTheme="majorHAnsi" w:hAnsiTheme="majorHAnsi" w:cstheme="majorHAnsi"/>
          <w:sz w:val="20"/>
          <w:szCs w:val="20"/>
        </w:rPr>
        <w:footnoteRef/>
      </w:r>
      <w:r w:rsidRPr="00826AA5">
        <w:rPr>
          <w:rFonts w:asciiTheme="majorHAnsi" w:hAnsiTheme="majorHAnsi" w:cstheme="majorHAnsi"/>
          <w:sz w:val="20"/>
          <w:szCs w:val="20"/>
        </w:rPr>
        <w:t xml:space="preserve"> Nicolson, S. (1971) </w:t>
      </w:r>
      <w:r w:rsidRPr="00826AA5">
        <w:rPr>
          <w:rFonts w:asciiTheme="majorHAnsi" w:hAnsiTheme="majorHAnsi" w:cstheme="majorHAnsi"/>
          <w:i/>
          <w:iCs/>
          <w:sz w:val="20"/>
          <w:szCs w:val="20"/>
        </w:rPr>
        <w:t>Theory of Loose Parts: How Not to Cheat Children</w:t>
      </w:r>
      <w:r w:rsidRPr="00826AA5">
        <w:rPr>
          <w:rFonts w:asciiTheme="majorHAnsi" w:hAnsiTheme="majorHAnsi" w:cstheme="majorHAnsi"/>
          <w:sz w:val="20"/>
          <w:szCs w:val="20"/>
        </w:rPr>
        <w:t xml:space="preserve"> Landscape Architecture, October 1971 p30-34  </w:t>
      </w:r>
      <w:hyperlink r:id="rId3" w:history="1">
        <w:r w:rsidRPr="00826AA5">
          <w:rPr>
            <w:rStyle w:val="Hyperlink"/>
            <w:rFonts w:asciiTheme="majorHAnsi" w:hAnsiTheme="majorHAnsi" w:cstheme="majorHAnsi"/>
            <w:sz w:val="20"/>
            <w:szCs w:val="20"/>
          </w:rPr>
          <w:t>https://media.kaboom.org/docs/documents/pdf/ip/Imagination-Playground-Theory-of-Loose-Parts-Simon-Nicholson.pdf</w:t>
        </w:r>
      </w:hyperlink>
      <w:r w:rsidRPr="00826AA5">
        <w:rPr>
          <w:rFonts w:asciiTheme="majorHAnsi" w:hAnsiTheme="majorHAnsi" w:cstheme="majorHAnsi"/>
          <w:sz w:val="20"/>
          <w:szCs w:val="20"/>
        </w:rPr>
        <w:t xml:space="preserve"> </w:t>
      </w:r>
    </w:p>
  </w:footnote>
  <w:footnote w:id="4">
    <w:p w14:paraId="2F72FB6B" w14:textId="77777777" w:rsidR="00BB278D" w:rsidRPr="00836964" w:rsidRDefault="00BB278D" w:rsidP="0085597A">
      <w:pPr>
        <w:pStyle w:val="FootnoteText"/>
        <w:rPr>
          <w:rFonts w:asciiTheme="majorHAnsi" w:hAnsiTheme="majorHAnsi" w:cstheme="majorHAnsi"/>
          <w:sz w:val="20"/>
          <w:szCs w:val="20"/>
        </w:rPr>
      </w:pPr>
      <w:r w:rsidRPr="00836964">
        <w:rPr>
          <w:rStyle w:val="FootnoteReference"/>
          <w:rFonts w:asciiTheme="majorHAnsi" w:hAnsiTheme="majorHAnsi" w:cstheme="majorHAnsi"/>
          <w:sz w:val="20"/>
          <w:szCs w:val="20"/>
        </w:rPr>
        <w:footnoteRef/>
      </w:r>
      <w:r w:rsidRPr="00836964">
        <w:rPr>
          <w:rFonts w:asciiTheme="majorHAnsi" w:hAnsiTheme="majorHAnsi" w:cstheme="majorHAnsi"/>
          <w:sz w:val="20"/>
          <w:szCs w:val="20"/>
        </w:rPr>
        <w:t xml:space="preserve"> White, J. (2014) Ecological Identity – Values, Principles and Practice in Duckett, R. and Drummond, M. J. (eds.) (2014). </w:t>
      </w:r>
      <w:r w:rsidRPr="00836964">
        <w:rPr>
          <w:rFonts w:asciiTheme="majorHAnsi" w:hAnsiTheme="majorHAnsi" w:cstheme="majorHAnsi"/>
          <w:i/>
          <w:sz w:val="20"/>
          <w:szCs w:val="20"/>
        </w:rPr>
        <w:t>Learning to Learn in Nature.</w:t>
      </w:r>
      <w:r w:rsidRPr="00836964">
        <w:rPr>
          <w:rFonts w:asciiTheme="majorHAnsi" w:hAnsiTheme="majorHAnsi" w:cstheme="majorHAnsi"/>
          <w:sz w:val="20"/>
          <w:szCs w:val="20"/>
        </w:rPr>
        <w:t xml:space="preserve"> Sightlines Initiative: Newcastle-upon-Tyne.</w:t>
      </w:r>
    </w:p>
  </w:footnote>
  <w:footnote w:id="5">
    <w:p w14:paraId="6924172D" w14:textId="77777777" w:rsidR="00BB278D" w:rsidRPr="00836964" w:rsidRDefault="00BB278D" w:rsidP="0085597A">
      <w:pPr>
        <w:pStyle w:val="FootnoteText"/>
        <w:rPr>
          <w:rFonts w:asciiTheme="majorHAnsi" w:hAnsiTheme="majorHAnsi" w:cstheme="majorHAnsi"/>
          <w:sz w:val="20"/>
          <w:szCs w:val="20"/>
        </w:rPr>
      </w:pPr>
      <w:r w:rsidRPr="00836964">
        <w:rPr>
          <w:rStyle w:val="FootnoteReference"/>
          <w:rFonts w:asciiTheme="majorHAnsi" w:hAnsiTheme="majorHAnsi" w:cstheme="majorHAnsi"/>
          <w:sz w:val="20"/>
          <w:szCs w:val="20"/>
        </w:rPr>
        <w:footnoteRef/>
      </w:r>
      <w:r w:rsidRPr="00836964">
        <w:rPr>
          <w:rFonts w:asciiTheme="majorHAnsi" w:hAnsiTheme="majorHAnsi" w:cstheme="majorHAnsi"/>
          <w:sz w:val="20"/>
          <w:szCs w:val="20"/>
        </w:rPr>
        <w:t xml:space="preserve"> Sobel, D. (2008). </w:t>
      </w:r>
      <w:r w:rsidRPr="00836964">
        <w:rPr>
          <w:rFonts w:asciiTheme="majorHAnsi" w:hAnsiTheme="majorHAnsi" w:cstheme="majorHAnsi"/>
          <w:i/>
          <w:sz w:val="20"/>
          <w:szCs w:val="20"/>
        </w:rPr>
        <w:t>Children and Nature: Design Principles for Educators.</w:t>
      </w:r>
      <w:r w:rsidRPr="00836964">
        <w:rPr>
          <w:rFonts w:asciiTheme="majorHAnsi" w:hAnsiTheme="majorHAnsi" w:cstheme="majorHAnsi"/>
          <w:sz w:val="20"/>
          <w:szCs w:val="20"/>
        </w:rPr>
        <w:t xml:space="preserve"> Portland, OR: Stenhouse Publishers.</w:t>
      </w:r>
    </w:p>
  </w:footnote>
  <w:footnote w:id="6">
    <w:p w14:paraId="289A1B5A" w14:textId="77777777" w:rsidR="00BB278D" w:rsidRPr="00836964" w:rsidRDefault="00BB278D" w:rsidP="0085597A">
      <w:pPr>
        <w:pStyle w:val="FootnoteText"/>
        <w:rPr>
          <w:rFonts w:asciiTheme="majorHAnsi" w:hAnsiTheme="majorHAnsi" w:cstheme="majorHAnsi"/>
          <w:sz w:val="20"/>
          <w:szCs w:val="20"/>
        </w:rPr>
      </w:pPr>
      <w:r w:rsidRPr="00836964">
        <w:rPr>
          <w:rStyle w:val="FootnoteReference"/>
          <w:rFonts w:asciiTheme="majorHAnsi" w:hAnsiTheme="majorHAnsi" w:cstheme="majorHAnsi"/>
          <w:sz w:val="20"/>
          <w:szCs w:val="20"/>
        </w:rPr>
        <w:footnoteRef/>
      </w:r>
      <w:r w:rsidRPr="00836964">
        <w:rPr>
          <w:rFonts w:asciiTheme="majorHAnsi" w:hAnsiTheme="majorHAnsi" w:cstheme="majorHAnsi"/>
          <w:sz w:val="20"/>
          <w:szCs w:val="20"/>
        </w:rPr>
        <w:t xml:space="preserve"> Appleton, J. (1975) </w:t>
      </w:r>
      <w:r w:rsidRPr="00836964">
        <w:rPr>
          <w:rFonts w:asciiTheme="majorHAnsi" w:hAnsiTheme="majorHAnsi" w:cstheme="majorHAnsi"/>
          <w:i/>
          <w:sz w:val="20"/>
          <w:szCs w:val="20"/>
        </w:rPr>
        <w:t>The Experience of Landscape</w:t>
      </w:r>
      <w:r w:rsidRPr="00836964">
        <w:rPr>
          <w:rFonts w:asciiTheme="majorHAnsi" w:hAnsiTheme="majorHAnsi" w:cstheme="majorHAnsi"/>
          <w:sz w:val="20"/>
          <w:szCs w:val="20"/>
        </w:rPr>
        <w:t>. New York: John Wiley &amp; Sons.</w:t>
      </w:r>
    </w:p>
  </w:footnote>
  <w:footnote w:id="7">
    <w:p w14:paraId="3B1804CB" w14:textId="77777777" w:rsidR="00BB278D" w:rsidRDefault="00BB278D" w:rsidP="0085597A">
      <w:pPr>
        <w:pStyle w:val="FootnoteText"/>
      </w:pPr>
      <w:r w:rsidRPr="00836964">
        <w:rPr>
          <w:rStyle w:val="FootnoteReference"/>
          <w:rFonts w:asciiTheme="majorHAnsi" w:hAnsiTheme="majorHAnsi" w:cstheme="majorHAnsi"/>
          <w:sz w:val="20"/>
          <w:szCs w:val="20"/>
        </w:rPr>
        <w:footnoteRef/>
      </w:r>
      <w:r w:rsidRPr="00836964">
        <w:rPr>
          <w:rFonts w:asciiTheme="majorHAnsi" w:hAnsiTheme="majorHAnsi" w:cstheme="majorHAnsi"/>
          <w:sz w:val="20"/>
          <w:szCs w:val="20"/>
        </w:rPr>
        <w:t xml:space="preserve"> Pelo, A. (2013). </w:t>
      </w:r>
      <w:r w:rsidRPr="00836964">
        <w:rPr>
          <w:rFonts w:asciiTheme="majorHAnsi" w:hAnsiTheme="majorHAnsi" w:cstheme="majorHAnsi"/>
          <w:i/>
          <w:sz w:val="20"/>
          <w:szCs w:val="20"/>
        </w:rPr>
        <w:t>The Goodness of Rain: Developing an Ecological Identity in Young Children</w:t>
      </w:r>
      <w:r w:rsidRPr="00836964">
        <w:rPr>
          <w:rFonts w:asciiTheme="majorHAnsi" w:hAnsiTheme="majorHAnsi" w:cstheme="majorHAnsi"/>
          <w:sz w:val="20"/>
          <w:szCs w:val="20"/>
        </w:rPr>
        <w:t>. Redmond: Exchange Press.</w:t>
      </w:r>
    </w:p>
  </w:footnote>
  <w:footnote w:id="8">
    <w:p w14:paraId="72FB74ED" w14:textId="77777777" w:rsidR="00BB278D" w:rsidRDefault="00BB278D" w:rsidP="000675BC">
      <w:pPr>
        <w:pStyle w:val="FootnoteText"/>
      </w:pPr>
      <w:r>
        <w:rPr>
          <w:rStyle w:val="FootnoteReference"/>
        </w:rPr>
        <w:footnoteRef/>
      </w:r>
      <w:r>
        <w:t xml:space="preserve"> </w:t>
      </w:r>
      <w:hyperlink r:id="rId4" w:history="1">
        <w:r w:rsidRPr="0007289C">
          <w:rPr>
            <w:rStyle w:val="Hyperlink"/>
            <w:rFonts w:asciiTheme="majorHAnsi" w:hAnsiTheme="majorHAnsi" w:cstheme="majorHAnsi"/>
            <w:sz w:val="20"/>
            <w:szCs w:val="20"/>
          </w:rPr>
          <w:t>https://hub.careinspectorate.com/how-we-support-improvement/care-inspectorate-programmes-and-publications/my-world-outdoors/</w:t>
        </w:r>
      </w:hyperlink>
      <w:r>
        <w:t xml:space="preserve"> </w:t>
      </w:r>
    </w:p>
  </w:footnote>
  <w:footnote w:id="9">
    <w:p w14:paraId="5B93D2F5" w14:textId="77777777" w:rsidR="00BB278D" w:rsidRPr="00CB1282" w:rsidRDefault="00BB278D" w:rsidP="00395882">
      <w:pPr>
        <w:pStyle w:val="FootnoteText"/>
        <w:rPr>
          <w:sz w:val="20"/>
        </w:rPr>
      </w:pPr>
      <w:r w:rsidRPr="00CB1282">
        <w:rPr>
          <w:rStyle w:val="FootnoteReference"/>
          <w:sz w:val="20"/>
        </w:rPr>
        <w:footnoteRef/>
      </w:r>
      <w:r w:rsidRPr="00CB1282">
        <w:rPr>
          <w:sz w:val="20"/>
        </w:rPr>
        <w:t xml:space="preserve"> </w:t>
      </w:r>
      <w:hyperlink r:id="rId5" w:history="1">
        <w:r w:rsidRPr="00CB1282">
          <w:rPr>
            <w:rStyle w:val="Hyperlink"/>
            <w:sz w:val="20"/>
          </w:rPr>
          <w:t>http://www.educationscotland.gov.uk/thecurriculum/howisthecurriculumorganised/principles/index.asp</w:t>
        </w:r>
      </w:hyperlink>
    </w:p>
    <w:p w14:paraId="5110E7CE" w14:textId="77777777" w:rsidR="00BB278D" w:rsidRDefault="00BB278D" w:rsidP="0039588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05629"/>
    <w:multiLevelType w:val="hybridMultilevel"/>
    <w:tmpl w:val="52005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53961"/>
    <w:multiLevelType w:val="hybridMultilevel"/>
    <w:tmpl w:val="EC68D98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36E3E"/>
    <w:multiLevelType w:val="hybridMultilevel"/>
    <w:tmpl w:val="22AEF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63A82"/>
    <w:multiLevelType w:val="hybridMultilevel"/>
    <w:tmpl w:val="A92A37B4"/>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B0183"/>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124C8"/>
    <w:multiLevelType w:val="hybridMultilevel"/>
    <w:tmpl w:val="6AAA5E7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829C7"/>
    <w:multiLevelType w:val="hybridMultilevel"/>
    <w:tmpl w:val="CB32D8F4"/>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6433A"/>
    <w:multiLevelType w:val="hybridMultilevel"/>
    <w:tmpl w:val="7EDA0B6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16DB6"/>
    <w:multiLevelType w:val="multilevel"/>
    <w:tmpl w:val="6C26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601E77"/>
    <w:multiLevelType w:val="hybridMultilevel"/>
    <w:tmpl w:val="C5B0A74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73D08"/>
    <w:multiLevelType w:val="hybridMultilevel"/>
    <w:tmpl w:val="48E2927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B157A"/>
    <w:multiLevelType w:val="hybridMultilevel"/>
    <w:tmpl w:val="309A027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12852"/>
    <w:multiLevelType w:val="hybridMultilevel"/>
    <w:tmpl w:val="2BEA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320D5"/>
    <w:multiLevelType w:val="multilevel"/>
    <w:tmpl w:val="6122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9C08ED"/>
    <w:multiLevelType w:val="hybridMultilevel"/>
    <w:tmpl w:val="56C074D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D5D93"/>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51306"/>
    <w:multiLevelType w:val="hybridMultilevel"/>
    <w:tmpl w:val="FEC448E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241AB7"/>
    <w:multiLevelType w:val="multilevel"/>
    <w:tmpl w:val="44AC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2C2FC3"/>
    <w:multiLevelType w:val="hybridMultilevel"/>
    <w:tmpl w:val="F7924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321DD"/>
    <w:multiLevelType w:val="hybridMultilevel"/>
    <w:tmpl w:val="8574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F439CF"/>
    <w:multiLevelType w:val="hybridMultilevel"/>
    <w:tmpl w:val="D5327B8C"/>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6345731"/>
    <w:multiLevelType w:val="hybridMultilevel"/>
    <w:tmpl w:val="8500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54E57"/>
    <w:multiLevelType w:val="hybridMultilevel"/>
    <w:tmpl w:val="68669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F71149"/>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AA1639"/>
    <w:multiLevelType w:val="hybridMultilevel"/>
    <w:tmpl w:val="9EC8EDF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553AEC"/>
    <w:multiLevelType w:val="hybridMultilevel"/>
    <w:tmpl w:val="5F76BC1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053899"/>
    <w:multiLevelType w:val="hybridMultilevel"/>
    <w:tmpl w:val="E586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7A426F"/>
    <w:multiLevelType w:val="hybridMultilevel"/>
    <w:tmpl w:val="C9CAE49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803354"/>
    <w:multiLevelType w:val="hybridMultilevel"/>
    <w:tmpl w:val="B0D20BB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125FB0"/>
    <w:multiLevelType w:val="hybridMultilevel"/>
    <w:tmpl w:val="7FB00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BC944C1"/>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DD55CC"/>
    <w:multiLevelType w:val="hybridMultilevel"/>
    <w:tmpl w:val="55EA5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DD96BBB"/>
    <w:multiLevelType w:val="multilevel"/>
    <w:tmpl w:val="6166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2724A4F"/>
    <w:multiLevelType w:val="hybridMultilevel"/>
    <w:tmpl w:val="09601EFA"/>
    <w:lvl w:ilvl="0" w:tplc="8FCC11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30E3D12"/>
    <w:multiLevelType w:val="hybridMultilevel"/>
    <w:tmpl w:val="31C4A904"/>
    <w:lvl w:ilvl="0" w:tplc="9EBE7448">
      <w:start w:val="1"/>
      <w:numFmt w:val="bullet"/>
      <w:lvlText w:val="•"/>
      <w:lvlJc w:val="left"/>
      <w:pPr>
        <w:tabs>
          <w:tab w:val="num" w:pos="720"/>
        </w:tabs>
        <w:ind w:left="720" w:hanging="360"/>
      </w:pPr>
      <w:rPr>
        <w:rFonts w:ascii="Times New Roman" w:hAnsi="Times New Roman" w:hint="default"/>
      </w:rPr>
    </w:lvl>
    <w:lvl w:ilvl="1" w:tplc="8D44097E" w:tentative="1">
      <w:start w:val="1"/>
      <w:numFmt w:val="bullet"/>
      <w:lvlText w:val="•"/>
      <w:lvlJc w:val="left"/>
      <w:pPr>
        <w:tabs>
          <w:tab w:val="num" w:pos="1440"/>
        </w:tabs>
        <w:ind w:left="1440" w:hanging="360"/>
      </w:pPr>
      <w:rPr>
        <w:rFonts w:ascii="Times New Roman" w:hAnsi="Times New Roman" w:hint="default"/>
      </w:rPr>
    </w:lvl>
    <w:lvl w:ilvl="2" w:tplc="83CA5D1C" w:tentative="1">
      <w:start w:val="1"/>
      <w:numFmt w:val="bullet"/>
      <w:lvlText w:val="•"/>
      <w:lvlJc w:val="left"/>
      <w:pPr>
        <w:tabs>
          <w:tab w:val="num" w:pos="2160"/>
        </w:tabs>
        <w:ind w:left="2160" w:hanging="360"/>
      </w:pPr>
      <w:rPr>
        <w:rFonts w:ascii="Times New Roman" w:hAnsi="Times New Roman" w:hint="default"/>
      </w:rPr>
    </w:lvl>
    <w:lvl w:ilvl="3" w:tplc="748206AA" w:tentative="1">
      <w:start w:val="1"/>
      <w:numFmt w:val="bullet"/>
      <w:lvlText w:val="•"/>
      <w:lvlJc w:val="left"/>
      <w:pPr>
        <w:tabs>
          <w:tab w:val="num" w:pos="2880"/>
        </w:tabs>
        <w:ind w:left="2880" w:hanging="360"/>
      </w:pPr>
      <w:rPr>
        <w:rFonts w:ascii="Times New Roman" w:hAnsi="Times New Roman" w:hint="default"/>
      </w:rPr>
    </w:lvl>
    <w:lvl w:ilvl="4" w:tplc="01543578" w:tentative="1">
      <w:start w:val="1"/>
      <w:numFmt w:val="bullet"/>
      <w:lvlText w:val="•"/>
      <w:lvlJc w:val="left"/>
      <w:pPr>
        <w:tabs>
          <w:tab w:val="num" w:pos="3600"/>
        </w:tabs>
        <w:ind w:left="3600" w:hanging="360"/>
      </w:pPr>
      <w:rPr>
        <w:rFonts w:ascii="Times New Roman" w:hAnsi="Times New Roman" w:hint="default"/>
      </w:rPr>
    </w:lvl>
    <w:lvl w:ilvl="5" w:tplc="BBC2A1C6" w:tentative="1">
      <w:start w:val="1"/>
      <w:numFmt w:val="bullet"/>
      <w:lvlText w:val="•"/>
      <w:lvlJc w:val="left"/>
      <w:pPr>
        <w:tabs>
          <w:tab w:val="num" w:pos="4320"/>
        </w:tabs>
        <w:ind w:left="4320" w:hanging="360"/>
      </w:pPr>
      <w:rPr>
        <w:rFonts w:ascii="Times New Roman" w:hAnsi="Times New Roman" w:hint="default"/>
      </w:rPr>
    </w:lvl>
    <w:lvl w:ilvl="6" w:tplc="B626537E" w:tentative="1">
      <w:start w:val="1"/>
      <w:numFmt w:val="bullet"/>
      <w:lvlText w:val="•"/>
      <w:lvlJc w:val="left"/>
      <w:pPr>
        <w:tabs>
          <w:tab w:val="num" w:pos="5040"/>
        </w:tabs>
        <w:ind w:left="5040" w:hanging="360"/>
      </w:pPr>
      <w:rPr>
        <w:rFonts w:ascii="Times New Roman" w:hAnsi="Times New Roman" w:hint="default"/>
      </w:rPr>
    </w:lvl>
    <w:lvl w:ilvl="7" w:tplc="855A4A36" w:tentative="1">
      <w:start w:val="1"/>
      <w:numFmt w:val="bullet"/>
      <w:lvlText w:val="•"/>
      <w:lvlJc w:val="left"/>
      <w:pPr>
        <w:tabs>
          <w:tab w:val="num" w:pos="5760"/>
        </w:tabs>
        <w:ind w:left="5760" w:hanging="360"/>
      </w:pPr>
      <w:rPr>
        <w:rFonts w:ascii="Times New Roman" w:hAnsi="Times New Roman" w:hint="default"/>
      </w:rPr>
    </w:lvl>
    <w:lvl w:ilvl="8" w:tplc="8BC8DF5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49434DC"/>
    <w:multiLevelType w:val="hybridMultilevel"/>
    <w:tmpl w:val="24D0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B638EE"/>
    <w:multiLevelType w:val="hybridMultilevel"/>
    <w:tmpl w:val="92E03CD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0A0F2A"/>
    <w:multiLevelType w:val="hybridMultilevel"/>
    <w:tmpl w:val="F3AE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536177"/>
    <w:multiLevelType w:val="hybridMultilevel"/>
    <w:tmpl w:val="CE62024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AD3A88"/>
    <w:multiLevelType w:val="hybridMultilevel"/>
    <w:tmpl w:val="54AEF60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722D83"/>
    <w:multiLevelType w:val="hybridMultilevel"/>
    <w:tmpl w:val="52D2A68A"/>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7774F4"/>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0B3A6C"/>
    <w:multiLevelType w:val="hybridMultilevel"/>
    <w:tmpl w:val="07209BD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263DC2"/>
    <w:multiLevelType w:val="multilevel"/>
    <w:tmpl w:val="17E8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B7B6030"/>
    <w:multiLevelType w:val="hybridMultilevel"/>
    <w:tmpl w:val="D9AC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E843DB"/>
    <w:multiLevelType w:val="hybridMultilevel"/>
    <w:tmpl w:val="C0F63F1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2165BB"/>
    <w:multiLevelType w:val="multilevel"/>
    <w:tmpl w:val="EA2EA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2D4D17"/>
    <w:multiLevelType w:val="hybridMultilevel"/>
    <w:tmpl w:val="80DA97E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347DCA"/>
    <w:multiLevelType w:val="hybridMultilevel"/>
    <w:tmpl w:val="2A8A3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204434"/>
    <w:multiLevelType w:val="hybridMultilevel"/>
    <w:tmpl w:val="A880B7E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ED02D1"/>
    <w:multiLevelType w:val="hybridMultilevel"/>
    <w:tmpl w:val="8A5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7906D9"/>
    <w:multiLevelType w:val="hybridMultilevel"/>
    <w:tmpl w:val="B5040464"/>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5912AE"/>
    <w:multiLevelType w:val="hybridMultilevel"/>
    <w:tmpl w:val="A42A4D42"/>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272011"/>
    <w:multiLevelType w:val="hybridMultilevel"/>
    <w:tmpl w:val="EB04A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9756B7"/>
    <w:multiLevelType w:val="hybridMultilevel"/>
    <w:tmpl w:val="0B30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2256A3"/>
    <w:multiLevelType w:val="hybridMultilevel"/>
    <w:tmpl w:val="EDDC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FE4403"/>
    <w:multiLevelType w:val="multilevel"/>
    <w:tmpl w:val="D684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6947694"/>
    <w:multiLevelType w:val="hybridMultilevel"/>
    <w:tmpl w:val="9D26514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377E7A"/>
    <w:multiLevelType w:val="hybridMultilevel"/>
    <w:tmpl w:val="EA5EB694"/>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041C41"/>
    <w:multiLevelType w:val="hybridMultilevel"/>
    <w:tmpl w:val="4B86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8C69A2"/>
    <w:multiLevelType w:val="hybridMultilevel"/>
    <w:tmpl w:val="7E76FD52"/>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DA0D43"/>
    <w:multiLevelType w:val="hybridMultilevel"/>
    <w:tmpl w:val="F1AC1CEE"/>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A45384"/>
    <w:multiLevelType w:val="hybridMultilevel"/>
    <w:tmpl w:val="8912DCD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D35415"/>
    <w:multiLevelType w:val="hybridMultilevel"/>
    <w:tmpl w:val="BDACEEF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C414488"/>
    <w:multiLevelType w:val="hybridMultilevel"/>
    <w:tmpl w:val="A09293E8"/>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032D8E"/>
    <w:multiLevelType w:val="multilevel"/>
    <w:tmpl w:val="9DEE48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D00C19"/>
    <w:multiLevelType w:val="hybridMultilevel"/>
    <w:tmpl w:val="7B02594C"/>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3774AE"/>
    <w:multiLevelType w:val="hybridMultilevel"/>
    <w:tmpl w:val="0A52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685914"/>
    <w:multiLevelType w:val="multilevel"/>
    <w:tmpl w:val="46A6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737F20"/>
    <w:multiLevelType w:val="hybridMultilevel"/>
    <w:tmpl w:val="8508EA8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27415F3"/>
    <w:multiLevelType w:val="hybridMultilevel"/>
    <w:tmpl w:val="FE0A9234"/>
    <w:lvl w:ilvl="0" w:tplc="9814B83A">
      <w:start w:val="5"/>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353883"/>
    <w:multiLevelType w:val="hybridMultilevel"/>
    <w:tmpl w:val="5B288B94"/>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AA5602"/>
    <w:multiLevelType w:val="multilevel"/>
    <w:tmpl w:val="89C0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8FC2755"/>
    <w:multiLevelType w:val="hybridMultilevel"/>
    <w:tmpl w:val="22707B84"/>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D6C7889"/>
    <w:multiLevelType w:val="hybridMultilevel"/>
    <w:tmpl w:val="E55EFC30"/>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163E20"/>
    <w:multiLevelType w:val="hybridMultilevel"/>
    <w:tmpl w:val="0C44CE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F873D81"/>
    <w:multiLevelType w:val="hybridMultilevel"/>
    <w:tmpl w:val="1FF4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995D82"/>
    <w:multiLevelType w:val="hybridMultilevel"/>
    <w:tmpl w:val="0C100076"/>
    <w:lvl w:ilvl="0" w:tplc="8FCC115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278693">
    <w:abstractNumId w:val="70"/>
  </w:num>
  <w:num w:numId="2" w16cid:durableId="1982340297">
    <w:abstractNumId w:val="41"/>
  </w:num>
  <w:num w:numId="3" w16cid:durableId="702173899">
    <w:abstractNumId w:val="4"/>
  </w:num>
  <w:num w:numId="4" w16cid:durableId="1451164281">
    <w:abstractNumId w:val="15"/>
  </w:num>
  <w:num w:numId="5" w16cid:durableId="648369380">
    <w:abstractNumId w:val="23"/>
  </w:num>
  <w:num w:numId="6" w16cid:durableId="140580068">
    <w:abstractNumId w:val="30"/>
  </w:num>
  <w:num w:numId="7" w16cid:durableId="1023896977">
    <w:abstractNumId w:val="60"/>
  </w:num>
  <w:num w:numId="8" w16cid:durableId="476578185">
    <w:abstractNumId w:val="17"/>
  </w:num>
  <w:num w:numId="9" w16cid:durableId="1856531463">
    <w:abstractNumId w:val="48"/>
  </w:num>
  <w:num w:numId="10" w16cid:durableId="603802203">
    <w:abstractNumId w:val="46"/>
  </w:num>
  <w:num w:numId="11" w16cid:durableId="449860064">
    <w:abstractNumId w:val="65"/>
  </w:num>
  <w:num w:numId="12" w16cid:durableId="1406102531">
    <w:abstractNumId w:val="53"/>
  </w:num>
  <w:num w:numId="13" w16cid:durableId="1255439133">
    <w:abstractNumId w:val="35"/>
  </w:num>
  <w:num w:numId="14" w16cid:durableId="371736765">
    <w:abstractNumId w:val="2"/>
  </w:num>
  <w:num w:numId="15" w16cid:durableId="2113550448">
    <w:abstractNumId w:val="12"/>
  </w:num>
  <w:num w:numId="16" w16cid:durableId="22248460">
    <w:abstractNumId w:val="54"/>
  </w:num>
  <w:num w:numId="17" w16cid:durableId="1033503800">
    <w:abstractNumId w:val="44"/>
  </w:num>
  <w:num w:numId="18" w16cid:durableId="1658224098">
    <w:abstractNumId w:val="74"/>
  </w:num>
  <w:num w:numId="19" w16cid:durableId="1968924542">
    <w:abstractNumId w:val="43"/>
  </w:num>
  <w:num w:numId="20" w16cid:durableId="2071149062">
    <w:abstractNumId w:val="56"/>
  </w:num>
  <w:num w:numId="21" w16cid:durableId="1986428062">
    <w:abstractNumId w:val="72"/>
  </w:num>
  <w:num w:numId="22" w16cid:durableId="1502357797">
    <w:abstractNumId w:val="13"/>
  </w:num>
  <w:num w:numId="23" w16cid:durableId="774980799">
    <w:abstractNumId w:val="33"/>
  </w:num>
  <w:num w:numId="24" w16cid:durableId="1926986300">
    <w:abstractNumId w:val="36"/>
  </w:num>
  <w:num w:numId="25" w16cid:durableId="639773868">
    <w:abstractNumId w:val="6"/>
  </w:num>
  <w:num w:numId="26" w16cid:durableId="123889704">
    <w:abstractNumId w:val="47"/>
  </w:num>
  <w:num w:numId="27" w16cid:durableId="242565037">
    <w:abstractNumId w:val="49"/>
  </w:num>
  <w:num w:numId="28" w16cid:durableId="520317777">
    <w:abstractNumId w:val="45"/>
  </w:num>
  <w:num w:numId="29" w16cid:durableId="1360856320">
    <w:abstractNumId w:val="52"/>
  </w:num>
  <w:num w:numId="30" w16cid:durableId="336617074">
    <w:abstractNumId w:val="16"/>
  </w:num>
  <w:num w:numId="31" w16cid:durableId="501507166">
    <w:abstractNumId w:val="9"/>
  </w:num>
  <w:num w:numId="32" w16cid:durableId="349912491">
    <w:abstractNumId w:val="64"/>
  </w:num>
  <w:num w:numId="33" w16cid:durableId="981158076">
    <w:abstractNumId w:val="38"/>
  </w:num>
  <w:num w:numId="34" w16cid:durableId="1483347451">
    <w:abstractNumId w:val="67"/>
  </w:num>
  <w:num w:numId="35" w16cid:durableId="1336804584">
    <w:abstractNumId w:val="31"/>
  </w:num>
  <w:num w:numId="36" w16cid:durableId="1941059555">
    <w:abstractNumId w:val="37"/>
  </w:num>
  <w:num w:numId="37" w16cid:durableId="893661211">
    <w:abstractNumId w:val="75"/>
  </w:num>
  <w:num w:numId="38" w16cid:durableId="381251040">
    <w:abstractNumId w:val="22"/>
  </w:num>
  <w:num w:numId="39" w16cid:durableId="1613393946">
    <w:abstractNumId w:val="18"/>
  </w:num>
  <w:num w:numId="40" w16cid:durableId="390233623">
    <w:abstractNumId w:val="50"/>
  </w:num>
  <w:num w:numId="41" w16cid:durableId="163085982">
    <w:abstractNumId w:val="8"/>
  </w:num>
  <w:num w:numId="42" w16cid:durableId="1672564372">
    <w:abstractNumId w:val="55"/>
  </w:num>
  <w:num w:numId="43" w16cid:durableId="317224943">
    <w:abstractNumId w:val="73"/>
  </w:num>
  <w:num w:numId="44" w16cid:durableId="874461380">
    <w:abstractNumId w:val="76"/>
  </w:num>
  <w:num w:numId="45" w16cid:durableId="172646770">
    <w:abstractNumId w:val="29"/>
  </w:num>
  <w:num w:numId="46" w16cid:durableId="2026445406">
    <w:abstractNumId w:val="3"/>
  </w:num>
  <w:num w:numId="47" w16cid:durableId="350492574">
    <w:abstractNumId w:val="28"/>
  </w:num>
  <w:num w:numId="48" w16cid:durableId="1783961062">
    <w:abstractNumId w:val="69"/>
  </w:num>
  <w:num w:numId="49" w16cid:durableId="1091969349">
    <w:abstractNumId w:val="42"/>
  </w:num>
  <w:num w:numId="50" w16cid:durableId="829096428">
    <w:abstractNumId w:val="1"/>
  </w:num>
  <w:num w:numId="51" w16cid:durableId="495144945">
    <w:abstractNumId w:val="25"/>
  </w:num>
  <w:num w:numId="52" w16cid:durableId="1164394340">
    <w:abstractNumId w:val="27"/>
  </w:num>
  <w:num w:numId="53" w16cid:durableId="1508446796">
    <w:abstractNumId w:val="58"/>
  </w:num>
  <w:num w:numId="54" w16cid:durableId="2107265055">
    <w:abstractNumId w:val="66"/>
  </w:num>
  <w:num w:numId="55" w16cid:durableId="496966166">
    <w:abstractNumId w:val="7"/>
  </w:num>
  <w:num w:numId="56" w16cid:durableId="135224289">
    <w:abstractNumId w:val="51"/>
  </w:num>
  <w:num w:numId="57" w16cid:durableId="1117289416">
    <w:abstractNumId w:val="61"/>
  </w:num>
  <w:num w:numId="58" w16cid:durableId="1673529347">
    <w:abstractNumId w:val="10"/>
  </w:num>
  <w:num w:numId="59" w16cid:durableId="1726370030">
    <w:abstractNumId w:val="14"/>
  </w:num>
  <w:num w:numId="60" w16cid:durableId="1269506395">
    <w:abstractNumId w:val="63"/>
  </w:num>
  <w:num w:numId="61" w16cid:durableId="1210653996">
    <w:abstractNumId w:val="77"/>
  </w:num>
  <w:num w:numId="62" w16cid:durableId="183179988">
    <w:abstractNumId w:val="71"/>
  </w:num>
  <w:num w:numId="63" w16cid:durableId="359673978">
    <w:abstractNumId w:val="11"/>
  </w:num>
  <w:num w:numId="64" w16cid:durableId="35349130">
    <w:abstractNumId w:val="40"/>
  </w:num>
  <w:num w:numId="65" w16cid:durableId="504827734">
    <w:abstractNumId w:val="39"/>
  </w:num>
  <w:num w:numId="66" w16cid:durableId="1020594235">
    <w:abstractNumId w:val="57"/>
  </w:num>
  <w:num w:numId="67" w16cid:durableId="2069719069">
    <w:abstractNumId w:val="5"/>
  </w:num>
  <w:num w:numId="68" w16cid:durableId="168108318">
    <w:abstractNumId w:val="24"/>
  </w:num>
  <w:num w:numId="69" w16cid:durableId="596715454">
    <w:abstractNumId w:val="62"/>
  </w:num>
  <w:num w:numId="70" w16cid:durableId="1220478237">
    <w:abstractNumId w:val="20"/>
  </w:num>
  <w:num w:numId="71" w16cid:durableId="417019126">
    <w:abstractNumId w:val="34"/>
  </w:num>
  <w:num w:numId="72" w16cid:durableId="1663771795">
    <w:abstractNumId w:val="19"/>
  </w:num>
  <w:num w:numId="73" w16cid:durableId="1690259507">
    <w:abstractNumId w:val="32"/>
  </w:num>
  <w:num w:numId="74" w16cid:durableId="1068573391">
    <w:abstractNumId w:val="21"/>
  </w:num>
  <w:num w:numId="75" w16cid:durableId="2061322946">
    <w:abstractNumId w:val="0"/>
  </w:num>
  <w:num w:numId="76" w16cid:durableId="1944260157">
    <w:abstractNumId w:val="68"/>
  </w:num>
  <w:num w:numId="77" w16cid:durableId="1457524570">
    <w:abstractNumId w:val="59"/>
  </w:num>
  <w:num w:numId="78" w16cid:durableId="2118518454">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123"/>
    <w:rsid w:val="0000282E"/>
    <w:rsid w:val="000043B6"/>
    <w:rsid w:val="00022F54"/>
    <w:rsid w:val="00030DAE"/>
    <w:rsid w:val="00030E34"/>
    <w:rsid w:val="000520EC"/>
    <w:rsid w:val="00052289"/>
    <w:rsid w:val="00055ACF"/>
    <w:rsid w:val="000569EA"/>
    <w:rsid w:val="000639F5"/>
    <w:rsid w:val="00064624"/>
    <w:rsid w:val="00065C79"/>
    <w:rsid w:val="000675BC"/>
    <w:rsid w:val="0007289C"/>
    <w:rsid w:val="00086502"/>
    <w:rsid w:val="000900E4"/>
    <w:rsid w:val="000A28AF"/>
    <w:rsid w:val="000A296D"/>
    <w:rsid w:val="000A4658"/>
    <w:rsid w:val="000A5672"/>
    <w:rsid w:val="000E21F0"/>
    <w:rsid w:val="000E3A67"/>
    <w:rsid w:val="000E55AD"/>
    <w:rsid w:val="000E5B2D"/>
    <w:rsid w:val="000E6746"/>
    <w:rsid w:val="000F1DE8"/>
    <w:rsid w:val="00100636"/>
    <w:rsid w:val="00105463"/>
    <w:rsid w:val="001076DC"/>
    <w:rsid w:val="00111FB1"/>
    <w:rsid w:val="00130AD2"/>
    <w:rsid w:val="0013327D"/>
    <w:rsid w:val="00144D29"/>
    <w:rsid w:val="0014582E"/>
    <w:rsid w:val="00146A1F"/>
    <w:rsid w:val="00147B05"/>
    <w:rsid w:val="00180664"/>
    <w:rsid w:val="0018164B"/>
    <w:rsid w:val="00183419"/>
    <w:rsid w:val="001949D9"/>
    <w:rsid w:val="001D215C"/>
    <w:rsid w:val="001D2344"/>
    <w:rsid w:val="001D620C"/>
    <w:rsid w:val="001D6BF8"/>
    <w:rsid w:val="001D6F4A"/>
    <w:rsid w:val="001E0405"/>
    <w:rsid w:val="001E3962"/>
    <w:rsid w:val="001E4D1D"/>
    <w:rsid w:val="001E4DC6"/>
    <w:rsid w:val="001F0CDC"/>
    <w:rsid w:val="001F6B3F"/>
    <w:rsid w:val="001F78F3"/>
    <w:rsid w:val="00200FCB"/>
    <w:rsid w:val="00205D1A"/>
    <w:rsid w:val="00211123"/>
    <w:rsid w:val="0021349B"/>
    <w:rsid w:val="00221EA7"/>
    <w:rsid w:val="002240F0"/>
    <w:rsid w:val="002358B7"/>
    <w:rsid w:val="00242645"/>
    <w:rsid w:val="0026106A"/>
    <w:rsid w:val="00261092"/>
    <w:rsid w:val="00271950"/>
    <w:rsid w:val="002760FF"/>
    <w:rsid w:val="00277A08"/>
    <w:rsid w:val="0028286C"/>
    <w:rsid w:val="00283711"/>
    <w:rsid w:val="0028454D"/>
    <w:rsid w:val="00291F78"/>
    <w:rsid w:val="002A11A0"/>
    <w:rsid w:val="002A2734"/>
    <w:rsid w:val="002A447C"/>
    <w:rsid w:val="002A636A"/>
    <w:rsid w:val="002A6A2E"/>
    <w:rsid w:val="002C3803"/>
    <w:rsid w:val="002D5D03"/>
    <w:rsid w:val="002F28A6"/>
    <w:rsid w:val="00300B2A"/>
    <w:rsid w:val="0032127D"/>
    <w:rsid w:val="00325BCD"/>
    <w:rsid w:val="00331C27"/>
    <w:rsid w:val="00332D2F"/>
    <w:rsid w:val="003420F6"/>
    <w:rsid w:val="003454B7"/>
    <w:rsid w:val="00350A97"/>
    <w:rsid w:val="00353696"/>
    <w:rsid w:val="00354B6B"/>
    <w:rsid w:val="0036384C"/>
    <w:rsid w:val="0037110C"/>
    <w:rsid w:val="00371EA9"/>
    <w:rsid w:val="00374E0E"/>
    <w:rsid w:val="00380305"/>
    <w:rsid w:val="00380AED"/>
    <w:rsid w:val="00387640"/>
    <w:rsid w:val="00395882"/>
    <w:rsid w:val="00396543"/>
    <w:rsid w:val="00396AC8"/>
    <w:rsid w:val="003B02DF"/>
    <w:rsid w:val="003B23C2"/>
    <w:rsid w:val="003B357E"/>
    <w:rsid w:val="003E0191"/>
    <w:rsid w:val="003E25D9"/>
    <w:rsid w:val="003F1D04"/>
    <w:rsid w:val="003F65DE"/>
    <w:rsid w:val="00400FEB"/>
    <w:rsid w:val="004142D5"/>
    <w:rsid w:val="00414310"/>
    <w:rsid w:val="00425F8A"/>
    <w:rsid w:val="004340F1"/>
    <w:rsid w:val="004369DD"/>
    <w:rsid w:val="004373C4"/>
    <w:rsid w:val="00437C54"/>
    <w:rsid w:val="004518B4"/>
    <w:rsid w:val="00452442"/>
    <w:rsid w:val="004543C4"/>
    <w:rsid w:val="00454A0E"/>
    <w:rsid w:val="00454EDC"/>
    <w:rsid w:val="00455C45"/>
    <w:rsid w:val="00460280"/>
    <w:rsid w:val="00461668"/>
    <w:rsid w:val="004629AA"/>
    <w:rsid w:val="00472FB9"/>
    <w:rsid w:val="00473B69"/>
    <w:rsid w:val="00476A24"/>
    <w:rsid w:val="00476DAD"/>
    <w:rsid w:val="0048117C"/>
    <w:rsid w:val="004825B6"/>
    <w:rsid w:val="004829C4"/>
    <w:rsid w:val="00485E2A"/>
    <w:rsid w:val="00490FF5"/>
    <w:rsid w:val="004953A3"/>
    <w:rsid w:val="004A0471"/>
    <w:rsid w:val="004A04CC"/>
    <w:rsid w:val="004A1E7C"/>
    <w:rsid w:val="004B0589"/>
    <w:rsid w:val="004B0AD3"/>
    <w:rsid w:val="004B2175"/>
    <w:rsid w:val="004B2594"/>
    <w:rsid w:val="004B2EC6"/>
    <w:rsid w:val="004B6287"/>
    <w:rsid w:val="004D0627"/>
    <w:rsid w:val="004D2BFF"/>
    <w:rsid w:val="004D653C"/>
    <w:rsid w:val="004E4B3B"/>
    <w:rsid w:val="004F7EC9"/>
    <w:rsid w:val="00513DC8"/>
    <w:rsid w:val="00516A1C"/>
    <w:rsid w:val="00526778"/>
    <w:rsid w:val="00531B1A"/>
    <w:rsid w:val="00536A74"/>
    <w:rsid w:val="00545EE1"/>
    <w:rsid w:val="00556926"/>
    <w:rsid w:val="00561C78"/>
    <w:rsid w:val="005661EB"/>
    <w:rsid w:val="00572095"/>
    <w:rsid w:val="00575855"/>
    <w:rsid w:val="00576175"/>
    <w:rsid w:val="005773CE"/>
    <w:rsid w:val="0058272A"/>
    <w:rsid w:val="00593C1D"/>
    <w:rsid w:val="005A5F52"/>
    <w:rsid w:val="005B7582"/>
    <w:rsid w:val="005C026F"/>
    <w:rsid w:val="005D27DA"/>
    <w:rsid w:val="005D2E84"/>
    <w:rsid w:val="005E05E0"/>
    <w:rsid w:val="005E1E2F"/>
    <w:rsid w:val="005F2E7C"/>
    <w:rsid w:val="005F3511"/>
    <w:rsid w:val="00612508"/>
    <w:rsid w:val="00631F1F"/>
    <w:rsid w:val="006377BD"/>
    <w:rsid w:val="00637DA5"/>
    <w:rsid w:val="0064093F"/>
    <w:rsid w:val="00646FA5"/>
    <w:rsid w:val="006636E6"/>
    <w:rsid w:val="00675C9A"/>
    <w:rsid w:val="00677FDF"/>
    <w:rsid w:val="00680019"/>
    <w:rsid w:val="0068798A"/>
    <w:rsid w:val="006926F4"/>
    <w:rsid w:val="006928CC"/>
    <w:rsid w:val="00693F8A"/>
    <w:rsid w:val="006A5497"/>
    <w:rsid w:val="006A5655"/>
    <w:rsid w:val="006B0075"/>
    <w:rsid w:val="006B01B1"/>
    <w:rsid w:val="006B10C4"/>
    <w:rsid w:val="006C6B8E"/>
    <w:rsid w:val="006C7F68"/>
    <w:rsid w:val="006E669F"/>
    <w:rsid w:val="006F0A06"/>
    <w:rsid w:val="006F42DF"/>
    <w:rsid w:val="00714F83"/>
    <w:rsid w:val="00716362"/>
    <w:rsid w:val="00716AC1"/>
    <w:rsid w:val="00717F72"/>
    <w:rsid w:val="007266BB"/>
    <w:rsid w:val="007267FA"/>
    <w:rsid w:val="00727902"/>
    <w:rsid w:val="0074774E"/>
    <w:rsid w:val="00775A2F"/>
    <w:rsid w:val="00784163"/>
    <w:rsid w:val="007A05A1"/>
    <w:rsid w:val="007A14FC"/>
    <w:rsid w:val="007B1BCE"/>
    <w:rsid w:val="007B1DEA"/>
    <w:rsid w:val="007B28DB"/>
    <w:rsid w:val="007C3CF9"/>
    <w:rsid w:val="007D7C8A"/>
    <w:rsid w:val="007F0A37"/>
    <w:rsid w:val="007F1512"/>
    <w:rsid w:val="007F439B"/>
    <w:rsid w:val="007F5CA9"/>
    <w:rsid w:val="00801459"/>
    <w:rsid w:val="00813621"/>
    <w:rsid w:val="008159EA"/>
    <w:rsid w:val="00816F9F"/>
    <w:rsid w:val="00825B4E"/>
    <w:rsid w:val="00826AA5"/>
    <w:rsid w:val="00830824"/>
    <w:rsid w:val="00835D0C"/>
    <w:rsid w:val="00840719"/>
    <w:rsid w:val="00842E05"/>
    <w:rsid w:val="00843AF2"/>
    <w:rsid w:val="0085597A"/>
    <w:rsid w:val="00863752"/>
    <w:rsid w:val="00866E72"/>
    <w:rsid w:val="008739AA"/>
    <w:rsid w:val="0087775E"/>
    <w:rsid w:val="00881B78"/>
    <w:rsid w:val="00882598"/>
    <w:rsid w:val="00897685"/>
    <w:rsid w:val="008B0063"/>
    <w:rsid w:val="008B6F22"/>
    <w:rsid w:val="008D1295"/>
    <w:rsid w:val="008D3177"/>
    <w:rsid w:val="008D50CC"/>
    <w:rsid w:val="008D7F94"/>
    <w:rsid w:val="008F508C"/>
    <w:rsid w:val="00905E9A"/>
    <w:rsid w:val="0090634B"/>
    <w:rsid w:val="009138DE"/>
    <w:rsid w:val="009259E2"/>
    <w:rsid w:val="0094004E"/>
    <w:rsid w:val="00975E73"/>
    <w:rsid w:val="009813F1"/>
    <w:rsid w:val="009829CC"/>
    <w:rsid w:val="009933CF"/>
    <w:rsid w:val="00996804"/>
    <w:rsid w:val="009A1251"/>
    <w:rsid w:val="009A2089"/>
    <w:rsid w:val="009B30C1"/>
    <w:rsid w:val="009C0C3F"/>
    <w:rsid w:val="009C0F3C"/>
    <w:rsid w:val="009C2886"/>
    <w:rsid w:val="009C66A3"/>
    <w:rsid w:val="009D28EF"/>
    <w:rsid w:val="009D5EB6"/>
    <w:rsid w:val="009F4C0A"/>
    <w:rsid w:val="00A022AD"/>
    <w:rsid w:val="00A05B26"/>
    <w:rsid w:val="00A106E6"/>
    <w:rsid w:val="00A17EF0"/>
    <w:rsid w:val="00A223AA"/>
    <w:rsid w:val="00A32262"/>
    <w:rsid w:val="00A408DB"/>
    <w:rsid w:val="00A56FDC"/>
    <w:rsid w:val="00A618E6"/>
    <w:rsid w:val="00A92EEE"/>
    <w:rsid w:val="00A944F4"/>
    <w:rsid w:val="00A94F2B"/>
    <w:rsid w:val="00AA03C5"/>
    <w:rsid w:val="00AA289F"/>
    <w:rsid w:val="00AA2E08"/>
    <w:rsid w:val="00AA4B4F"/>
    <w:rsid w:val="00AB0549"/>
    <w:rsid w:val="00AB3155"/>
    <w:rsid w:val="00AB5078"/>
    <w:rsid w:val="00AD0ED7"/>
    <w:rsid w:val="00AF4FA1"/>
    <w:rsid w:val="00B01134"/>
    <w:rsid w:val="00B20C88"/>
    <w:rsid w:val="00B4349E"/>
    <w:rsid w:val="00B45145"/>
    <w:rsid w:val="00B452A8"/>
    <w:rsid w:val="00B55D54"/>
    <w:rsid w:val="00B66264"/>
    <w:rsid w:val="00B8254C"/>
    <w:rsid w:val="00BA0D75"/>
    <w:rsid w:val="00BA7ACF"/>
    <w:rsid w:val="00BB278D"/>
    <w:rsid w:val="00BB4FAD"/>
    <w:rsid w:val="00BB6B7A"/>
    <w:rsid w:val="00BC50EB"/>
    <w:rsid w:val="00BC7628"/>
    <w:rsid w:val="00BE22C4"/>
    <w:rsid w:val="00BE43B7"/>
    <w:rsid w:val="00BE51AF"/>
    <w:rsid w:val="00BE7433"/>
    <w:rsid w:val="00BF3794"/>
    <w:rsid w:val="00BF3C83"/>
    <w:rsid w:val="00BF7E31"/>
    <w:rsid w:val="00C107AC"/>
    <w:rsid w:val="00C11E61"/>
    <w:rsid w:val="00C1542C"/>
    <w:rsid w:val="00C23686"/>
    <w:rsid w:val="00C23AAE"/>
    <w:rsid w:val="00C266C2"/>
    <w:rsid w:val="00C31804"/>
    <w:rsid w:val="00C365A5"/>
    <w:rsid w:val="00C50B20"/>
    <w:rsid w:val="00C50FBF"/>
    <w:rsid w:val="00C52FF1"/>
    <w:rsid w:val="00C532C2"/>
    <w:rsid w:val="00C57DC1"/>
    <w:rsid w:val="00C7016E"/>
    <w:rsid w:val="00C85103"/>
    <w:rsid w:val="00C927C4"/>
    <w:rsid w:val="00C92D7D"/>
    <w:rsid w:val="00C934A2"/>
    <w:rsid w:val="00C9485F"/>
    <w:rsid w:val="00CA5CE4"/>
    <w:rsid w:val="00CB292C"/>
    <w:rsid w:val="00CC5ABC"/>
    <w:rsid w:val="00CD2D0A"/>
    <w:rsid w:val="00CE7E39"/>
    <w:rsid w:val="00CF4E67"/>
    <w:rsid w:val="00D110CE"/>
    <w:rsid w:val="00D13D37"/>
    <w:rsid w:val="00D161D3"/>
    <w:rsid w:val="00D172A4"/>
    <w:rsid w:val="00D22F45"/>
    <w:rsid w:val="00D24B89"/>
    <w:rsid w:val="00D24F83"/>
    <w:rsid w:val="00D27CFF"/>
    <w:rsid w:val="00D31023"/>
    <w:rsid w:val="00D41CC9"/>
    <w:rsid w:val="00D41D60"/>
    <w:rsid w:val="00D505CC"/>
    <w:rsid w:val="00D53A38"/>
    <w:rsid w:val="00D62E6B"/>
    <w:rsid w:val="00D62FFC"/>
    <w:rsid w:val="00D7417D"/>
    <w:rsid w:val="00D87D58"/>
    <w:rsid w:val="00D90ACE"/>
    <w:rsid w:val="00DA2727"/>
    <w:rsid w:val="00DA799E"/>
    <w:rsid w:val="00DC0E12"/>
    <w:rsid w:val="00DC37F9"/>
    <w:rsid w:val="00DD5DA2"/>
    <w:rsid w:val="00DF6BB2"/>
    <w:rsid w:val="00E065D1"/>
    <w:rsid w:val="00E07774"/>
    <w:rsid w:val="00E12422"/>
    <w:rsid w:val="00E262CF"/>
    <w:rsid w:val="00E27990"/>
    <w:rsid w:val="00E318CA"/>
    <w:rsid w:val="00E5152F"/>
    <w:rsid w:val="00E518D5"/>
    <w:rsid w:val="00E62C5C"/>
    <w:rsid w:val="00E80CD9"/>
    <w:rsid w:val="00E937E5"/>
    <w:rsid w:val="00EC43E1"/>
    <w:rsid w:val="00ED709E"/>
    <w:rsid w:val="00EE4174"/>
    <w:rsid w:val="00EE59DC"/>
    <w:rsid w:val="00EE74D0"/>
    <w:rsid w:val="00EF0F88"/>
    <w:rsid w:val="00F00119"/>
    <w:rsid w:val="00F14403"/>
    <w:rsid w:val="00F17306"/>
    <w:rsid w:val="00F21EF8"/>
    <w:rsid w:val="00F30C9A"/>
    <w:rsid w:val="00F362E4"/>
    <w:rsid w:val="00F43A87"/>
    <w:rsid w:val="00F546B3"/>
    <w:rsid w:val="00F617FA"/>
    <w:rsid w:val="00F77283"/>
    <w:rsid w:val="00F80A9D"/>
    <w:rsid w:val="00F82148"/>
    <w:rsid w:val="00F85D3A"/>
    <w:rsid w:val="00F86B26"/>
    <w:rsid w:val="00F92673"/>
    <w:rsid w:val="00F92D1B"/>
    <w:rsid w:val="00F94110"/>
    <w:rsid w:val="00FA0E63"/>
    <w:rsid w:val="00FA1420"/>
    <w:rsid w:val="00FA217D"/>
    <w:rsid w:val="00FA5E8A"/>
    <w:rsid w:val="00FA729B"/>
    <w:rsid w:val="00FB1096"/>
    <w:rsid w:val="00FB54AF"/>
    <w:rsid w:val="00FE0DA9"/>
    <w:rsid w:val="00FE6BDA"/>
    <w:rsid w:val="00FF41C0"/>
    <w:rsid w:val="00FF425C"/>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CE4A1"/>
  <w15:docId w15:val="{E2F66BFD-1359-AA42-B231-407137D3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6A74"/>
    <w:rPr>
      <w:lang w:val="en-GB"/>
    </w:rPr>
  </w:style>
  <w:style w:type="paragraph" w:styleId="Heading1">
    <w:name w:val="heading 1"/>
    <w:basedOn w:val="Normal"/>
    <w:next w:val="Normal"/>
    <w:link w:val="Heading1Char"/>
    <w:qFormat/>
    <w:rsid w:val="00211123"/>
    <w:pPr>
      <w:keepNext/>
      <w:outlineLvl w:val="0"/>
    </w:pPr>
    <w:rPr>
      <w:rFonts w:ascii="Arial" w:eastAsia="Times New Roman" w:hAnsi="Arial" w:cs="Arial"/>
      <w:b/>
      <w:bCs/>
    </w:rPr>
  </w:style>
  <w:style w:type="paragraph" w:styleId="Heading3">
    <w:name w:val="heading 3"/>
    <w:basedOn w:val="Normal"/>
    <w:next w:val="Normal"/>
    <w:link w:val="Heading3Char"/>
    <w:qFormat/>
    <w:rsid w:val="00211123"/>
    <w:pPr>
      <w:keepNext/>
      <w:outlineLvl w:val="2"/>
    </w:pPr>
    <w:rPr>
      <w:rFonts w:ascii="Arial" w:eastAsia="Times New Roman" w:hAnsi="Arial" w:cs="Arial"/>
      <w:b/>
      <w:bCs/>
      <w:i/>
      <w:iCs/>
    </w:rPr>
  </w:style>
  <w:style w:type="paragraph" w:styleId="Heading5">
    <w:name w:val="heading 5"/>
    <w:basedOn w:val="Normal"/>
    <w:next w:val="Normal"/>
    <w:link w:val="Heading5Char"/>
    <w:qFormat/>
    <w:rsid w:val="00211123"/>
    <w:pPr>
      <w:spacing w:before="240" w:after="60"/>
      <w:outlineLvl w:val="4"/>
    </w:pPr>
    <w:rPr>
      <w:rFonts w:ascii="Cambria" w:eastAsia="Times New Roman" w:hAnsi="Cambria" w:cs="Times New Roman"/>
      <w:b/>
      <w:bCs/>
      <w:i/>
      <w:iCs/>
      <w:sz w:val="26"/>
      <w:szCs w:val="26"/>
    </w:rPr>
  </w:style>
  <w:style w:type="paragraph" w:styleId="Heading6">
    <w:name w:val="heading 6"/>
    <w:basedOn w:val="Normal"/>
    <w:next w:val="Normal"/>
    <w:link w:val="Heading6Char"/>
    <w:qFormat/>
    <w:rsid w:val="00211123"/>
    <w:pPr>
      <w:spacing w:before="240" w:after="60"/>
      <w:outlineLvl w:val="5"/>
    </w:pPr>
    <w:rPr>
      <w:rFonts w:ascii="Times New Roman" w:eastAsia="Cambria" w:hAnsi="Times New Roman" w:cs="Times New Roman"/>
      <w:b/>
      <w:bCs/>
      <w:sz w:val="22"/>
      <w:szCs w:val="22"/>
    </w:rPr>
  </w:style>
  <w:style w:type="paragraph" w:styleId="Heading8">
    <w:name w:val="heading 8"/>
    <w:basedOn w:val="Normal"/>
    <w:next w:val="Normal"/>
    <w:link w:val="Heading8Char"/>
    <w:qFormat/>
    <w:rsid w:val="00211123"/>
    <w:pPr>
      <w:spacing w:before="240" w:after="60"/>
      <w:outlineLvl w:val="7"/>
    </w:pPr>
    <w:rPr>
      <w:rFonts w:ascii="Times New Roman" w:eastAsia="Cambria" w:hAnsi="Times New Roman" w:cs="Times New Roman"/>
      <w:i/>
      <w:iCs/>
    </w:rPr>
  </w:style>
  <w:style w:type="paragraph" w:styleId="Heading9">
    <w:name w:val="heading 9"/>
    <w:basedOn w:val="Normal"/>
    <w:next w:val="Normal"/>
    <w:link w:val="Heading9Char"/>
    <w:qFormat/>
    <w:rsid w:val="00211123"/>
    <w:pPr>
      <w:spacing w:before="240" w:after="60"/>
      <w:outlineLvl w:val="8"/>
    </w:pPr>
    <w:rPr>
      <w:rFonts w:ascii="Arial" w:eastAsia="Cambria"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1123"/>
    <w:rPr>
      <w:rFonts w:ascii="Arial" w:eastAsia="Times New Roman" w:hAnsi="Arial" w:cs="Arial"/>
      <w:b/>
      <w:bCs/>
      <w:lang w:val="en-GB"/>
    </w:rPr>
  </w:style>
  <w:style w:type="character" w:customStyle="1" w:styleId="Heading3Char">
    <w:name w:val="Heading 3 Char"/>
    <w:basedOn w:val="DefaultParagraphFont"/>
    <w:link w:val="Heading3"/>
    <w:rsid w:val="00211123"/>
    <w:rPr>
      <w:rFonts w:ascii="Arial" w:eastAsia="Times New Roman" w:hAnsi="Arial" w:cs="Arial"/>
      <w:b/>
      <w:bCs/>
      <w:i/>
      <w:iCs/>
      <w:lang w:val="en-GB"/>
    </w:rPr>
  </w:style>
  <w:style w:type="character" w:customStyle="1" w:styleId="Heading5Char">
    <w:name w:val="Heading 5 Char"/>
    <w:basedOn w:val="DefaultParagraphFont"/>
    <w:link w:val="Heading5"/>
    <w:rsid w:val="00211123"/>
    <w:rPr>
      <w:rFonts w:ascii="Cambria" w:eastAsia="Times New Roman" w:hAnsi="Cambria" w:cs="Times New Roman"/>
      <w:b/>
      <w:bCs/>
      <w:i/>
      <w:iCs/>
      <w:sz w:val="26"/>
      <w:szCs w:val="26"/>
      <w:lang w:val="en-GB"/>
    </w:rPr>
  </w:style>
  <w:style w:type="character" w:customStyle="1" w:styleId="Heading6Char">
    <w:name w:val="Heading 6 Char"/>
    <w:basedOn w:val="DefaultParagraphFont"/>
    <w:link w:val="Heading6"/>
    <w:rsid w:val="00211123"/>
    <w:rPr>
      <w:rFonts w:ascii="Times New Roman" w:eastAsia="Cambria" w:hAnsi="Times New Roman" w:cs="Times New Roman"/>
      <w:b/>
      <w:bCs/>
      <w:sz w:val="22"/>
      <w:szCs w:val="22"/>
      <w:lang w:val="en-GB"/>
    </w:rPr>
  </w:style>
  <w:style w:type="character" w:customStyle="1" w:styleId="Heading8Char">
    <w:name w:val="Heading 8 Char"/>
    <w:basedOn w:val="DefaultParagraphFont"/>
    <w:link w:val="Heading8"/>
    <w:rsid w:val="00211123"/>
    <w:rPr>
      <w:rFonts w:ascii="Times New Roman" w:eastAsia="Cambria" w:hAnsi="Times New Roman" w:cs="Times New Roman"/>
      <w:i/>
      <w:iCs/>
      <w:lang w:val="en-GB"/>
    </w:rPr>
  </w:style>
  <w:style w:type="character" w:customStyle="1" w:styleId="Heading9Char">
    <w:name w:val="Heading 9 Char"/>
    <w:basedOn w:val="DefaultParagraphFont"/>
    <w:link w:val="Heading9"/>
    <w:rsid w:val="00211123"/>
    <w:rPr>
      <w:rFonts w:ascii="Arial" w:eastAsia="Cambria" w:hAnsi="Arial" w:cs="Arial"/>
      <w:sz w:val="22"/>
      <w:szCs w:val="22"/>
      <w:lang w:val="en-GB"/>
    </w:rPr>
  </w:style>
  <w:style w:type="paragraph" w:styleId="BalloonText">
    <w:name w:val="Balloon Text"/>
    <w:basedOn w:val="Normal"/>
    <w:link w:val="BalloonTextChar1"/>
    <w:rsid w:val="00211123"/>
    <w:rPr>
      <w:rFonts w:ascii="Lucida Grande" w:hAnsi="Lucida Grande"/>
      <w:sz w:val="18"/>
      <w:szCs w:val="18"/>
    </w:rPr>
  </w:style>
  <w:style w:type="character" w:customStyle="1" w:styleId="BalloonTextChar">
    <w:name w:val="Balloon Text Char"/>
    <w:basedOn w:val="DefaultParagraphFont"/>
    <w:uiPriority w:val="99"/>
    <w:semiHidden/>
    <w:rsid w:val="00211123"/>
    <w:rPr>
      <w:rFonts w:ascii="Lucida Grande" w:hAnsi="Lucida Grande"/>
      <w:sz w:val="18"/>
      <w:szCs w:val="18"/>
      <w:lang w:val="en-GB"/>
    </w:rPr>
  </w:style>
  <w:style w:type="table" w:styleId="TableGrid">
    <w:name w:val="Table Grid"/>
    <w:basedOn w:val="TableNormal"/>
    <w:uiPriority w:val="39"/>
    <w:rsid w:val="00211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211123"/>
    <w:rPr>
      <w:color w:val="0000FF"/>
      <w:u w:val="single"/>
    </w:rPr>
  </w:style>
  <w:style w:type="paragraph" w:styleId="Footer">
    <w:name w:val="footer"/>
    <w:basedOn w:val="Normal"/>
    <w:link w:val="FooterChar"/>
    <w:rsid w:val="00211123"/>
    <w:pPr>
      <w:tabs>
        <w:tab w:val="center" w:pos="4320"/>
        <w:tab w:val="right" w:pos="8640"/>
      </w:tabs>
    </w:pPr>
  </w:style>
  <w:style w:type="character" w:customStyle="1" w:styleId="FooterChar">
    <w:name w:val="Footer Char"/>
    <w:basedOn w:val="DefaultParagraphFont"/>
    <w:link w:val="Footer"/>
    <w:rsid w:val="00211123"/>
    <w:rPr>
      <w:lang w:val="en-GB"/>
    </w:rPr>
  </w:style>
  <w:style w:type="character" w:styleId="PageNumber">
    <w:name w:val="page number"/>
    <w:basedOn w:val="DefaultParagraphFont"/>
    <w:rsid w:val="00211123"/>
  </w:style>
  <w:style w:type="paragraph" w:styleId="NormalWeb">
    <w:name w:val="Normal (Web)"/>
    <w:basedOn w:val="Normal"/>
    <w:uiPriority w:val="99"/>
    <w:rsid w:val="00211123"/>
    <w:pPr>
      <w:spacing w:beforeLines="1" w:afterLines="1"/>
    </w:pPr>
    <w:rPr>
      <w:rFonts w:ascii="Times" w:hAnsi="Times" w:cs="Times New Roman"/>
      <w:sz w:val="20"/>
      <w:szCs w:val="20"/>
    </w:rPr>
  </w:style>
  <w:style w:type="character" w:customStyle="1" w:styleId="BalloonTextChar1">
    <w:name w:val="Balloon Text Char1"/>
    <w:basedOn w:val="DefaultParagraphFont"/>
    <w:link w:val="BalloonText"/>
    <w:rsid w:val="00211123"/>
    <w:rPr>
      <w:rFonts w:ascii="Lucida Grande" w:hAnsi="Lucida Grande"/>
      <w:sz w:val="18"/>
      <w:szCs w:val="18"/>
      <w:lang w:val="en-GB"/>
    </w:rPr>
  </w:style>
  <w:style w:type="paragraph" w:styleId="FootnoteText">
    <w:name w:val="footnote text"/>
    <w:basedOn w:val="Normal"/>
    <w:link w:val="FootnoteTextChar"/>
    <w:uiPriority w:val="99"/>
    <w:rsid w:val="00211123"/>
  </w:style>
  <w:style w:type="character" w:customStyle="1" w:styleId="FootnoteTextChar">
    <w:name w:val="Footnote Text Char"/>
    <w:basedOn w:val="DefaultParagraphFont"/>
    <w:link w:val="FootnoteText"/>
    <w:uiPriority w:val="99"/>
    <w:rsid w:val="00211123"/>
    <w:rPr>
      <w:lang w:val="en-GB"/>
    </w:rPr>
  </w:style>
  <w:style w:type="character" w:styleId="FootnoteReference">
    <w:name w:val="footnote reference"/>
    <w:basedOn w:val="DefaultParagraphFont"/>
    <w:uiPriority w:val="99"/>
    <w:rsid w:val="00211123"/>
    <w:rPr>
      <w:vertAlign w:val="superscript"/>
    </w:rPr>
  </w:style>
  <w:style w:type="paragraph" w:styleId="Header">
    <w:name w:val="header"/>
    <w:basedOn w:val="Normal"/>
    <w:link w:val="HeaderChar"/>
    <w:rsid w:val="00211123"/>
    <w:pPr>
      <w:tabs>
        <w:tab w:val="center" w:pos="4320"/>
        <w:tab w:val="right" w:pos="8640"/>
      </w:tabs>
    </w:pPr>
  </w:style>
  <w:style w:type="character" w:customStyle="1" w:styleId="HeaderChar">
    <w:name w:val="Header Char"/>
    <w:basedOn w:val="DefaultParagraphFont"/>
    <w:link w:val="Header"/>
    <w:rsid w:val="00211123"/>
    <w:rPr>
      <w:lang w:val="en-GB"/>
    </w:rPr>
  </w:style>
  <w:style w:type="character" w:styleId="FollowedHyperlink">
    <w:name w:val="FollowedHyperlink"/>
    <w:basedOn w:val="DefaultParagraphFont"/>
    <w:rsid w:val="00211123"/>
    <w:rPr>
      <w:color w:val="800080"/>
      <w:u w:val="single"/>
    </w:rPr>
  </w:style>
  <w:style w:type="paragraph" w:styleId="BodyText2">
    <w:name w:val="Body Text 2"/>
    <w:basedOn w:val="Normal"/>
    <w:link w:val="BodyText2Char"/>
    <w:rsid w:val="00211123"/>
    <w:pPr>
      <w:tabs>
        <w:tab w:val="left" w:pos="567"/>
        <w:tab w:val="center" w:pos="8845"/>
      </w:tabs>
    </w:pPr>
    <w:rPr>
      <w:rFonts w:ascii="Arial" w:eastAsia="Times" w:hAnsi="Arial" w:cs="Times New Roman"/>
      <w:sz w:val="22"/>
      <w:szCs w:val="20"/>
      <w:lang w:eastAsia="en-GB"/>
    </w:rPr>
  </w:style>
  <w:style w:type="character" w:customStyle="1" w:styleId="BodyText2Char">
    <w:name w:val="Body Text 2 Char"/>
    <w:basedOn w:val="DefaultParagraphFont"/>
    <w:link w:val="BodyText2"/>
    <w:rsid w:val="00211123"/>
    <w:rPr>
      <w:rFonts w:ascii="Arial" w:eastAsia="Times" w:hAnsi="Arial" w:cs="Times New Roman"/>
      <w:sz w:val="22"/>
      <w:szCs w:val="20"/>
      <w:lang w:val="en-GB" w:eastAsia="en-GB"/>
    </w:rPr>
  </w:style>
  <w:style w:type="paragraph" w:styleId="DocumentMap">
    <w:name w:val="Document Map"/>
    <w:basedOn w:val="Normal"/>
    <w:link w:val="DocumentMapChar"/>
    <w:rsid w:val="00211123"/>
    <w:pPr>
      <w:shd w:val="clear" w:color="auto" w:fill="000080"/>
    </w:pPr>
    <w:rPr>
      <w:rFonts w:ascii="Tahoma" w:eastAsia="Cambria" w:hAnsi="Tahoma" w:cs="Tahoma"/>
      <w:sz w:val="20"/>
      <w:szCs w:val="20"/>
    </w:rPr>
  </w:style>
  <w:style w:type="character" w:customStyle="1" w:styleId="DocumentMapChar">
    <w:name w:val="Document Map Char"/>
    <w:basedOn w:val="DefaultParagraphFont"/>
    <w:link w:val="DocumentMap"/>
    <w:rsid w:val="00211123"/>
    <w:rPr>
      <w:rFonts w:ascii="Tahoma" w:eastAsia="Cambria" w:hAnsi="Tahoma" w:cs="Tahoma"/>
      <w:sz w:val="20"/>
      <w:szCs w:val="20"/>
      <w:shd w:val="clear" w:color="auto" w:fill="000080"/>
      <w:lang w:val="en-GB"/>
    </w:rPr>
  </w:style>
  <w:style w:type="paragraph" w:styleId="ListParagraph">
    <w:name w:val="List Paragraph"/>
    <w:basedOn w:val="Normal"/>
    <w:uiPriority w:val="34"/>
    <w:qFormat/>
    <w:rsid w:val="00211123"/>
    <w:pPr>
      <w:spacing w:after="200" w:line="276" w:lineRule="auto"/>
      <w:ind w:left="720"/>
      <w:contextualSpacing/>
    </w:pPr>
    <w:rPr>
      <w:rFonts w:ascii="Calibri" w:eastAsia="Calibri" w:hAnsi="Calibri" w:cs="Times New Roman"/>
      <w:sz w:val="22"/>
      <w:szCs w:val="22"/>
    </w:rPr>
  </w:style>
  <w:style w:type="table" w:customStyle="1" w:styleId="TableGrid1">
    <w:name w:val="Table Grid1"/>
    <w:basedOn w:val="TableNormal"/>
    <w:next w:val="TableGrid"/>
    <w:uiPriority w:val="59"/>
    <w:rsid w:val="00D110CE"/>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175"/>
    <w:rPr>
      <w:color w:val="605E5C"/>
      <w:shd w:val="clear" w:color="auto" w:fill="E1DFDD"/>
    </w:rPr>
  </w:style>
  <w:style w:type="table" w:customStyle="1" w:styleId="TableGrid2">
    <w:name w:val="Table Grid2"/>
    <w:basedOn w:val="TableNormal"/>
    <w:next w:val="TableGrid"/>
    <w:uiPriority w:val="59"/>
    <w:rsid w:val="00C23A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48117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934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1E040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15984">
      <w:bodyDiv w:val="1"/>
      <w:marLeft w:val="0"/>
      <w:marRight w:val="0"/>
      <w:marTop w:val="0"/>
      <w:marBottom w:val="0"/>
      <w:divBdr>
        <w:top w:val="none" w:sz="0" w:space="0" w:color="auto"/>
        <w:left w:val="none" w:sz="0" w:space="0" w:color="auto"/>
        <w:bottom w:val="none" w:sz="0" w:space="0" w:color="auto"/>
        <w:right w:val="none" w:sz="0" w:space="0" w:color="auto"/>
      </w:divBdr>
    </w:div>
    <w:div w:id="132912272">
      <w:bodyDiv w:val="1"/>
      <w:marLeft w:val="0"/>
      <w:marRight w:val="0"/>
      <w:marTop w:val="0"/>
      <w:marBottom w:val="0"/>
      <w:divBdr>
        <w:top w:val="none" w:sz="0" w:space="0" w:color="auto"/>
        <w:left w:val="none" w:sz="0" w:space="0" w:color="auto"/>
        <w:bottom w:val="none" w:sz="0" w:space="0" w:color="auto"/>
        <w:right w:val="none" w:sz="0" w:space="0" w:color="auto"/>
      </w:divBdr>
    </w:div>
    <w:div w:id="196941217">
      <w:bodyDiv w:val="1"/>
      <w:marLeft w:val="0"/>
      <w:marRight w:val="0"/>
      <w:marTop w:val="0"/>
      <w:marBottom w:val="0"/>
      <w:divBdr>
        <w:top w:val="none" w:sz="0" w:space="0" w:color="auto"/>
        <w:left w:val="none" w:sz="0" w:space="0" w:color="auto"/>
        <w:bottom w:val="none" w:sz="0" w:space="0" w:color="auto"/>
        <w:right w:val="none" w:sz="0" w:space="0" w:color="auto"/>
      </w:divBdr>
      <w:divsChild>
        <w:div w:id="229855535">
          <w:marLeft w:val="0"/>
          <w:marRight w:val="0"/>
          <w:marTop w:val="0"/>
          <w:marBottom w:val="0"/>
          <w:divBdr>
            <w:top w:val="none" w:sz="0" w:space="0" w:color="auto"/>
            <w:left w:val="none" w:sz="0" w:space="0" w:color="auto"/>
            <w:bottom w:val="none" w:sz="0" w:space="0" w:color="auto"/>
            <w:right w:val="none" w:sz="0" w:space="0" w:color="auto"/>
          </w:divBdr>
          <w:divsChild>
            <w:div w:id="1794522507">
              <w:marLeft w:val="0"/>
              <w:marRight w:val="0"/>
              <w:marTop w:val="0"/>
              <w:marBottom w:val="0"/>
              <w:divBdr>
                <w:top w:val="none" w:sz="0" w:space="0" w:color="auto"/>
                <w:left w:val="none" w:sz="0" w:space="0" w:color="auto"/>
                <w:bottom w:val="none" w:sz="0" w:space="0" w:color="auto"/>
                <w:right w:val="none" w:sz="0" w:space="0" w:color="auto"/>
              </w:divBdr>
              <w:divsChild>
                <w:div w:id="789712976">
                  <w:marLeft w:val="0"/>
                  <w:marRight w:val="0"/>
                  <w:marTop w:val="0"/>
                  <w:marBottom w:val="0"/>
                  <w:divBdr>
                    <w:top w:val="none" w:sz="0" w:space="0" w:color="auto"/>
                    <w:left w:val="none" w:sz="0" w:space="0" w:color="auto"/>
                    <w:bottom w:val="none" w:sz="0" w:space="0" w:color="auto"/>
                    <w:right w:val="none" w:sz="0" w:space="0" w:color="auto"/>
                  </w:divBdr>
                  <w:divsChild>
                    <w:div w:id="17516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9030">
      <w:bodyDiv w:val="1"/>
      <w:marLeft w:val="0"/>
      <w:marRight w:val="0"/>
      <w:marTop w:val="0"/>
      <w:marBottom w:val="0"/>
      <w:divBdr>
        <w:top w:val="none" w:sz="0" w:space="0" w:color="auto"/>
        <w:left w:val="none" w:sz="0" w:space="0" w:color="auto"/>
        <w:bottom w:val="none" w:sz="0" w:space="0" w:color="auto"/>
        <w:right w:val="none" w:sz="0" w:space="0" w:color="auto"/>
      </w:divBdr>
      <w:divsChild>
        <w:div w:id="1359886717">
          <w:marLeft w:val="0"/>
          <w:marRight w:val="0"/>
          <w:marTop w:val="0"/>
          <w:marBottom w:val="0"/>
          <w:divBdr>
            <w:top w:val="none" w:sz="0" w:space="0" w:color="auto"/>
            <w:left w:val="none" w:sz="0" w:space="0" w:color="auto"/>
            <w:bottom w:val="none" w:sz="0" w:space="0" w:color="auto"/>
            <w:right w:val="none" w:sz="0" w:space="0" w:color="auto"/>
          </w:divBdr>
          <w:divsChild>
            <w:div w:id="517620920">
              <w:marLeft w:val="0"/>
              <w:marRight w:val="0"/>
              <w:marTop w:val="0"/>
              <w:marBottom w:val="0"/>
              <w:divBdr>
                <w:top w:val="none" w:sz="0" w:space="0" w:color="auto"/>
                <w:left w:val="none" w:sz="0" w:space="0" w:color="auto"/>
                <w:bottom w:val="none" w:sz="0" w:space="0" w:color="auto"/>
                <w:right w:val="none" w:sz="0" w:space="0" w:color="auto"/>
              </w:divBdr>
              <w:divsChild>
                <w:div w:id="1855921925">
                  <w:marLeft w:val="0"/>
                  <w:marRight w:val="0"/>
                  <w:marTop w:val="0"/>
                  <w:marBottom w:val="0"/>
                  <w:divBdr>
                    <w:top w:val="none" w:sz="0" w:space="0" w:color="auto"/>
                    <w:left w:val="none" w:sz="0" w:space="0" w:color="auto"/>
                    <w:bottom w:val="none" w:sz="0" w:space="0" w:color="auto"/>
                    <w:right w:val="none" w:sz="0" w:space="0" w:color="auto"/>
                  </w:divBdr>
                  <w:divsChild>
                    <w:div w:id="19348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7238">
      <w:bodyDiv w:val="1"/>
      <w:marLeft w:val="0"/>
      <w:marRight w:val="0"/>
      <w:marTop w:val="0"/>
      <w:marBottom w:val="0"/>
      <w:divBdr>
        <w:top w:val="none" w:sz="0" w:space="0" w:color="auto"/>
        <w:left w:val="none" w:sz="0" w:space="0" w:color="auto"/>
        <w:bottom w:val="none" w:sz="0" w:space="0" w:color="auto"/>
        <w:right w:val="none" w:sz="0" w:space="0" w:color="auto"/>
      </w:divBdr>
      <w:divsChild>
        <w:div w:id="903301068">
          <w:marLeft w:val="0"/>
          <w:marRight w:val="0"/>
          <w:marTop w:val="0"/>
          <w:marBottom w:val="0"/>
          <w:divBdr>
            <w:top w:val="none" w:sz="0" w:space="0" w:color="auto"/>
            <w:left w:val="none" w:sz="0" w:space="0" w:color="auto"/>
            <w:bottom w:val="none" w:sz="0" w:space="0" w:color="auto"/>
            <w:right w:val="none" w:sz="0" w:space="0" w:color="auto"/>
          </w:divBdr>
          <w:divsChild>
            <w:div w:id="376900967">
              <w:marLeft w:val="0"/>
              <w:marRight w:val="0"/>
              <w:marTop w:val="0"/>
              <w:marBottom w:val="0"/>
              <w:divBdr>
                <w:top w:val="none" w:sz="0" w:space="0" w:color="auto"/>
                <w:left w:val="none" w:sz="0" w:space="0" w:color="auto"/>
                <w:bottom w:val="none" w:sz="0" w:space="0" w:color="auto"/>
                <w:right w:val="none" w:sz="0" w:space="0" w:color="auto"/>
              </w:divBdr>
              <w:divsChild>
                <w:div w:id="1741441937">
                  <w:marLeft w:val="0"/>
                  <w:marRight w:val="0"/>
                  <w:marTop w:val="0"/>
                  <w:marBottom w:val="0"/>
                  <w:divBdr>
                    <w:top w:val="none" w:sz="0" w:space="0" w:color="auto"/>
                    <w:left w:val="none" w:sz="0" w:space="0" w:color="auto"/>
                    <w:bottom w:val="none" w:sz="0" w:space="0" w:color="auto"/>
                    <w:right w:val="none" w:sz="0" w:space="0" w:color="auto"/>
                  </w:divBdr>
                  <w:divsChild>
                    <w:div w:id="10010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748365">
      <w:bodyDiv w:val="1"/>
      <w:marLeft w:val="0"/>
      <w:marRight w:val="0"/>
      <w:marTop w:val="0"/>
      <w:marBottom w:val="0"/>
      <w:divBdr>
        <w:top w:val="none" w:sz="0" w:space="0" w:color="auto"/>
        <w:left w:val="none" w:sz="0" w:space="0" w:color="auto"/>
        <w:bottom w:val="none" w:sz="0" w:space="0" w:color="auto"/>
        <w:right w:val="none" w:sz="0" w:space="0" w:color="auto"/>
      </w:divBdr>
      <w:divsChild>
        <w:div w:id="419179744">
          <w:marLeft w:val="0"/>
          <w:marRight w:val="0"/>
          <w:marTop w:val="0"/>
          <w:marBottom w:val="0"/>
          <w:divBdr>
            <w:top w:val="none" w:sz="0" w:space="0" w:color="auto"/>
            <w:left w:val="none" w:sz="0" w:space="0" w:color="auto"/>
            <w:bottom w:val="none" w:sz="0" w:space="0" w:color="auto"/>
            <w:right w:val="none" w:sz="0" w:space="0" w:color="auto"/>
          </w:divBdr>
          <w:divsChild>
            <w:div w:id="743374905">
              <w:marLeft w:val="0"/>
              <w:marRight w:val="0"/>
              <w:marTop w:val="0"/>
              <w:marBottom w:val="0"/>
              <w:divBdr>
                <w:top w:val="none" w:sz="0" w:space="0" w:color="auto"/>
                <w:left w:val="none" w:sz="0" w:space="0" w:color="auto"/>
                <w:bottom w:val="none" w:sz="0" w:space="0" w:color="auto"/>
                <w:right w:val="none" w:sz="0" w:space="0" w:color="auto"/>
              </w:divBdr>
              <w:divsChild>
                <w:div w:id="632368002">
                  <w:marLeft w:val="0"/>
                  <w:marRight w:val="0"/>
                  <w:marTop w:val="0"/>
                  <w:marBottom w:val="0"/>
                  <w:divBdr>
                    <w:top w:val="none" w:sz="0" w:space="0" w:color="auto"/>
                    <w:left w:val="none" w:sz="0" w:space="0" w:color="auto"/>
                    <w:bottom w:val="none" w:sz="0" w:space="0" w:color="auto"/>
                    <w:right w:val="none" w:sz="0" w:space="0" w:color="auto"/>
                  </w:divBdr>
                  <w:divsChild>
                    <w:div w:id="11550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65724">
      <w:bodyDiv w:val="1"/>
      <w:marLeft w:val="0"/>
      <w:marRight w:val="0"/>
      <w:marTop w:val="0"/>
      <w:marBottom w:val="0"/>
      <w:divBdr>
        <w:top w:val="none" w:sz="0" w:space="0" w:color="auto"/>
        <w:left w:val="none" w:sz="0" w:space="0" w:color="auto"/>
        <w:bottom w:val="none" w:sz="0" w:space="0" w:color="auto"/>
        <w:right w:val="none" w:sz="0" w:space="0" w:color="auto"/>
      </w:divBdr>
      <w:divsChild>
        <w:div w:id="425157799">
          <w:marLeft w:val="0"/>
          <w:marRight w:val="0"/>
          <w:marTop w:val="0"/>
          <w:marBottom w:val="0"/>
          <w:divBdr>
            <w:top w:val="none" w:sz="0" w:space="0" w:color="auto"/>
            <w:left w:val="none" w:sz="0" w:space="0" w:color="auto"/>
            <w:bottom w:val="none" w:sz="0" w:space="0" w:color="auto"/>
            <w:right w:val="none" w:sz="0" w:space="0" w:color="auto"/>
          </w:divBdr>
          <w:divsChild>
            <w:div w:id="1645349018">
              <w:marLeft w:val="0"/>
              <w:marRight w:val="0"/>
              <w:marTop w:val="0"/>
              <w:marBottom w:val="0"/>
              <w:divBdr>
                <w:top w:val="none" w:sz="0" w:space="0" w:color="auto"/>
                <w:left w:val="none" w:sz="0" w:space="0" w:color="auto"/>
                <w:bottom w:val="none" w:sz="0" w:space="0" w:color="auto"/>
                <w:right w:val="none" w:sz="0" w:space="0" w:color="auto"/>
              </w:divBdr>
              <w:divsChild>
                <w:div w:id="1042512180">
                  <w:marLeft w:val="0"/>
                  <w:marRight w:val="0"/>
                  <w:marTop w:val="0"/>
                  <w:marBottom w:val="0"/>
                  <w:divBdr>
                    <w:top w:val="none" w:sz="0" w:space="0" w:color="auto"/>
                    <w:left w:val="none" w:sz="0" w:space="0" w:color="auto"/>
                    <w:bottom w:val="none" w:sz="0" w:space="0" w:color="auto"/>
                    <w:right w:val="none" w:sz="0" w:space="0" w:color="auto"/>
                  </w:divBdr>
                  <w:divsChild>
                    <w:div w:id="10444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8076">
      <w:bodyDiv w:val="1"/>
      <w:marLeft w:val="0"/>
      <w:marRight w:val="0"/>
      <w:marTop w:val="0"/>
      <w:marBottom w:val="0"/>
      <w:divBdr>
        <w:top w:val="none" w:sz="0" w:space="0" w:color="auto"/>
        <w:left w:val="none" w:sz="0" w:space="0" w:color="auto"/>
        <w:bottom w:val="none" w:sz="0" w:space="0" w:color="auto"/>
        <w:right w:val="none" w:sz="0" w:space="0" w:color="auto"/>
      </w:divBdr>
      <w:divsChild>
        <w:div w:id="1703508754">
          <w:marLeft w:val="0"/>
          <w:marRight w:val="0"/>
          <w:marTop w:val="0"/>
          <w:marBottom w:val="0"/>
          <w:divBdr>
            <w:top w:val="none" w:sz="0" w:space="0" w:color="auto"/>
            <w:left w:val="none" w:sz="0" w:space="0" w:color="auto"/>
            <w:bottom w:val="none" w:sz="0" w:space="0" w:color="auto"/>
            <w:right w:val="none" w:sz="0" w:space="0" w:color="auto"/>
          </w:divBdr>
          <w:divsChild>
            <w:div w:id="1229418023">
              <w:marLeft w:val="0"/>
              <w:marRight w:val="0"/>
              <w:marTop w:val="0"/>
              <w:marBottom w:val="0"/>
              <w:divBdr>
                <w:top w:val="none" w:sz="0" w:space="0" w:color="auto"/>
                <w:left w:val="none" w:sz="0" w:space="0" w:color="auto"/>
                <w:bottom w:val="none" w:sz="0" w:space="0" w:color="auto"/>
                <w:right w:val="none" w:sz="0" w:space="0" w:color="auto"/>
              </w:divBdr>
              <w:divsChild>
                <w:div w:id="16192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3130">
      <w:bodyDiv w:val="1"/>
      <w:marLeft w:val="0"/>
      <w:marRight w:val="0"/>
      <w:marTop w:val="0"/>
      <w:marBottom w:val="0"/>
      <w:divBdr>
        <w:top w:val="none" w:sz="0" w:space="0" w:color="auto"/>
        <w:left w:val="none" w:sz="0" w:space="0" w:color="auto"/>
        <w:bottom w:val="none" w:sz="0" w:space="0" w:color="auto"/>
        <w:right w:val="none" w:sz="0" w:space="0" w:color="auto"/>
      </w:divBdr>
    </w:div>
    <w:div w:id="417823313">
      <w:bodyDiv w:val="1"/>
      <w:marLeft w:val="0"/>
      <w:marRight w:val="0"/>
      <w:marTop w:val="0"/>
      <w:marBottom w:val="0"/>
      <w:divBdr>
        <w:top w:val="none" w:sz="0" w:space="0" w:color="auto"/>
        <w:left w:val="none" w:sz="0" w:space="0" w:color="auto"/>
        <w:bottom w:val="none" w:sz="0" w:space="0" w:color="auto"/>
        <w:right w:val="none" w:sz="0" w:space="0" w:color="auto"/>
      </w:divBdr>
      <w:divsChild>
        <w:div w:id="867370882">
          <w:marLeft w:val="0"/>
          <w:marRight w:val="0"/>
          <w:marTop w:val="0"/>
          <w:marBottom w:val="0"/>
          <w:divBdr>
            <w:top w:val="none" w:sz="0" w:space="0" w:color="auto"/>
            <w:left w:val="none" w:sz="0" w:space="0" w:color="auto"/>
            <w:bottom w:val="none" w:sz="0" w:space="0" w:color="auto"/>
            <w:right w:val="none" w:sz="0" w:space="0" w:color="auto"/>
          </w:divBdr>
          <w:divsChild>
            <w:div w:id="1907059954">
              <w:marLeft w:val="0"/>
              <w:marRight w:val="0"/>
              <w:marTop w:val="0"/>
              <w:marBottom w:val="0"/>
              <w:divBdr>
                <w:top w:val="none" w:sz="0" w:space="0" w:color="auto"/>
                <w:left w:val="none" w:sz="0" w:space="0" w:color="auto"/>
                <w:bottom w:val="none" w:sz="0" w:space="0" w:color="auto"/>
                <w:right w:val="none" w:sz="0" w:space="0" w:color="auto"/>
              </w:divBdr>
              <w:divsChild>
                <w:div w:id="18637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51997">
      <w:bodyDiv w:val="1"/>
      <w:marLeft w:val="0"/>
      <w:marRight w:val="0"/>
      <w:marTop w:val="0"/>
      <w:marBottom w:val="0"/>
      <w:divBdr>
        <w:top w:val="none" w:sz="0" w:space="0" w:color="auto"/>
        <w:left w:val="none" w:sz="0" w:space="0" w:color="auto"/>
        <w:bottom w:val="none" w:sz="0" w:space="0" w:color="auto"/>
        <w:right w:val="none" w:sz="0" w:space="0" w:color="auto"/>
      </w:divBdr>
    </w:div>
    <w:div w:id="634602979">
      <w:bodyDiv w:val="1"/>
      <w:marLeft w:val="0"/>
      <w:marRight w:val="0"/>
      <w:marTop w:val="0"/>
      <w:marBottom w:val="0"/>
      <w:divBdr>
        <w:top w:val="none" w:sz="0" w:space="0" w:color="auto"/>
        <w:left w:val="none" w:sz="0" w:space="0" w:color="auto"/>
        <w:bottom w:val="none" w:sz="0" w:space="0" w:color="auto"/>
        <w:right w:val="none" w:sz="0" w:space="0" w:color="auto"/>
      </w:divBdr>
      <w:divsChild>
        <w:div w:id="2001496980">
          <w:marLeft w:val="0"/>
          <w:marRight w:val="0"/>
          <w:marTop w:val="0"/>
          <w:marBottom w:val="0"/>
          <w:divBdr>
            <w:top w:val="none" w:sz="0" w:space="0" w:color="auto"/>
            <w:left w:val="none" w:sz="0" w:space="0" w:color="auto"/>
            <w:bottom w:val="none" w:sz="0" w:space="0" w:color="auto"/>
            <w:right w:val="none" w:sz="0" w:space="0" w:color="auto"/>
          </w:divBdr>
          <w:divsChild>
            <w:div w:id="1388646584">
              <w:marLeft w:val="0"/>
              <w:marRight w:val="0"/>
              <w:marTop w:val="0"/>
              <w:marBottom w:val="0"/>
              <w:divBdr>
                <w:top w:val="none" w:sz="0" w:space="0" w:color="auto"/>
                <w:left w:val="none" w:sz="0" w:space="0" w:color="auto"/>
                <w:bottom w:val="none" w:sz="0" w:space="0" w:color="auto"/>
                <w:right w:val="none" w:sz="0" w:space="0" w:color="auto"/>
              </w:divBdr>
              <w:divsChild>
                <w:div w:id="1355035136">
                  <w:marLeft w:val="0"/>
                  <w:marRight w:val="0"/>
                  <w:marTop w:val="0"/>
                  <w:marBottom w:val="0"/>
                  <w:divBdr>
                    <w:top w:val="none" w:sz="0" w:space="0" w:color="auto"/>
                    <w:left w:val="none" w:sz="0" w:space="0" w:color="auto"/>
                    <w:bottom w:val="none" w:sz="0" w:space="0" w:color="auto"/>
                    <w:right w:val="none" w:sz="0" w:space="0" w:color="auto"/>
                  </w:divBdr>
                  <w:divsChild>
                    <w:div w:id="10499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68604">
      <w:bodyDiv w:val="1"/>
      <w:marLeft w:val="0"/>
      <w:marRight w:val="0"/>
      <w:marTop w:val="0"/>
      <w:marBottom w:val="0"/>
      <w:divBdr>
        <w:top w:val="none" w:sz="0" w:space="0" w:color="auto"/>
        <w:left w:val="none" w:sz="0" w:space="0" w:color="auto"/>
        <w:bottom w:val="none" w:sz="0" w:space="0" w:color="auto"/>
        <w:right w:val="none" w:sz="0" w:space="0" w:color="auto"/>
      </w:divBdr>
    </w:div>
    <w:div w:id="710812959">
      <w:bodyDiv w:val="1"/>
      <w:marLeft w:val="0"/>
      <w:marRight w:val="0"/>
      <w:marTop w:val="0"/>
      <w:marBottom w:val="0"/>
      <w:divBdr>
        <w:top w:val="none" w:sz="0" w:space="0" w:color="auto"/>
        <w:left w:val="none" w:sz="0" w:space="0" w:color="auto"/>
        <w:bottom w:val="none" w:sz="0" w:space="0" w:color="auto"/>
        <w:right w:val="none" w:sz="0" w:space="0" w:color="auto"/>
      </w:divBdr>
    </w:div>
    <w:div w:id="755369373">
      <w:bodyDiv w:val="1"/>
      <w:marLeft w:val="0"/>
      <w:marRight w:val="0"/>
      <w:marTop w:val="0"/>
      <w:marBottom w:val="0"/>
      <w:divBdr>
        <w:top w:val="none" w:sz="0" w:space="0" w:color="auto"/>
        <w:left w:val="none" w:sz="0" w:space="0" w:color="auto"/>
        <w:bottom w:val="none" w:sz="0" w:space="0" w:color="auto"/>
        <w:right w:val="none" w:sz="0" w:space="0" w:color="auto"/>
      </w:divBdr>
    </w:div>
    <w:div w:id="781386583">
      <w:bodyDiv w:val="1"/>
      <w:marLeft w:val="0"/>
      <w:marRight w:val="0"/>
      <w:marTop w:val="0"/>
      <w:marBottom w:val="0"/>
      <w:divBdr>
        <w:top w:val="none" w:sz="0" w:space="0" w:color="auto"/>
        <w:left w:val="none" w:sz="0" w:space="0" w:color="auto"/>
        <w:bottom w:val="none" w:sz="0" w:space="0" w:color="auto"/>
        <w:right w:val="none" w:sz="0" w:space="0" w:color="auto"/>
      </w:divBdr>
    </w:div>
    <w:div w:id="841118211">
      <w:bodyDiv w:val="1"/>
      <w:marLeft w:val="0"/>
      <w:marRight w:val="0"/>
      <w:marTop w:val="0"/>
      <w:marBottom w:val="0"/>
      <w:divBdr>
        <w:top w:val="none" w:sz="0" w:space="0" w:color="auto"/>
        <w:left w:val="none" w:sz="0" w:space="0" w:color="auto"/>
        <w:bottom w:val="none" w:sz="0" w:space="0" w:color="auto"/>
        <w:right w:val="none" w:sz="0" w:space="0" w:color="auto"/>
      </w:divBdr>
    </w:div>
    <w:div w:id="854802198">
      <w:bodyDiv w:val="1"/>
      <w:marLeft w:val="0"/>
      <w:marRight w:val="0"/>
      <w:marTop w:val="0"/>
      <w:marBottom w:val="0"/>
      <w:divBdr>
        <w:top w:val="none" w:sz="0" w:space="0" w:color="auto"/>
        <w:left w:val="none" w:sz="0" w:space="0" w:color="auto"/>
        <w:bottom w:val="none" w:sz="0" w:space="0" w:color="auto"/>
        <w:right w:val="none" w:sz="0" w:space="0" w:color="auto"/>
      </w:divBdr>
      <w:divsChild>
        <w:div w:id="1289163198">
          <w:marLeft w:val="0"/>
          <w:marRight w:val="0"/>
          <w:marTop w:val="0"/>
          <w:marBottom w:val="0"/>
          <w:divBdr>
            <w:top w:val="none" w:sz="0" w:space="0" w:color="auto"/>
            <w:left w:val="none" w:sz="0" w:space="0" w:color="auto"/>
            <w:bottom w:val="none" w:sz="0" w:space="0" w:color="auto"/>
            <w:right w:val="none" w:sz="0" w:space="0" w:color="auto"/>
          </w:divBdr>
          <w:divsChild>
            <w:div w:id="1826164959">
              <w:marLeft w:val="0"/>
              <w:marRight w:val="0"/>
              <w:marTop w:val="0"/>
              <w:marBottom w:val="0"/>
              <w:divBdr>
                <w:top w:val="none" w:sz="0" w:space="0" w:color="auto"/>
                <w:left w:val="none" w:sz="0" w:space="0" w:color="auto"/>
                <w:bottom w:val="none" w:sz="0" w:space="0" w:color="auto"/>
                <w:right w:val="none" w:sz="0" w:space="0" w:color="auto"/>
              </w:divBdr>
              <w:divsChild>
                <w:div w:id="4313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5910">
      <w:bodyDiv w:val="1"/>
      <w:marLeft w:val="0"/>
      <w:marRight w:val="0"/>
      <w:marTop w:val="0"/>
      <w:marBottom w:val="0"/>
      <w:divBdr>
        <w:top w:val="none" w:sz="0" w:space="0" w:color="auto"/>
        <w:left w:val="none" w:sz="0" w:space="0" w:color="auto"/>
        <w:bottom w:val="none" w:sz="0" w:space="0" w:color="auto"/>
        <w:right w:val="none" w:sz="0" w:space="0" w:color="auto"/>
      </w:divBdr>
    </w:div>
    <w:div w:id="903101701">
      <w:bodyDiv w:val="1"/>
      <w:marLeft w:val="0"/>
      <w:marRight w:val="0"/>
      <w:marTop w:val="0"/>
      <w:marBottom w:val="0"/>
      <w:divBdr>
        <w:top w:val="none" w:sz="0" w:space="0" w:color="auto"/>
        <w:left w:val="none" w:sz="0" w:space="0" w:color="auto"/>
        <w:bottom w:val="none" w:sz="0" w:space="0" w:color="auto"/>
        <w:right w:val="none" w:sz="0" w:space="0" w:color="auto"/>
      </w:divBdr>
    </w:div>
    <w:div w:id="938804266">
      <w:bodyDiv w:val="1"/>
      <w:marLeft w:val="0"/>
      <w:marRight w:val="0"/>
      <w:marTop w:val="0"/>
      <w:marBottom w:val="0"/>
      <w:divBdr>
        <w:top w:val="none" w:sz="0" w:space="0" w:color="auto"/>
        <w:left w:val="none" w:sz="0" w:space="0" w:color="auto"/>
        <w:bottom w:val="none" w:sz="0" w:space="0" w:color="auto"/>
        <w:right w:val="none" w:sz="0" w:space="0" w:color="auto"/>
      </w:divBdr>
      <w:divsChild>
        <w:div w:id="1068068409">
          <w:marLeft w:val="0"/>
          <w:marRight w:val="0"/>
          <w:marTop w:val="0"/>
          <w:marBottom w:val="0"/>
          <w:divBdr>
            <w:top w:val="none" w:sz="0" w:space="0" w:color="auto"/>
            <w:left w:val="none" w:sz="0" w:space="0" w:color="auto"/>
            <w:bottom w:val="none" w:sz="0" w:space="0" w:color="auto"/>
            <w:right w:val="none" w:sz="0" w:space="0" w:color="auto"/>
          </w:divBdr>
          <w:divsChild>
            <w:div w:id="438184297">
              <w:marLeft w:val="0"/>
              <w:marRight w:val="0"/>
              <w:marTop w:val="0"/>
              <w:marBottom w:val="0"/>
              <w:divBdr>
                <w:top w:val="none" w:sz="0" w:space="0" w:color="auto"/>
                <w:left w:val="none" w:sz="0" w:space="0" w:color="auto"/>
                <w:bottom w:val="none" w:sz="0" w:space="0" w:color="auto"/>
                <w:right w:val="none" w:sz="0" w:space="0" w:color="auto"/>
              </w:divBdr>
              <w:divsChild>
                <w:div w:id="77837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0383">
      <w:bodyDiv w:val="1"/>
      <w:marLeft w:val="0"/>
      <w:marRight w:val="0"/>
      <w:marTop w:val="0"/>
      <w:marBottom w:val="0"/>
      <w:divBdr>
        <w:top w:val="none" w:sz="0" w:space="0" w:color="auto"/>
        <w:left w:val="none" w:sz="0" w:space="0" w:color="auto"/>
        <w:bottom w:val="none" w:sz="0" w:space="0" w:color="auto"/>
        <w:right w:val="none" w:sz="0" w:space="0" w:color="auto"/>
      </w:divBdr>
    </w:div>
    <w:div w:id="1008410366">
      <w:bodyDiv w:val="1"/>
      <w:marLeft w:val="0"/>
      <w:marRight w:val="0"/>
      <w:marTop w:val="0"/>
      <w:marBottom w:val="0"/>
      <w:divBdr>
        <w:top w:val="none" w:sz="0" w:space="0" w:color="auto"/>
        <w:left w:val="none" w:sz="0" w:space="0" w:color="auto"/>
        <w:bottom w:val="none" w:sz="0" w:space="0" w:color="auto"/>
        <w:right w:val="none" w:sz="0" w:space="0" w:color="auto"/>
      </w:divBdr>
    </w:div>
    <w:div w:id="1021399942">
      <w:bodyDiv w:val="1"/>
      <w:marLeft w:val="0"/>
      <w:marRight w:val="0"/>
      <w:marTop w:val="0"/>
      <w:marBottom w:val="0"/>
      <w:divBdr>
        <w:top w:val="none" w:sz="0" w:space="0" w:color="auto"/>
        <w:left w:val="none" w:sz="0" w:space="0" w:color="auto"/>
        <w:bottom w:val="none" w:sz="0" w:space="0" w:color="auto"/>
        <w:right w:val="none" w:sz="0" w:space="0" w:color="auto"/>
      </w:divBdr>
    </w:div>
    <w:div w:id="1074359090">
      <w:bodyDiv w:val="1"/>
      <w:marLeft w:val="0"/>
      <w:marRight w:val="0"/>
      <w:marTop w:val="0"/>
      <w:marBottom w:val="0"/>
      <w:divBdr>
        <w:top w:val="none" w:sz="0" w:space="0" w:color="auto"/>
        <w:left w:val="none" w:sz="0" w:space="0" w:color="auto"/>
        <w:bottom w:val="none" w:sz="0" w:space="0" w:color="auto"/>
        <w:right w:val="none" w:sz="0" w:space="0" w:color="auto"/>
      </w:divBdr>
    </w:div>
    <w:div w:id="1125197593">
      <w:bodyDiv w:val="1"/>
      <w:marLeft w:val="0"/>
      <w:marRight w:val="0"/>
      <w:marTop w:val="0"/>
      <w:marBottom w:val="0"/>
      <w:divBdr>
        <w:top w:val="none" w:sz="0" w:space="0" w:color="auto"/>
        <w:left w:val="none" w:sz="0" w:space="0" w:color="auto"/>
        <w:bottom w:val="none" w:sz="0" w:space="0" w:color="auto"/>
        <w:right w:val="none" w:sz="0" w:space="0" w:color="auto"/>
      </w:divBdr>
    </w:div>
    <w:div w:id="1161117000">
      <w:bodyDiv w:val="1"/>
      <w:marLeft w:val="0"/>
      <w:marRight w:val="0"/>
      <w:marTop w:val="0"/>
      <w:marBottom w:val="0"/>
      <w:divBdr>
        <w:top w:val="none" w:sz="0" w:space="0" w:color="auto"/>
        <w:left w:val="none" w:sz="0" w:space="0" w:color="auto"/>
        <w:bottom w:val="none" w:sz="0" w:space="0" w:color="auto"/>
        <w:right w:val="none" w:sz="0" w:space="0" w:color="auto"/>
      </w:divBdr>
    </w:div>
    <w:div w:id="1187018924">
      <w:bodyDiv w:val="1"/>
      <w:marLeft w:val="0"/>
      <w:marRight w:val="0"/>
      <w:marTop w:val="0"/>
      <w:marBottom w:val="0"/>
      <w:divBdr>
        <w:top w:val="none" w:sz="0" w:space="0" w:color="auto"/>
        <w:left w:val="none" w:sz="0" w:space="0" w:color="auto"/>
        <w:bottom w:val="none" w:sz="0" w:space="0" w:color="auto"/>
        <w:right w:val="none" w:sz="0" w:space="0" w:color="auto"/>
      </w:divBdr>
      <w:divsChild>
        <w:div w:id="324825818">
          <w:marLeft w:val="0"/>
          <w:marRight w:val="0"/>
          <w:marTop w:val="0"/>
          <w:marBottom w:val="0"/>
          <w:divBdr>
            <w:top w:val="none" w:sz="0" w:space="0" w:color="auto"/>
            <w:left w:val="none" w:sz="0" w:space="0" w:color="auto"/>
            <w:bottom w:val="none" w:sz="0" w:space="0" w:color="auto"/>
            <w:right w:val="none" w:sz="0" w:space="0" w:color="auto"/>
          </w:divBdr>
          <w:divsChild>
            <w:div w:id="1018390666">
              <w:marLeft w:val="0"/>
              <w:marRight w:val="0"/>
              <w:marTop w:val="0"/>
              <w:marBottom w:val="0"/>
              <w:divBdr>
                <w:top w:val="none" w:sz="0" w:space="0" w:color="auto"/>
                <w:left w:val="none" w:sz="0" w:space="0" w:color="auto"/>
                <w:bottom w:val="none" w:sz="0" w:space="0" w:color="auto"/>
                <w:right w:val="none" w:sz="0" w:space="0" w:color="auto"/>
              </w:divBdr>
              <w:divsChild>
                <w:div w:id="1073350888">
                  <w:marLeft w:val="0"/>
                  <w:marRight w:val="0"/>
                  <w:marTop w:val="0"/>
                  <w:marBottom w:val="0"/>
                  <w:divBdr>
                    <w:top w:val="none" w:sz="0" w:space="0" w:color="auto"/>
                    <w:left w:val="none" w:sz="0" w:space="0" w:color="auto"/>
                    <w:bottom w:val="none" w:sz="0" w:space="0" w:color="auto"/>
                    <w:right w:val="none" w:sz="0" w:space="0" w:color="auto"/>
                  </w:divBdr>
                  <w:divsChild>
                    <w:div w:id="11919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81379">
      <w:bodyDiv w:val="1"/>
      <w:marLeft w:val="0"/>
      <w:marRight w:val="0"/>
      <w:marTop w:val="0"/>
      <w:marBottom w:val="0"/>
      <w:divBdr>
        <w:top w:val="none" w:sz="0" w:space="0" w:color="auto"/>
        <w:left w:val="none" w:sz="0" w:space="0" w:color="auto"/>
        <w:bottom w:val="none" w:sz="0" w:space="0" w:color="auto"/>
        <w:right w:val="none" w:sz="0" w:space="0" w:color="auto"/>
      </w:divBdr>
      <w:divsChild>
        <w:div w:id="463810512">
          <w:marLeft w:val="0"/>
          <w:marRight w:val="0"/>
          <w:marTop w:val="0"/>
          <w:marBottom w:val="0"/>
          <w:divBdr>
            <w:top w:val="none" w:sz="0" w:space="0" w:color="auto"/>
            <w:left w:val="none" w:sz="0" w:space="0" w:color="auto"/>
            <w:bottom w:val="none" w:sz="0" w:space="0" w:color="auto"/>
            <w:right w:val="none" w:sz="0" w:space="0" w:color="auto"/>
          </w:divBdr>
          <w:divsChild>
            <w:div w:id="1027371026">
              <w:marLeft w:val="0"/>
              <w:marRight w:val="0"/>
              <w:marTop w:val="0"/>
              <w:marBottom w:val="0"/>
              <w:divBdr>
                <w:top w:val="none" w:sz="0" w:space="0" w:color="auto"/>
                <w:left w:val="none" w:sz="0" w:space="0" w:color="auto"/>
                <w:bottom w:val="none" w:sz="0" w:space="0" w:color="auto"/>
                <w:right w:val="none" w:sz="0" w:space="0" w:color="auto"/>
              </w:divBdr>
              <w:divsChild>
                <w:div w:id="188418297">
                  <w:marLeft w:val="0"/>
                  <w:marRight w:val="0"/>
                  <w:marTop w:val="0"/>
                  <w:marBottom w:val="0"/>
                  <w:divBdr>
                    <w:top w:val="none" w:sz="0" w:space="0" w:color="auto"/>
                    <w:left w:val="none" w:sz="0" w:space="0" w:color="auto"/>
                    <w:bottom w:val="none" w:sz="0" w:space="0" w:color="auto"/>
                    <w:right w:val="none" w:sz="0" w:space="0" w:color="auto"/>
                  </w:divBdr>
                  <w:divsChild>
                    <w:div w:id="9034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9106">
      <w:bodyDiv w:val="1"/>
      <w:marLeft w:val="0"/>
      <w:marRight w:val="0"/>
      <w:marTop w:val="0"/>
      <w:marBottom w:val="0"/>
      <w:divBdr>
        <w:top w:val="none" w:sz="0" w:space="0" w:color="auto"/>
        <w:left w:val="none" w:sz="0" w:space="0" w:color="auto"/>
        <w:bottom w:val="none" w:sz="0" w:space="0" w:color="auto"/>
        <w:right w:val="none" w:sz="0" w:space="0" w:color="auto"/>
      </w:divBdr>
      <w:divsChild>
        <w:div w:id="2070691222">
          <w:marLeft w:val="0"/>
          <w:marRight w:val="0"/>
          <w:marTop w:val="0"/>
          <w:marBottom w:val="0"/>
          <w:divBdr>
            <w:top w:val="none" w:sz="0" w:space="0" w:color="auto"/>
            <w:left w:val="none" w:sz="0" w:space="0" w:color="auto"/>
            <w:bottom w:val="none" w:sz="0" w:space="0" w:color="auto"/>
            <w:right w:val="none" w:sz="0" w:space="0" w:color="auto"/>
          </w:divBdr>
          <w:divsChild>
            <w:div w:id="2023583875">
              <w:marLeft w:val="0"/>
              <w:marRight w:val="0"/>
              <w:marTop w:val="0"/>
              <w:marBottom w:val="0"/>
              <w:divBdr>
                <w:top w:val="none" w:sz="0" w:space="0" w:color="auto"/>
                <w:left w:val="none" w:sz="0" w:space="0" w:color="auto"/>
                <w:bottom w:val="none" w:sz="0" w:space="0" w:color="auto"/>
                <w:right w:val="none" w:sz="0" w:space="0" w:color="auto"/>
              </w:divBdr>
              <w:divsChild>
                <w:div w:id="14909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116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89">
          <w:marLeft w:val="0"/>
          <w:marRight w:val="0"/>
          <w:marTop w:val="0"/>
          <w:marBottom w:val="0"/>
          <w:divBdr>
            <w:top w:val="none" w:sz="0" w:space="0" w:color="auto"/>
            <w:left w:val="none" w:sz="0" w:space="0" w:color="auto"/>
            <w:bottom w:val="none" w:sz="0" w:space="0" w:color="auto"/>
            <w:right w:val="none" w:sz="0" w:space="0" w:color="auto"/>
          </w:divBdr>
          <w:divsChild>
            <w:div w:id="1316225443">
              <w:marLeft w:val="0"/>
              <w:marRight w:val="0"/>
              <w:marTop w:val="0"/>
              <w:marBottom w:val="0"/>
              <w:divBdr>
                <w:top w:val="none" w:sz="0" w:space="0" w:color="auto"/>
                <w:left w:val="none" w:sz="0" w:space="0" w:color="auto"/>
                <w:bottom w:val="none" w:sz="0" w:space="0" w:color="auto"/>
                <w:right w:val="none" w:sz="0" w:space="0" w:color="auto"/>
              </w:divBdr>
              <w:divsChild>
                <w:div w:id="1173716098">
                  <w:marLeft w:val="0"/>
                  <w:marRight w:val="0"/>
                  <w:marTop w:val="0"/>
                  <w:marBottom w:val="0"/>
                  <w:divBdr>
                    <w:top w:val="none" w:sz="0" w:space="0" w:color="auto"/>
                    <w:left w:val="none" w:sz="0" w:space="0" w:color="auto"/>
                    <w:bottom w:val="none" w:sz="0" w:space="0" w:color="auto"/>
                    <w:right w:val="none" w:sz="0" w:space="0" w:color="auto"/>
                  </w:divBdr>
                  <w:divsChild>
                    <w:div w:id="59135494">
                      <w:marLeft w:val="0"/>
                      <w:marRight w:val="0"/>
                      <w:marTop w:val="0"/>
                      <w:marBottom w:val="0"/>
                      <w:divBdr>
                        <w:top w:val="none" w:sz="0" w:space="0" w:color="auto"/>
                        <w:left w:val="none" w:sz="0" w:space="0" w:color="auto"/>
                        <w:bottom w:val="none" w:sz="0" w:space="0" w:color="auto"/>
                        <w:right w:val="none" w:sz="0" w:space="0" w:color="auto"/>
                      </w:divBdr>
                    </w:div>
                  </w:divsChild>
                </w:div>
                <w:div w:id="975991077">
                  <w:marLeft w:val="0"/>
                  <w:marRight w:val="0"/>
                  <w:marTop w:val="0"/>
                  <w:marBottom w:val="0"/>
                  <w:divBdr>
                    <w:top w:val="none" w:sz="0" w:space="0" w:color="auto"/>
                    <w:left w:val="none" w:sz="0" w:space="0" w:color="auto"/>
                    <w:bottom w:val="none" w:sz="0" w:space="0" w:color="auto"/>
                    <w:right w:val="none" w:sz="0" w:space="0" w:color="auto"/>
                  </w:divBdr>
                  <w:divsChild>
                    <w:div w:id="6096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902151">
      <w:bodyDiv w:val="1"/>
      <w:marLeft w:val="0"/>
      <w:marRight w:val="0"/>
      <w:marTop w:val="0"/>
      <w:marBottom w:val="0"/>
      <w:divBdr>
        <w:top w:val="none" w:sz="0" w:space="0" w:color="auto"/>
        <w:left w:val="none" w:sz="0" w:space="0" w:color="auto"/>
        <w:bottom w:val="none" w:sz="0" w:space="0" w:color="auto"/>
        <w:right w:val="none" w:sz="0" w:space="0" w:color="auto"/>
      </w:divBdr>
    </w:div>
    <w:div w:id="1352993402">
      <w:bodyDiv w:val="1"/>
      <w:marLeft w:val="0"/>
      <w:marRight w:val="0"/>
      <w:marTop w:val="0"/>
      <w:marBottom w:val="0"/>
      <w:divBdr>
        <w:top w:val="none" w:sz="0" w:space="0" w:color="auto"/>
        <w:left w:val="none" w:sz="0" w:space="0" w:color="auto"/>
        <w:bottom w:val="none" w:sz="0" w:space="0" w:color="auto"/>
        <w:right w:val="none" w:sz="0" w:space="0" w:color="auto"/>
      </w:divBdr>
      <w:divsChild>
        <w:div w:id="1605729558">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sChild>
                <w:div w:id="12585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9288">
      <w:bodyDiv w:val="1"/>
      <w:marLeft w:val="0"/>
      <w:marRight w:val="0"/>
      <w:marTop w:val="0"/>
      <w:marBottom w:val="0"/>
      <w:divBdr>
        <w:top w:val="none" w:sz="0" w:space="0" w:color="auto"/>
        <w:left w:val="none" w:sz="0" w:space="0" w:color="auto"/>
        <w:bottom w:val="none" w:sz="0" w:space="0" w:color="auto"/>
        <w:right w:val="none" w:sz="0" w:space="0" w:color="auto"/>
      </w:divBdr>
      <w:divsChild>
        <w:div w:id="1607347399">
          <w:marLeft w:val="0"/>
          <w:marRight w:val="0"/>
          <w:marTop w:val="0"/>
          <w:marBottom w:val="0"/>
          <w:divBdr>
            <w:top w:val="none" w:sz="0" w:space="0" w:color="auto"/>
            <w:left w:val="none" w:sz="0" w:space="0" w:color="auto"/>
            <w:bottom w:val="none" w:sz="0" w:space="0" w:color="auto"/>
            <w:right w:val="none" w:sz="0" w:space="0" w:color="auto"/>
          </w:divBdr>
          <w:divsChild>
            <w:div w:id="35158147">
              <w:marLeft w:val="0"/>
              <w:marRight w:val="0"/>
              <w:marTop w:val="0"/>
              <w:marBottom w:val="0"/>
              <w:divBdr>
                <w:top w:val="none" w:sz="0" w:space="0" w:color="auto"/>
                <w:left w:val="none" w:sz="0" w:space="0" w:color="auto"/>
                <w:bottom w:val="none" w:sz="0" w:space="0" w:color="auto"/>
                <w:right w:val="none" w:sz="0" w:space="0" w:color="auto"/>
              </w:divBdr>
              <w:divsChild>
                <w:div w:id="2074885344">
                  <w:marLeft w:val="0"/>
                  <w:marRight w:val="0"/>
                  <w:marTop w:val="0"/>
                  <w:marBottom w:val="0"/>
                  <w:divBdr>
                    <w:top w:val="none" w:sz="0" w:space="0" w:color="auto"/>
                    <w:left w:val="none" w:sz="0" w:space="0" w:color="auto"/>
                    <w:bottom w:val="none" w:sz="0" w:space="0" w:color="auto"/>
                    <w:right w:val="none" w:sz="0" w:space="0" w:color="auto"/>
                  </w:divBdr>
                  <w:divsChild>
                    <w:div w:id="210213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09920">
      <w:bodyDiv w:val="1"/>
      <w:marLeft w:val="0"/>
      <w:marRight w:val="0"/>
      <w:marTop w:val="0"/>
      <w:marBottom w:val="0"/>
      <w:divBdr>
        <w:top w:val="none" w:sz="0" w:space="0" w:color="auto"/>
        <w:left w:val="none" w:sz="0" w:space="0" w:color="auto"/>
        <w:bottom w:val="none" w:sz="0" w:space="0" w:color="auto"/>
        <w:right w:val="none" w:sz="0" w:space="0" w:color="auto"/>
      </w:divBdr>
      <w:divsChild>
        <w:div w:id="1690182350">
          <w:marLeft w:val="0"/>
          <w:marRight w:val="0"/>
          <w:marTop w:val="0"/>
          <w:marBottom w:val="0"/>
          <w:divBdr>
            <w:top w:val="none" w:sz="0" w:space="0" w:color="auto"/>
            <w:left w:val="none" w:sz="0" w:space="0" w:color="auto"/>
            <w:bottom w:val="none" w:sz="0" w:space="0" w:color="auto"/>
            <w:right w:val="none" w:sz="0" w:space="0" w:color="auto"/>
          </w:divBdr>
          <w:divsChild>
            <w:div w:id="704646491">
              <w:marLeft w:val="0"/>
              <w:marRight w:val="0"/>
              <w:marTop w:val="0"/>
              <w:marBottom w:val="0"/>
              <w:divBdr>
                <w:top w:val="none" w:sz="0" w:space="0" w:color="auto"/>
                <w:left w:val="none" w:sz="0" w:space="0" w:color="auto"/>
                <w:bottom w:val="none" w:sz="0" w:space="0" w:color="auto"/>
                <w:right w:val="none" w:sz="0" w:space="0" w:color="auto"/>
              </w:divBdr>
              <w:divsChild>
                <w:div w:id="1530682659">
                  <w:marLeft w:val="0"/>
                  <w:marRight w:val="0"/>
                  <w:marTop w:val="0"/>
                  <w:marBottom w:val="0"/>
                  <w:divBdr>
                    <w:top w:val="none" w:sz="0" w:space="0" w:color="auto"/>
                    <w:left w:val="none" w:sz="0" w:space="0" w:color="auto"/>
                    <w:bottom w:val="none" w:sz="0" w:space="0" w:color="auto"/>
                    <w:right w:val="none" w:sz="0" w:space="0" w:color="auto"/>
                  </w:divBdr>
                  <w:divsChild>
                    <w:div w:id="17054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807797">
      <w:bodyDiv w:val="1"/>
      <w:marLeft w:val="0"/>
      <w:marRight w:val="0"/>
      <w:marTop w:val="0"/>
      <w:marBottom w:val="0"/>
      <w:divBdr>
        <w:top w:val="none" w:sz="0" w:space="0" w:color="auto"/>
        <w:left w:val="none" w:sz="0" w:space="0" w:color="auto"/>
        <w:bottom w:val="none" w:sz="0" w:space="0" w:color="auto"/>
        <w:right w:val="none" w:sz="0" w:space="0" w:color="auto"/>
      </w:divBdr>
    </w:div>
    <w:div w:id="1454061577">
      <w:bodyDiv w:val="1"/>
      <w:marLeft w:val="0"/>
      <w:marRight w:val="0"/>
      <w:marTop w:val="0"/>
      <w:marBottom w:val="0"/>
      <w:divBdr>
        <w:top w:val="none" w:sz="0" w:space="0" w:color="auto"/>
        <w:left w:val="none" w:sz="0" w:space="0" w:color="auto"/>
        <w:bottom w:val="none" w:sz="0" w:space="0" w:color="auto"/>
        <w:right w:val="none" w:sz="0" w:space="0" w:color="auto"/>
      </w:divBdr>
      <w:divsChild>
        <w:div w:id="792361144">
          <w:marLeft w:val="547"/>
          <w:marRight w:val="0"/>
          <w:marTop w:val="154"/>
          <w:marBottom w:val="0"/>
          <w:divBdr>
            <w:top w:val="none" w:sz="0" w:space="0" w:color="auto"/>
            <w:left w:val="none" w:sz="0" w:space="0" w:color="auto"/>
            <w:bottom w:val="none" w:sz="0" w:space="0" w:color="auto"/>
            <w:right w:val="none" w:sz="0" w:space="0" w:color="auto"/>
          </w:divBdr>
        </w:div>
        <w:div w:id="677927730">
          <w:marLeft w:val="547"/>
          <w:marRight w:val="0"/>
          <w:marTop w:val="154"/>
          <w:marBottom w:val="0"/>
          <w:divBdr>
            <w:top w:val="none" w:sz="0" w:space="0" w:color="auto"/>
            <w:left w:val="none" w:sz="0" w:space="0" w:color="auto"/>
            <w:bottom w:val="none" w:sz="0" w:space="0" w:color="auto"/>
            <w:right w:val="none" w:sz="0" w:space="0" w:color="auto"/>
          </w:divBdr>
        </w:div>
        <w:div w:id="1308432508">
          <w:marLeft w:val="547"/>
          <w:marRight w:val="0"/>
          <w:marTop w:val="154"/>
          <w:marBottom w:val="0"/>
          <w:divBdr>
            <w:top w:val="none" w:sz="0" w:space="0" w:color="auto"/>
            <w:left w:val="none" w:sz="0" w:space="0" w:color="auto"/>
            <w:bottom w:val="none" w:sz="0" w:space="0" w:color="auto"/>
            <w:right w:val="none" w:sz="0" w:space="0" w:color="auto"/>
          </w:divBdr>
        </w:div>
      </w:divsChild>
    </w:div>
    <w:div w:id="1521430517">
      <w:bodyDiv w:val="1"/>
      <w:marLeft w:val="0"/>
      <w:marRight w:val="0"/>
      <w:marTop w:val="0"/>
      <w:marBottom w:val="0"/>
      <w:divBdr>
        <w:top w:val="none" w:sz="0" w:space="0" w:color="auto"/>
        <w:left w:val="none" w:sz="0" w:space="0" w:color="auto"/>
        <w:bottom w:val="none" w:sz="0" w:space="0" w:color="auto"/>
        <w:right w:val="none" w:sz="0" w:space="0" w:color="auto"/>
      </w:divBdr>
    </w:div>
    <w:div w:id="1542522683">
      <w:bodyDiv w:val="1"/>
      <w:marLeft w:val="0"/>
      <w:marRight w:val="0"/>
      <w:marTop w:val="0"/>
      <w:marBottom w:val="0"/>
      <w:divBdr>
        <w:top w:val="none" w:sz="0" w:space="0" w:color="auto"/>
        <w:left w:val="none" w:sz="0" w:space="0" w:color="auto"/>
        <w:bottom w:val="none" w:sz="0" w:space="0" w:color="auto"/>
        <w:right w:val="none" w:sz="0" w:space="0" w:color="auto"/>
      </w:divBdr>
    </w:div>
    <w:div w:id="1587373562">
      <w:bodyDiv w:val="1"/>
      <w:marLeft w:val="0"/>
      <w:marRight w:val="0"/>
      <w:marTop w:val="0"/>
      <w:marBottom w:val="0"/>
      <w:divBdr>
        <w:top w:val="none" w:sz="0" w:space="0" w:color="auto"/>
        <w:left w:val="none" w:sz="0" w:space="0" w:color="auto"/>
        <w:bottom w:val="none" w:sz="0" w:space="0" w:color="auto"/>
        <w:right w:val="none" w:sz="0" w:space="0" w:color="auto"/>
      </w:divBdr>
    </w:div>
    <w:div w:id="1630160416">
      <w:bodyDiv w:val="1"/>
      <w:marLeft w:val="0"/>
      <w:marRight w:val="0"/>
      <w:marTop w:val="0"/>
      <w:marBottom w:val="0"/>
      <w:divBdr>
        <w:top w:val="none" w:sz="0" w:space="0" w:color="auto"/>
        <w:left w:val="none" w:sz="0" w:space="0" w:color="auto"/>
        <w:bottom w:val="none" w:sz="0" w:space="0" w:color="auto"/>
        <w:right w:val="none" w:sz="0" w:space="0" w:color="auto"/>
      </w:divBdr>
      <w:divsChild>
        <w:div w:id="390881593">
          <w:marLeft w:val="0"/>
          <w:marRight w:val="0"/>
          <w:marTop w:val="0"/>
          <w:marBottom w:val="0"/>
          <w:divBdr>
            <w:top w:val="none" w:sz="0" w:space="0" w:color="auto"/>
            <w:left w:val="none" w:sz="0" w:space="0" w:color="auto"/>
            <w:bottom w:val="none" w:sz="0" w:space="0" w:color="auto"/>
            <w:right w:val="none" w:sz="0" w:space="0" w:color="auto"/>
          </w:divBdr>
          <w:divsChild>
            <w:div w:id="936329611">
              <w:marLeft w:val="0"/>
              <w:marRight w:val="0"/>
              <w:marTop w:val="0"/>
              <w:marBottom w:val="0"/>
              <w:divBdr>
                <w:top w:val="none" w:sz="0" w:space="0" w:color="auto"/>
                <w:left w:val="none" w:sz="0" w:space="0" w:color="auto"/>
                <w:bottom w:val="none" w:sz="0" w:space="0" w:color="auto"/>
                <w:right w:val="none" w:sz="0" w:space="0" w:color="auto"/>
              </w:divBdr>
              <w:divsChild>
                <w:div w:id="1114399078">
                  <w:marLeft w:val="0"/>
                  <w:marRight w:val="0"/>
                  <w:marTop w:val="0"/>
                  <w:marBottom w:val="0"/>
                  <w:divBdr>
                    <w:top w:val="none" w:sz="0" w:space="0" w:color="auto"/>
                    <w:left w:val="none" w:sz="0" w:space="0" w:color="auto"/>
                    <w:bottom w:val="none" w:sz="0" w:space="0" w:color="auto"/>
                    <w:right w:val="none" w:sz="0" w:space="0" w:color="auto"/>
                  </w:divBdr>
                  <w:divsChild>
                    <w:div w:id="8853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011430">
      <w:bodyDiv w:val="1"/>
      <w:marLeft w:val="0"/>
      <w:marRight w:val="0"/>
      <w:marTop w:val="0"/>
      <w:marBottom w:val="0"/>
      <w:divBdr>
        <w:top w:val="none" w:sz="0" w:space="0" w:color="auto"/>
        <w:left w:val="none" w:sz="0" w:space="0" w:color="auto"/>
        <w:bottom w:val="none" w:sz="0" w:space="0" w:color="auto"/>
        <w:right w:val="none" w:sz="0" w:space="0" w:color="auto"/>
      </w:divBdr>
    </w:div>
    <w:div w:id="1671327226">
      <w:bodyDiv w:val="1"/>
      <w:marLeft w:val="0"/>
      <w:marRight w:val="0"/>
      <w:marTop w:val="0"/>
      <w:marBottom w:val="0"/>
      <w:divBdr>
        <w:top w:val="none" w:sz="0" w:space="0" w:color="auto"/>
        <w:left w:val="none" w:sz="0" w:space="0" w:color="auto"/>
        <w:bottom w:val="none" w:sz="0" w:space="0" w:color="auto"/>
        <w:right w:val="none" w:sz="0" w:space="0" w:color="auto"/>
      </w:divBdr>
    </w:div>
    <w:div w:id="1691368850">
      <w:bodyDiv w:val="1"/>
      <w:marLeft w:val="0"/>
      <w:marRight w:val="0"/>
      <w:marTop w:val="0"/>
      <w:marBottom w:val="0"/>
      <w:divBdr>
        <w:top w:val="none" w:sz="0" w:space="0" w:color="auto"/>
        <w:left w:val="none" w:sz="0" w:space="0" w:color="auto"/>
        <w:bottom w:val="none" w:sz="0" w:space="0" w:color="auto"/>
        <w:right w:val="none" w:sz="0" w:space="0" w:color="auto"/>
      </w:divBdr>
    </w:div>
    <w:div w:id="1694646314">
      <w:bodyDiv w:val="1"/>
      <w:marLeft w:val="0"/>
      <w:marRight w:val="0"/>
      <w:marTop w:val="0"/>
      <w:marBottom w:val="0"/>
      <w:divBdr>
        <w:top w:val="none" w:sz="0" w:space="0" w:color="auto"/>
        <w:left w:val="none" w:sz="0" w:space="0" w:color="auto"/>
        <w:bottom w:val="none" w:sz="0" w:space="0" w:color="auto"/>
        <w:right w:val="none" w:sz="0" w:space="0" w:color="auto"/>
      </w:divBdr>
      <w:divsChild>
        <w:div w:id="788430005">
          <w:marLeft w:val="0"/>
          <w:marRight w:val="0"/>
          <w:marTop w:val="0"/>
          <w:marBottom w:val="0"/>
          <w:divBdr>
            <w:top w:val="none" w:sz="0" w:space="0" w:color="auto"/>
            <w:left w:val="none" w:sz="0" w:space="0" w:color="auto"/>
            <w:bottom w:val="none" w:sz="0" w:space="0" w:color="auto"/>
            <w:right w:val="none" w:sz="0" w:space="0" w:color="auto"/>
          </w:divBdr>
          <w:divsChild>
            <w:div w:id="1724254473">
              <w:marLeft w:val="0"/>
              <w:marRight w:val="0"/>
              <w:marTop w:val="0"/>
              <w:marBottom w:val="0"/>
              <w:divBdr>
                <w:top w:val="none" w:sz="0" w:space="0" w:color="auto"/>
                <w:left w:val="none" w:sz="0" w:space="0" w:color="auto"/>
                <w:bottom w:val="none" w:sz="0" w:space="0" w:color="auto"/>
                <w:right w:val="none" w:sz="0" w:space="0" w:color="auto"/>
              </w:divBdr>
              <w:divsChild>
                <w:div w:id="20857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6558">
      <w:bodyDiv w:val="1"/>
      <w:marLeft w:val="0"/>
      <w:marRight w:val="0"/>
      <w:marTop w:val="0"/>
      <w:marBottom w:val="0"/>
      <w:divBdr>
        <w:top w:val="none" w:sz="0" w:space="0" w:color="auto"/>
        <w:left w:val="none" w:sz="0" w:space="0" w:color="auto"/>
        <w:bottom w:val="none" w:sz="0" w:space="0" w:color="auto"/>
        <w:right w:val="none" w:sz="0" w:space="0" w:color="auto"/>
      </w:divBdr>
    </w:div>
    <w:div w:id="1717656376">
      <w:bodyDiv w:val="1"/>
      <w:marLeft w:val="0"/>
      <w:marRight w:val="0"/>
      <w:marTop w:val="0"/>
      <w:marBottom w:val="0"/>
      <w:divBdr>
        <w:top w:val="none" w:sz="0" w:space="0" w:color="auto"/>
        <w:left w:val="none" w:sz="0" w:space="0" w:color="auto"/>
        <w:bottom w:val="none" w:sz="0" w:space="0" w:color="auto"/>
        <w:right w:val="none" w:sz="0" w:space="0" w:color="auto"/>
      </w:divBdr>
      <w:divsChild>
        <w:div w:id="1186670544">
          <w:marLeft w:val="0"/>
          <w:marRight w:val="0"/>
          <w:marTop w:val="0"/>
          <w:marBottom w:val="0"/>
          <w:divBdr>
            <w:top w:val="none" w:sz="0" w:space="0" w:color="auto"/>
            <w:left w:val="none" w:sz="0" w:space="0" w:color="auto"/>
            <w:bottom w:val="none" w:sz="0" w:space="0" w:color="auto"/>
            <w:right w:val="none" w:sz="0" w:space="0" w:color="auto"/>
          </w:divBdr>
          <w:divsChild>
            <w:div w:id="915629942">
              <w:marLeft w:val="0"/>
              <w:marRight w:val="0"/>
              <w:marTop w:val="0"/>
              <w:marBottom w:val="0"/>
              <w:divBdr>
                <w:top w:val="none" w:sz="0" w:space="0" w:color="auto"/>
                <w:left w:val="none" w:sz="0" w:space="0" w:color="auto"/>
                <w:bottom w:val="none" w:sz="0" w:space="0" w:color="auto"/>
                <w:right w:val="none" w:sz="0" w:space="0" w:color="auto"/>
              </w:divBdr>
              <w:divsChild>
                <w:div w:id="166946292">
                  <w:marLeft w:val="0"/>
                  <w:marRight w:val="0"/>
                  <w:marTop w:val="0"/>
                  <w:marBottom w:val="0"/>
                  <w:divBdr>
                    <w:top w:val="none" w:sz="0" w:space="0" w:color="auto"/>
                    <w:left w:val="none" w:sz="0" w:space="0" w:color="auto"/>
                    <w:bottom w:val="none" w:sz="0" w:space="0" w:color="auto"/>
                    <w:right w:val="none" w:sz="0" w:space="0" w:color="auto"/>
                  </w:divBdr>
                  <w:divsChild>
                    <w:div w:id="580408006">
                      <w:marLeft w:val="0"/>
                      <w:marRight w:val="0"/>
                      <w:marTop w:val="0"/>
                      <w:marBottom w:val="0"/>
                      <w:divBdr>
                        <w:top w:val="none" w:sz="0" w:space="0" w:color="auto"/>
                        <w:left w:val="none" w:sz="0" w:space="0" w:color="auto"/>
                        <w:bottom w:val="none" w:sz="0" w:space="0" w:color="auto"/>
                        <w:right w:val="none" w:sz="0" w:space="0" w:color="auto"/>
                      </w:divBdr>
                    </w:div>
                  </w:divsChild>
                </w:div>
                <w:div w:id="2069573990">
                  <w:marLeft w:val="0"/>
                  <w:marRight w:val="0"/>
                  <w:marTop w:val="0"/>
                  <w:marBottom w:val="0"/>
                  <w:divBdr>
                    <w:top w:val="none" w:sz="0" w:space="0" w:color="auto"/>
                    <w:left w:val="none" w:sz="0" w:space="0" w:color="auto"/>
                    <w:bottom w:val="none" w:sz="0" w:space="0" w:color="auto"/>
                    <w:right w:val="none" w:sz="0" w:space="0" w:color="auto"/>
                  </w:divBdr>
                  <w:divsChild>
                    <w:div w:id="15785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406156">
      <w:bodyDiv w:val="1"/>
      <w:marLeft w:val="0"/>
      <w:marRight w:val="0"/>
      <w:marTop w:val="0"/>
      <w:marBottom w:val="0"/>
      <w:divBdr>
        <w:top w:val="none" w:sz="0" w:space="0" w:color="auto"/>
        <w:left w:val="none" w:sz="0" w:space="0" w:color="auto"/>
        <w:bottom w:val="none" w:sz="0" w:space="0" w:color="auto"/>
        <w:right w:val="none" w:sz="0" w:space="0" w:color="auto"/>
      </w:divBdr>
    </w:div>
    <w:div w:id="1837070712">
      <w:bodyDiv w:val="1"/>
      <w:marLeft w:val="0"/>
      <w:marRight w:val="0"/>
      <w:marTop w:val="0"/>
      <w:marBottom w:val="0"/>
      <w:divBdr>
        <w:top w:val="none" w:sz="0" w:space="0" w:color="auto"/>
        <w:left w:val="none" w:sz="0" w:space="0" w:color="auto"/>
        <w:bottom w:val="none" w:sz="0" w:space="0" w:color="auto"/>
        <w:right w:val="none" w:sz="0" w:space="0" w:color="auto"/>
      </w:divBdr>
      <w:divsChild>
        <w:div w:id="1034575111">
          <w:marLeft w:val="0"/>
          <w:marRight w:val="0"/>
          <w:marTop w:val="0"/>
          <w:marBottom w:val="0"/>
          <w:divBdr>
            <w:top w:val="none" w:sz="0" w:space="0" w:color="auto"/>
            <w:left w:val="none" w:sz="0" w:space="0" w:color="auto"/>
            <w:bottom w:val="none" w:sz="0" w:space="0" w:color="auto"/>
            <w:right w:val="none" w:sz="0" w:space="0" w:color="auto"/>
          </w:divBdr>
          <w:divsChild>
            <w:div w:id="933244112">
              <w:marLeft w:val="0"/>
              <w:marRight w:val="0"/>
              <w:marTop w:val="0"/>
              <w:marBottom w:val="0"/>
              <w:divBdr>
                <w:top w:val="none" w:sz="0" w:space="0" w:color="auto"/>
                <w:left w:val="none" w:sz="0" w:space="0" w:color="auto"/>
                <w:bottom w:val="none" w:sz="0" w:space="0" w:color="auto"/>
                <w:right w:val="none" w:sz="0" w:space="0" w:color="auto"/>
              </w:divBdr>
              <w:divsChild>
                <w:div w:id="1589927700">
                  <w:marLeft w:val="0"/>
                  <w:marRight w:val="0"/>
                  <w:marTop w:val="0"/>
                  <w:marBottom w:val="0"/>
                  <w:divBdr>
                    <w:top w:val="none" w:sz="0" w:space="0" w:color="auto"/>
                    <w:left w:val="none" w:sz="0" w:space="0" w:color="auto"/>
                    <w:bottom w:val="none" w:sz="0" w:space="0" w:color="auto"/>
                    <w:right w:val="none" w:sz="0" w:space="0" w:color="auto"/>
                  </w:divBdr>
                  <w:divsChild>
                    <w:div w:id="187796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2537">
      <w:bodyDiv w:val="1"/>
      <w:marLeft w:val="0"/>
      <w:marRight w:val="0"/>
      <w:marTop w:val="0"/>
      <w:marBottom w:val="0"/>
      <w:divBdr>
        <w:top w:val="none" w:sz="0" w:space="0" w:color="auto"/>
        <w:left w:val="none" w:sz="0" w:space="0" w:color="auto"/>
        <w:bottom w:val="none" w:sz="0" w:space="0" w:color="auto"/>
        <w:right w:val="none" w:sz="0" w:space="0" w:color="auto"/>
      </w:divBdr>
      <w:divsChild>
        <w:div w:id="1510751125">
          <w:marLeft w:val="0"/>
          <w:marRight w:val="0"/>
          <w:marTop w:val="0"/>
          <w:marBottom w:val="0"/>
          <w:divBdr>
            <w:top w:val="none" w:sz="0" w:space="0" w:color="auto"/>
            <w:left w:val="none" w:sz="0" w:space="0" w:color="auto"/>
            <w:bottom w:val="none" w:sz="0" w:space="0" w:color="auto"/>
            <w:right w:val="none" w:sz="0" w:space="0" w:color="auto"/>
          </w:divBdr>
          <w:divsChild>
            <w:div w:id="1687248745">
              <w:marLeft w:val="0"/>
              <w:marRight w:val="0"/>
              <w:marTop w:val="0"/>
              <w:marBottom w:val="0"/>
              <w:divBdr>
                <w:top w:val="none" w:sz="0" w:space="0" w:color="auto"/>
                <w:left w:val="none" w:sz="0" w:space="0" w:color="auto"/>
                <w:bottom w:val="none" w:sz="0" w:space="0" w:color="auto"/>
                <w:right w:val="none" w:sz="0" w:space="0" w:color="auto"/>
              </w:divBdr>
              <w:divsChild>
                <w:div w:id="5965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1836">
      <w:bodyDiv w:val="1"/>
      <w:marLeft w:val="0"/>
      <w:marRight w:val="0"/>
      <w:marTop w:val="0"/>
      <w:marBottom w:val="0"/>
      <w:divBdr>
        <w:top w:val="none" w:sz="0" w:space="0" w:color="auto"/>
        <w:left w:val="none" w:sz="0" w:space="0" w:color="auto"/>
        <w:bottom w:val="none" w:sz="0" w:space="0" w:color="auto"/>
        <w:right w:val="none" w:sz="0" w:space="0" w:color="auto"/>
      </w:divBdr>
      <w:divsChild>
        <w:div w:id="267125603">
          <w:marLeft w:val="0"/>
          <w:marRight w:val="0"/>
          <w:marTop w:val="0"/>
          <w:marBottom w:val="0"/>
          <w:divBdr>
            <w:top w:val="none" w:sz="0" w:space="0" w:color="auto"/>
            <w:left w:val="none" w:sz="0" w:space="0" w:color="auto"/>
            <w:bottom w:val="none" w:sz="0" w:space="0" w:color="auto"/>
            <w:right w:val="none" w:sz="0" w:space="0" w:color="auto"/>
          </w:divBdr>
          <w:divsChild>
            <w:div w:id="1438602009">
              <w:marLeft w:val="0"/>
              <w:marRight w:val="0"/>
              <w:marTop w:val="0"/>
              <w:marBottom w:val="0"/>
              <w:divBdr>
                <w:top w:val="none" w:sz="0" w:space="0" w:color="auto"/>
                <w:left w:val="none" w:sz="0" w:space="0" w:color="auto"/>
                <w:bottom w:val="none" w:sz="0" w:space="0" w:color="auto"/>
                <w:right w:val="none" w:sz="0" w:space="0" w:color="auto"/>
              </w:divBdr>
              <w:divsChild>
                <w:div w:id="16535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it.ly/2NXizaf"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amazon.co.uk/Planning-Moment-Young-Children-Practitioners/dp/113808039X/ref=sr_1_1?ie=UTF8&amp;qid=1512762373&amp;sr=8-1&amp;keywords=anna+ephgrave+planning+in+the+moment"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lOVsk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sacred-texts.com/neu/celt/cg1/cg1074.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media.kaboom.org/docs/documents/pdf/ip/Imagination-Playground-Theory-of-Loose-Parts-Simon-Nicholson.pdf" TargetMode="External"/><Relationship Id="rId2" Type="http://schemas.openxmlformats.org/officeDocument/2006/relationships/hyperlink" Target="https://creativestarlearning.co.uk/wp-content/uploads/2013/06/Rain-or-shine-Swedish-Forest-Schools.pdf" TargetMode="External"/><Relationship Id="rId1" Type="http://schemas.openxmlformats.org/officeDocument/2006/relationships/hyperlink" Target="https://www.inspiringscotland.org.uk/wp-content/uploads/2019/07/Loose-Parts-Play-Toolkit-2019-web.pdf" TargetMode="External"/><Relationship Id="rId5" Type="http://schemas.openxmlformats.org/officeDocument/2006/relationships/hyperlink" Target="http://www.educationscotland.gov.uk/thecurriculum/howisthecurriculumorganised/principles/index.asp" TargetMode="External"/><Relationship Id="rId4" Type="http://schemas.openxmlformats.org/officeDocument/2006/relationships/hyperlink" Target="https://hub.careinspectorate.com/how-we-support-improvement/care-inspectorate-programmes-and-publications/my-world-outdo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10325</Words>
  <Characters>58857</Characters>
  <Application>Microsoft Office Word</Application>
  <DocSecurity>4</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Creative STAR Learning Company</Company>
  <LinksUpToDate>false</LinksUpToDate>
  <CharactersWithSpaces>69044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Robertson</dc:creator>
  <cp:keywords/>
  <cp:lastModifiedBy>Bonnie Maggio</cp:lastModifiedBy>
  <cp:revision>2</cp:revision>
  <cp:lastPrinted>2020-05-04T08:35:00Z</cp:lastPrinted>
  <dcterms:created xsi:type="dcterms:W3CDTF">2023-06-05T09:31:00Z</dcterms:created>
  <dcterms:modified xsi:type="dcterms:W3CDTF">2023-06-05T09:31:00Z</dcterms:modified>
</cp:coreProperties>
</file>