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helsea Market" w:cs="Chelsea Market" w:eastAsia="Chelsea Market" w:hAnsi="Chelsea Market"/>
          <w:b w:val="1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32"/>
          <w:szCs w:val="32"/>
        </w:rPr>
        <w:drawing>
          <wp:inline distB="114300" distT="114300" distL="114300" distR="114300">
            <wp:extent cx="2166938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helsea Market" w:cs="Chelsea Market" w:eastAsia="Chelsea Market" w:hAnsi="Chelsea Market"/>
          <w:b w:val="1"/>
          <w:sz w:val="32"/>
          <w:szCs w:val="32"/>
        </w:rPr>
      </w:pPr>
      <w:r w:rsidDel="00000000" w:rsidR="00000000" w:rsidRPr="00000000">
        <w:rPr>
          <w:rFonts w:ascii="Chelsea Market" w:cs="Chelsea Market" w:eastAsia="Chelsea Market" w:hAnsi="Chelsea Market"/>
          <w:b w:val="1"/>
          <w:sz w:val="32"/>
          <w:szCs w:val="32"/>
          <w:rtl w:val="0"/>
        </w:rPr>
        <w:t xml:space="preserve">South Highland Outdoor Woodland Learning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Proposed</w:t>
      </w:r>
      <w:r w:rsidDel="00000000" w:rsidR="00000000" w:rsidRPr="00000000">
        <w:rPr>
          <w:b w:val="1"/>
          <w:sz w:val="28"/>
          <w:szCs w:val="28"/>
          <w:rtl w:val="0"/>
        </w:rPr>
        <w:t xml:space="preserve"> Agenda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19th January 2022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Introductions and apologies</w:t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Agree minutes</w:t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Matters arising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Discuss upcoming courses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New items for calendar of events -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Art therapy in the woods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color w:val="1d2228"/>
          <w:sz w:val="20"/>
          <w:szCs w:val="20"/>
          <w:highlight w:val="white"/>
          <w:rtl w:val="0"/>
        </w:rPr>
        <w:t xml:space="preserve">Rewilding and Gaelic storytelling @ Dundreggan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Updated mailing list for Google Drive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Joint networking event</w:t>
      </w:r>
    </w:p>
    <w:p w:rsidR="00000000" w:rsidDel="00000000" w:rsidP="00000000" w:rsidRDefault="00000000" w:rsidRPr="00000000" w14:paraId="00000010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Any other business</w:t>
      </w:r>
    </w:p>
    <w:p w:rsidR="00000000" w:rsidDel="00000000" w:rsidP="00000000" w:rsidRDefault="00000000" w:rsidRPr="00000000" w14:paraId="00000011">
      <w:pPr>
        <w:spacing w:after="240" w:befor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Date of next meeting and close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