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0843" w14:textId="77777777" w:rsidR="004E79CF" w:rsidRDefault="001B1BA1" w:rsidP="004E79CF">
      <w:pPr>
        <w:tabs>
          <w:tab w:val="left" w:pos="1740"/>
        </w:tabs>
      </w:pPr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4961"/>
        <w:gridCol w:w="2948"/>
      </w:tblGrid>
      <w:tr w:rsidR="004E79CF" w14:paraId="1AE82A29" w14:textId="77777777" w:rsidTr="0032167C">
        <w:tc>
          <w:tcPr>
            <w:tcW w:w="2547" w:type="dxa"/>
          </w:tcPr>
          <w:p w14:paraId="1B29D89F" w14:textId="77777777" w:rsidR="004E79CF" w:rsidRPr="0032167C" w:rsidRDefault="004E79CF" w:rsidP="004E79CF">
            <w:pPr>
              <w:tabs>
                <w:tab w:val="left" w:pos="1740"/>
              </w:tabs>
              <w:rPr>
                <w:b/>
              </w:rPr>
            </w:pPr>
            <w:r w:rsidRPr="0032167C">
              <w:rPr>
                <w:b/>
              </w:rPr>
              <w:t>Agenda Item</w:t>
            </w:r>
          </w:p>
        </w:tc>
        <w:tc>
          <w:tcPr>
            <w:tcW w:w="4961" w:type="dxa"/>
          </w:tcPr>
          <w:p w14:paraId="2F67FCEB" w14:textId="77777777" w:rsidR="004E79CF" w:rsidRPr="0032167C" w:rsidRDefault="004E79CF" w:rsidP="004E79CF">
            <w:pPr>
              <w:tabs>
                <w:tab w:val="left" w:pos="1740"/>
              </w:tabs>
              <w:rPr>
                <w:b/>
              </w:rPr>
            </w:pPr>
            <w:r w:rsidRPr="0032167C">
              <w:rPr>
                <w:b/>
              </w:rPr>
              <w:t>Minute</w:t>
            </w:r>
          </w:p>
        </w:tc>
        <w:tc>
          <w:tcPr>
            <w:tcW w:w="2948" w:type="dxa"/>
          </w:tcPr>
          <w:p w14:paraId="435E7CD7" w14:textId="77777777" w:rsidR="004E79CF" w:rsidRDefault="004E79CF" w:rsidP="004E79CF">
            <w:pPr>
              <w:tabs>
                <w:tab w:val="left" w:pos="1740"/>
              </w:tabs>
            </w:pPr>
            <w:r>
              <w:t>Actions</w:t>
            </w:r>
          </w:p>
        </w:tc>
      </w:tr>
      <w:tr w:rsidR="004E79CF" w14:paraId="1B8A406B" w14:textId="77777777" w:rsidTr="0032167C">
        <w:tc>
          <w:tcPr>
            <w:tcW w:w="2547" w:type="dxa"/>
          </w:tcPr>
          <w:p w14:paraId="57A62981" w14:textId="77777777" w:rsidR="004E79CF" w:rsidRDefault="004E79CF" w:rsidP="004E79CF">
            <w:pPr>
              <w:tabs>
                <w:tab w:val="left" w:pos="1740"/>
              </w:tabs>
            </w:pPr>
            <w:r>
              <w:t>Present:</w:t>
            </w:r>
          </w:p>
        </w:tc>
        <w:tc>
          <w:tcPr>
            <w:tcW w:w="7909" w:type="dxa"/>
            <w:gridSpan w:val="2"/>
          </w:tcPr>
          <w:p w14:paraId="1C932610" w14:textId="77777777" w:rsidR="004E79CF" w:rsidRDefault="004E79CF" w:rsidP="004E79CF">
            <w:pPr>
              <w:tabs>
                <w:tab w:val="left" w:pos="1740"/>
              </w:tabs>
            </w:pPr>
            <w:r>
              <w:t>Elaine Jamieson, Gillian Stewart, Linda Leyland, Fiona Hamilton</w:t>
            </w:r>
          </w:p>
          <w:p w14:paraId="5427F260" w14:textId="77777777" w:rsidR="0032167C" w:rsidRDefault="0032167C" w:rsidP="004E79CF">
            <w:pPr>
              <w:tabs>
                <w:tab w:val="left" w:pos="1740"/>
              </w:tabs>
            </w:pPr>
          </w:p>
        </w:tc>
      </w:tr>
      <w:tr w:rsidR="004E79CF" w14:paraId="6D921AAA" w14:textId="77777777" w:rsidTr="0032167C">
        <w:tc>
          <w:tcPr>
            <w:tcW w:w="2547" w:type="dxa"/>
          </w:tcPr>
          <w:p w14:paraId="21D5FFCC" w14:textId="77777777" w:rsidR="004E79CF" w:rsidRDefault="004E79CF" w:rsidP="004E79CF">
            <w:pPr>
              <w:tabs>
                <w:tab w:val="left" w:pos="1740"/>
              </w:tabs>
            </w:pPr>
            <w:r>
              <w:t>Apologies:</w:t>
            </w:r>
          </w:p>
        </w:tc>
        <w:tc>
          <w:tcPr>
            <w:tcW w:w="7909" w:type="dxa"/>
            <w:gridSpan w:val="2"/>
          </w:tcPr>
          <w:p w14:paraId="29C2EE0E" w14:textId="77777777" w:rsidR="004E79CF" w:rsidRDefault="004E79CF" w:rsidP="004E79CF">
            <w:pPr>
              <w:tabs>
                <w:tab w:val="left" w:pos="1740"/>
              </w:tabs>
            </w:pPr>
            <w:r>
              <w:t>Anne Paterson, Julie Watson</w:t>
            </w:r>
            <w:r w:rsidR="0032167C">
              <w:t>, Morag Duff, Julia Hamilton</w:t>
            </w:r>
          </w:p>
          <w:p w14:paraId="36336AB9" w14:textId="77777777" w:rsidR="0032167C" w:rsidRDefault="0032167C" w:rsidP="004E79CF">
            <w:pPr>
              <w:tabs>
                <w:tab w:val="left" w:pos="1740"/>
              </w:tabs>
            </w:pPr>
          </w:p>
        </w:tc>
      </w:tr>
      <w:tr w:rsidR="004E79CF" w14:paraId="28782B60" w14:textId="77777777" w:rsidTr="0032167C">
        <w:tc>
          <w:tcPr>
            <w:tcW w:w="2547" w:type="dxa"/>
          </w:tcPr>
          <w:p w14:paraId="1915D556" w14:textId="77777777" w:rsidR="004E79CF" w:rsidRDefault="004E79CF" w:rsidP="004E79CF">
            <w:pPr>
              <w:tabs>
                <w:tab w:val="left" w:pos="1740"/>
              </w:tabs>
            </w:pPr>
            <w:r>
              <w:t>Minutes of last meeting</w:t>
            </w:r>
          </w:p>
        </w:tc>
        <w:tc>
          <w:tcPr>
            <w:tcW w:w="4961" w:type="dxa"/>
          </w:tcPr>
          <w:p w14:paraId="75A5F52B" w14:textId="77777777" w:rsidR="004E79CF" w:rsidRDefault="003C23FE" w:rsidP="004E79CF">
            <w:pPr>
              <w:tabs>
                <w:tab w:val="left" w:pos="1740"/>
              </w:tabs>
            </w:pPr>
            <w:r>
              <w:t xml:space="preserve">Proposed: </w:t>
            </w:r>
            <w:r w:rsidR="008962F5">
              <w:t xml:space="preserve"> EJ</w:t>
            </w:r>
          </w:p>
          <w:p w14:paraId="7ABB63E9" w14:textId="77777777" w:rsidR="003C23FE" w:rsidRDefault="003C23FE" w:rsidP="004E79CF">
            <w:pPr>
              <w:tabs>
                <w:tab w:val="left" w:pos="1740"/>
              </w:tabs>
            </w:pPr>
            <w:r>
              <w:t xml:space="preserve">Seconded:  </w:t>
            </w:r>
            <w:r w:rsidR="008962F5">
              <w:t>GS</w:t>
            </w:r>
          </w:p>
        </w:tc>
        <w:tc>
          <w:tcPr>
            <w:tcW w:w="2948" w:type="dxa"/>
          </w:tcPr>
          <w:p w14:paraId="01F4D410" w14:textId="77777777" w:rsidR="004E79CF" w:rsidRDefault="004E79CF" w:rsidP="004E79CF">
            <w:pPr>
              <w:tabs>
                <w:tab w:val="left" w:pos="1740"/>
              </w:tabs>
            </w:pPr>
          </w:p>
        </w:tc>
      </w:tr>
      <w:tr w:rsidR="004E79CF" w14:paraId="3CEB7ECC" w14:textId="77777777" w:rsidTr="0032167C">
        <w:tc>
          <w:tcPr>
            <w:tcW w:w="2547" w:type="dxa"/>
          </w:tcPr>
          <w:p w14:paraId="2524D93F" w14:textId="77777777" w:rsidR="004E79CF" w:rsidRDefault="004E79CF" w:rsidP="004E79CF">
            <w:pPr>
              <w:tabs>
                <w:tab w:val="left" w:pos="1740"/>
              </w:tabs>
            </w:pPr>
            <w:r>
              <w:t>Matters Arising</w:t>
            </w:r>
          </w:p>
        </w:tc>
        <w:tc>
          <w:tcPr>
            <w:tcW w:w="4961" w:type="dxa"/>
          </w:tcPr>
          <w:p w14:paraId="11AF086D" w14:textId="77777777" w:rsidR="004E79CF" w:rsidRDefault="003C23FE" w:rsidP="004E79CF">
            <w:pPr>
              <w:tabs>
                <w:tab w:val="left" w:pos="1740"/>
              </w:tabs>
            </w:pPr>
            <w:r>
              <w:t>Grant money received.  1</w:t>
            </w:r>
            <w:r w:rsidRPr="003C23FE">
              <w:rPr>
                <w:vertAlign w:val="superscript"/>
              </w:rPr>
              <w:t>st</w:t>
            </w:r>
            <w:r>
              <w:t xml:space="preserve"> Aid training delivered.  Little OWL group – M Duff liaising with people to get more interest in Kintyre area.  </w:t>
            </w:r>
          </w:p>
        </w:tc>
        <w:tc>
          <w:tcPr>
            <w:tcW w:w="2948" w:type="dxa"/>
          </w:tcPr>
          <w:p w14:paraId="02E2FC77" w14:textId="77777777" w:rsidR="004E79CF" w:rsidRDefault="008962F5" w:rsidP="004E79CF">
            <w:pPr>
              <w:tabs>
                <w:tab w:val="left" w:pos="1740"/>
              </w:tabs>
            </w:pPr>
            <w:r>
              <w:t>Training to remain on agenda</w:t>
            </w:r>
          </w:p>
          <w:p w14:paraId="58FC23EA" w14:textId="77777777" w:rsidR="008962F5" w:rsidRDefault="008962F5" w:rsidP="004E79CF">
            <w:pPr>
              <w:tabs>
                <w:tab w:val="left" w:pos="1740"/>
              </w:tabs>
            </w:pPr>
          </w:p>
          <w:p w14:paraId="5BFABB2C" w14:textId="77777777" w:rsidR="008962F5" w:rsidRDefault="008962F5" w:rsidP="004E79CF">
            <w:pPr>
              <w:tabs>
                <w:tab w:val="left" w:pos="1740"/>
              </w:tabs>
            </w:pPr>
            <w:r>
              <w:t>On-line banking still to be set up</w:t>
            </w:r>
          </w:p>
        </w:tc>
      </w:tr>
      <w:tr w:rsidR="004E79CF" w14:paraId="7CD1C3CB" w14:textId="77777777" w:rsidTr="0032167C">
        <w:tc>
          <w:tcPr>
            <w:tcW w:w="2547" w:type="dxa"/>
          </w:tcPr>
          <w:p w14:paraId="316C1C98" w14:textId="77777777" w:rsidR="0032167C" w:rsidRDefault="0032167C" w:rsidP="004E79CF">
            <w:pPr>
              <w:tabs>
                <w:tab w:val="left" w:pos="1740"/>
              </w:tabs>
            </w:pPr>
            <w:r>
              <w:t>Admin</w:t>
            </w:r>
          </w:p>
          <w:p w14:paraId="1B91CDCF" w14:textId="77777777" w:rsidR="004E79CF" w:rsidRDefault="0032167C" w:rsidP="004E79CF">
            <w:pPr>
              <w:tabs>
                <w:tab w:val="left" w:pos="1740"/>
              </w:tabs>
            </w:pPr>
            <w:r>
              <w:t>Communications</w:t>
            </w:r>
          </w:p>
          <w:p w14:paraId="439148D4" w14:textId="77777777" w:rsidR="0032167C" w:rsidRDefault="0032167C" w:rsidP="004E79CF">
            <w:pPr>
              <w:tabs>
                <w:tab w:val="left" w:pos="1740"/>
              </w:tabs>
            </w:pPr>
          </w:p>
        </w:tc>
        <w:tc>
          <w:tcPr>
            <w:tcW w:w="4961" w:type="dxa"/>
          </w:tcPr>
          <w:p w14:paraId="37A3C38F" w14:textId="77777777" w:rsidR="004E79CF" w:rsidRDefault="0032167C" w:rsidP="004E79CF">
            <w:pPr>
              <w:tabs>
                <w:tab w:val="left" w:pos="1740"/>
              </w:tabs>
            </w:pPr>
            <w:r>
              <w:t xml:space="preserve">Our contact details are out of date.  A new admin form needs to be completed – Bonnie sending one out.   </w:t>
            </w:r>
          </w:p>
          <w:p w14:paraId="209216EC" w14:textId="77777777" w:rsidR="0032167C" w:rsidRDefault="0032167C" w:rsidP="004E79CF">
            <w:pPr>
              <w:tabs>
                <w:tab w:val="left" w:pos="1740"/>
              </w:tabs>
            </w:pPr>
            <w:r>
              <w:t>OWLS bulletins – deadline for submissions 20</w:t>
            </w:r>
            <w:r w:rsidRPr="0032167C">
              <w:rPr>
                <w:vertAlign w:val="superscript"/>
              </w:rPr>
              <w:t>th</w:t>
            </w:r>
            <w:r>
              <w:t xml:space="preserve"> of every month.  </w:t>
            </w:r>
          </w:p>
          <w:p w14:paraId="1F862AA3" w14:textId="77777777" w:rsidR="0032167C" w:rsidRDefault="0032167C" w:rsidP="004E79CF">
            <w:pPr>
              <w:tabs>
                <w:tab w:val="left" w:pos="1740"/>
              </w:tabs>
            </w:pPr>
            <w:r>
              <w:t>Bonnie will be asking for one report to cover last year from 31</w:t>
            </w:r>
            <w:r w:rsidRPr="0032167C">
              <w:rPr>
                <w:vertAlign w:val="superscript"/>
              </w:rPr>
              <w:t>st</w:t>
            </w:r>
            <w:r>
              <w:t xml:space="preserve"> March 2019 to cover events.</w:t>
            </w:r>
          </w:p>
        </w:tc>
        <w:tc>
          <w:tcPr>
            <w:tcW w:w="2948" w:type="dxa"/>
          </w:tcPr>
          <w:p w14:paraId="791E6CF4" w14:textId="77777777" w:rsidR="004E79CF" w:rsidRDefault="0032167C" w:rsidP="004E79CF">
            <w:pPr>
              <w:tabs>
                <w:tab w:val="left" w:pos="1740"/>
              </w:tabs>
            </w:pPr>
            <w:r>
              <w:t>GS – complete and return admin form.</w:t>
            </w:r>
          </w:p>
          <w:p w14:paraId="1F46C042" w14:textId="77777777" w:rsidR="0032167C" w:rsidRDefault="0032167C" w:rsidP="004E79CF">
            <w:pPr>
              <w:tabs>
                <w:tab w:val="left" w:pos="1740"/>
              </w:tabs>
            </w:pPr>
            <w:r>
              <w:t>GS will submit any items of interest to Bonnie</w:t>
            </w:r>
          </w:p>
          <w:p w14:paraId="784A61F0" w14:textId="77777777" w:rsidR="0032167C" w:rsidRDefault="0032167C" w:rsidP="004E79CF">
            <w:pPr>
              <w:tabs>
                <w:tab w:val="left" w:pos="1740"/>
              </w:tabs>
            </w:pPr>
          </w:p>
          <w:p w14:paraId="589C3CB5" w14:textId="77777777" w:rsidR="0032167C" w:rsidRDefault="0032167C" w:rsidP="004E79CF">
            <w:pPr>
              <w:tabs>
                <w:tab w:val="left" w:pos="1740"/>
              </w:tabs>
            </w:pPr>
            <w:r>
              <w:t>GS to produce framework</w:t>
            </w:r>
          </w:p>
        </w:tc>
      </w:tr>
      <w:tr w:rsidR="0032167C" w14:paraId="418E9122" w14:textId="77777777" w:rsidTr="0032167C">
        <w:tc>
          <w:tcPr>
            <w:tcW w:w="2547" w:type="dxa"/>
          </w:tcPr>
          <w:p w14:paraId="16512CFF" w14:textId="77777777" w:rsidR="0032167C" w:rsidRDefault="0032167C" w:rsidP="0032167C">
            <w:pPr>
              <w:tabs>
                <w:tab w:val="left" w:pos="1740"/>
              </w:tabs>
            </w:pPr>
            <w:r>
              <w:t>Chair’s meeting</w:t>
            </w:r>
          </w:p>
          <w:p w14:paraId="4337FBFE" w14:textId="77777777" w:rsidR="0032167C" w:rsidRDefault="0032167C" w:rsidP="004E79CF">
            <w:pPr>
              <w:tabs>
                <w:tab w:val="left" w:pos="1740"/>
              </w:tabs>
            </w:pPr>
          </w:p>
        </w:tc>
        <w:tc>
          <w:tcPr>
            <w:tcW w:w="4961" w:type="dxa"/>
          </w:tcPr>
          <w:p w14:paraId="55CB1271" w14:textId="77777777" w:rsidR="0032167C" w:rsidRDefault="0032167C" w:rsidP="004E79CF">
            <w:pPr>
              <w:tabs>
                <w:tab w:val="left" w:pos="1740"/>
              </w:tabs>
            </w:pPr>
            <w:r>
              <w:t>Feedback from survey about the future of OWLS.  Overwhelming response that it should. Key recommendations:</w:t>
            </w:r>
          </w:p>
          <w:p w14:paraId="6A8F6AB7" w14:textId="77777777" w:rsidR="0032167C" w:rsidRDefault="003C23FE" w:rsidP="003C23FE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</w:pPr>
            <w:r>
              <w:t>More flexible funding</w:t>
            </w:r>
          </w:p>
          <w:p w14:paraId="1AFDDD60" w14:textId="77777777" w:rsidR="003C23FE" w:rsidRDefault="003C23FE" w:rsidP="003C23FE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</w:pPr>
            <w:r>
              <w:t>Training for outdoor learning</w:t>
            </w:r>
          </w:p>
          <w:p w14:paraId="18227F20" w14:textId="77777777" w:rsidR="003C23FE" w:rsidRDefault="003C23FE" w:rsidP="003C23FE">
            <w:pPr>
              <w:pStyle w:val="ListParagraph"/>
              <w:numPr>
                <w:ilvl w:val="0"/>
                <w:numId w:val="1"/>
              </w:numPr>
              <w:tabs>
                <w:tab w:val="left" w:pos="1740"/>
              </w:tabs>
            </w:pPr>
            <w:r>
              <w:t>Guidance for OWL events</w:t>
            </w:r>
          </w:p>
          <w:p w14:paraId="7E739A88" w14:textId="77777777" w:rsidR="003C23FE" w:rsidRDefault="003C23FE" w:rsidP="003C23FE">
            <w:pPr>
              <w:pStyle w:val="ListParagraph"/>
              <w:tabs>
                <w:tab w:val="left" w:pos="1740"/>
              </w:tabs>
              <w:ind w:left="360"/>
            </w:pPr>
          </w:p>
          <w:p w14:paraId="33FC3E2E" w14:textId="77777777" w:rsidR="003C23FE" w:rsidRDefault="003C23FE" w:rsidP="003C23FE">
            <w:pPr>
              <w:pStyle w:val="ListParagraph"/>
              <w:tabs>
                <w:tab w:val="left" w:pos="1740"/>
              </w:tabs>
              <w:ind w:left="0"/>
            </w:pPr>
            <w:r>
              <w:t>New resources</w:t>
            </w:r>
          </w:p>
          <w:p w14:paraId="6EEA3E67" w14:textId="77777777" w:rsidR="003C23FE" w:rsidRDefault="003C23FE" w:rsidP="003C23FE">
            <w:pPr>
              <w:pStyle w:val="ListParagraph"/>
              <w:numPr>
                <w:ilvl w:val="0"/>
                <w:numId w:val="3"/>
              </w:numPr>
              <w:tabs>
                <w:tab w:val="left" w:pos="1740"/>
              </w:tabs>
            </w:pPr>
            <w:r>
              <w:t>The First Foresters (Explore the Neolithic in Scotland’s native woodlands)</w:t>
            </w:r>
          </w:p>
          <w:p w14:paraId="2B68F180" w14:textId="77777777" w:rsidR="003C23FE" w:rsidRDefault="003C23FE" w:rsidP="003C23FE">
            <w:pPr>
              <w:pStyle w:val="ListParagraph"/>
              <w:numPr>
                <w:ilvl w:val="0"/>
                <w:numId w:val="3"/>
              </w:numPr>
              <w:tabs>
                <w:tab w:val="left" w:pos="1740"/>
              </w:tabs>
            </w:pPr>
            <w:r>
              <w:t>The dead good Deadwood Survey field guide</w:t>
            </w:r>
          </w:p>
          <w:p w14:paraId="74058D8B" w14:textId="77777777" w:rsidR="003C23FE" w:rsidRDefault="003C23FE" w:rsidP="003C23FE">
            <w:pPr>
              <w:pStyle w:val="ListParagraph"/>
              <w:numPr>
                <w:ilvl w:val="0"/>
                <w:numId w:val="3"/>
              </w:numPr>
              <w:tabs>
                <w:tab w:val="left" w:pos="1740"/>
              </w:tabs>
            </w:pPr>
          </w:p>
          <w:p w14:paraId="141409BB" w14:textId="77777777" w:rsidR="0032167C" w:rsidRDefault="0032167C" w:rsidP="004E79CF">
            <w:pPr>
              <w:tabs>
                <w:tab w:val="left" w:pos="1740"/>
              </w:tabs>
            </w:pPr>
          </w:p>
          <w:p w14:paraId="5FC604B4" w14:textId="77777777" w:rsidR="003C23FE" w:rsidRDefault="003C23FE" w:rsidP="004E79CF">
            <w:pPr>
              <w:tabs>
                <w:tab w:val="left" w:pos="1740"/>
              </w:tabs>
            </w:pPr>
            <w:r>
              <w:t xml:space="preserve">Budget for funding for current year hasn’t been set yet.  </w:t>
            </w:r>
          </w:p>
        </w:tc>
        <w:tc>
          <w:tcPr>
            <w:tcW w:w="2948" w:type="dxa"/>
          </w:tcPr>
          <w:p w14:paraId="4AAF48F4" w14:textId="77777777" w:rsidR="0032167C" w:rsidRDefault="0032167C" w:rsidP="004E79CF">
            <w:pPr>
              <w:tabs>
                <w:tab w:val="left" w:pos="1740"/>
              </w:tabs>
            </w:pPr>
          </w:p>
        </w:tc>
      </w:tr>
      <w:tr w:rsidR="003C23FE" w14:paraId="61EC8FB0" w14:textId="77777777" w:rsidTr="0032167C">
        <w:tc>
          <w:tcPr>
            <w:tcW w:w="2547" w:type="dxa"/>
          </w:tcPr>
          <w:p w14:paraId="15628CB0" w14:textId="77777777" w:rsidR="003C23FE" w:rsidRDefault="003C23FE" w:rsidP="0032167C">
            <w:pPr>
              <w:tabs>
                <w:tab w:val="left" w:pos="1740"/>
              </w:tabs>
            </w:pPr>
            <w:r>
              <w:t>Finance</w:t>
            </w:r>
          </w:p>
        </w:tc>
        <w:tc>
          <w:tcPr>
            <w:tcW w:w="4961" w:type="dxa"/>
          </w:tcPr>
          <w:p w14:paraId="00BBEC6C" w14:textId="77777777" w:rsidR="003C23FE" w:rsidRDefault="003C23FE" w:rsidP="004E79CF">
            <w:pPr>
              <w:tabs>
                <w:tab w:val="left" w:pos="1740"/>
              </w:tabs>
            </w:pPr>
            <w:r>
              <w:t>Kit grant money still has to be spent.  Networking event was overspent.   First Aid training money still all to come in.</w:t>
            </w:r>
          </w:p>
          <w:p w14:paraId="44698C5A" w14:textId="77777777" w:rsidR="003C23FE" w:rsidRDefault="003C23FE" w:rsidP="004E79CF">
            <w:pPr>
              <w:tabs>
                <w:tab w:val="left" w:pos="1740"/>
              </w:tabs>
            </w:pPr>
            <w:r>
              <w:t>Financial report to be given at next meeting.</w:t>
            </w:r>
          </w:p>
          <w:p w14:paraId="203A3D7A" w14:textId="77777777" w:rsidR="008962F5" w:rsidRDefault="008962F5" w:rsidP="004E79CF">
            <w:pPr>
              <w:tabs>
                <w:tab w:val="left" w:pos="1740"/>
              </w:tabs>
            </w:pPr>
            <w:r>
              <w:t>It was agreed that grants applied for would be Admin and for further training.</w:t>
            </w:r>
          </w:p>
        </w:tc>
        <w:tc>
          <w:tcPr>
            <w:tcW w:w="2948" w:type="dxa"/>
          </w:tcPr>
          <w:p w14:paraId="75553C05" w14:textId="77777777" w:rsidR="003C23FE" w:rsidRDefault="003C23FE" w:rsidP="004E79CF">
            <w:pPr>
              <w:tabs>
                <w:tab w:val="left" w:pos="1740"/>
              </w:tabs>
            </w:pPr>
            <w:r>
              <w:t>JW – finance update</w:t>
            </w:r>
          </w:p>
        </w:tc>
      </w:tr>
      <w:tr w:rsidR="008962F5" w14:paraId="7EB1DADB" w14:textId="77777777" w:rsidTr="0032167C">
        <w:tc>
          <w:tcPr>
            <w:tcW w:w="2547" w:type="dxa"/>
          </w:tcPr>
          <w:p w14:paraId="4B514727" w14:textId="77777777" w:rsidR="008962F5" w:rsidRDefault="008962F5" w:rsidP="0032167C">
            <w:pPr>
              <w:tabs>
                <w:tab w:val="left" w:pos="1740"/>
              </w:tabs>
            </w:pPr>
            <w:r>
              <w:t>Website</w:t>
            </w:r>
          </w:p>
        </w:tc>
        <w:tc>
          <w:tcPr>
            <w:tcW w:w="4961" w:type="dxa"/>
          </w:tcPr>
          <w:p w14:paraId="08237272" w14:textId="77777777" w:rsidR="008962F5" w:rsidRDefault="008962F5" w:rsidP="004E79CF">
            <w:pPr>
              <w:tabs>
                <w:tab w:val="left" w:pos="1740"/>
              </w:tabs>
            </w:pPr>
            <w:r>
              <w:t xml:space="preserve">EJ showed </w:t>
            </w:r>
            <w:r w:rsidR="00410E81">
              <w:t xml:space="preserve">the new OWLS website.  </w:t>
            </w:r>
            <w:r w:rsidR="008C5BAC">
              <w:t xml:space="preserve"> Our group description is out of date.   Projects need updated and old events removed.  Contact us details to be updated</w:t>
            </w:r>
          </w:p>
        </w:tc>
        <w:tc>
          <w:tcPr>
            <w:tcW w:w="2948" w:type="dxa"/>
          </w:tcPr>
          <w:p w14:paraId="52EA39A2" w14:textId="77777777" w:rsidR="008962F5" w:rsidRDefault="008C5BAC" w:rsidP="004E79CF">
            <w:pPr>
              <w:tabs>
                <w:tab w:val="left" w:pos="1740"/>
              </w:tabs>
            </w:pPr>
            <w:r>
              <w:t>GS – update as discussed.</w:t>
            </w:r>
          </w:p>
        </w:tc>
      </w:tr>
      <w:tr w:rsidR="008962F5" w14:paraId="5498329A" w14:textId="77777777" w:rsidTr="0032167C">
        <w:tc>
          <w:tcPr>
            <w:tcW w:w="2547" w:type="dxa"/>
          </w:tcPr>
          <w:p w14:paraId="0826100E" w14:textId="77777777" w:rsidR="008962F5" w:rsidRDefault="008962F5" w:rsidP="0032167C">
            <w:pPr>
              <w:tabs>
                <w:tab w:val="left" w:pos="1740"/>
              </w:tabs>
            </w:pPr>
            <w:r>
              <w:t>DONM</w:t>
            </w:r>
          </w:p>
        </w:tc>
        <w:tc>
          <w:tcPr>
            <w:tcW w:w="4961" w:type="dxa"/>
          </w:tcPr>
          <w:p w14:paraId="37428C61" w14:textId="77777777" w:rsidR="008962F5" w:rsidRDefault="008962F5" w:rsidP="004E79CF">
            <w:pPr>
              <w:tabs>
                <w:tab w:val="left" w:pos="1740"/>
              </w:tabs>
            </w:pPr>
            <w:r>
              <w:t>Wednesday 4</w:t>
            </w:r>
            <w:r w:rsidRPr="008962F5">
              <w:rPr>
                <w:vertAlign w:val="superscript"/>
              </w:rPr>
              <w:t>th</w:t>
            </w:r>
            <w:r w:rsidR="008C5BAC">
              <w:t xml:space="preserve"> September, 4.30 pm.  Inveraray Conference Centre.</w:t>
            </w:r>
          </w:p>
          <w:p w14:paraId="0F102DEC" w14:textId="77777777" w:rsidR="008C5BAC" w:rsidRDefault="008C5BAC" w:rsidP="004E79CF">
            <w:pPr>
              <w:tabs>
                <w:tab w:val="left" w:pos="1740"/>
              </w:tabs>
            </w:pPr>
          </w:p>
          <w:p w14:paraId="7ABE718D" w14:textId="77777777" w:rsidR="008962F5" w:rsidRDefault="008962F5" w:rsidP="004E79CF">
            <w:pPr>
              <w:tabs>
                <w:tab w:val="left" w:pos="1740"/>
              </w:tabs>
            </w:pPr>
            <w:r>
              <w:t>It was agreed to try skype meetings for some meetings</w:t>
            </w:r>
          </w:p>
          <w:p w14:paraId="77171E9D" w14:textId="77777777" w:rsidR="008962F5" w:rsidRDefault="008962F5" w:rsidP="004E79CF">
            <w:pPr>
              <w:tabs>
                <w:tab w:val="left" w:pos="1740"/>
              </w:tabs>
            </w:pPr>
          </w:p>
        </w:tc>
        <w:tc>
          <w:tcPr>
            <w:tcW w:w="2948" w:type="dxa"/>
          </w:tcPr>
          <w:p w14:paraId="4CFE588F" w14:textId="77777777" w:rsidR="008962F5" w:rsidRDefault="008962F5" w:rsidP="004E79CF">
            <w:pPr>
              <w:tabs>
                <w:tab w:val="left" w:pos="1740"/>
              </w:tabs>
            </w:pPr>
            <w:r>
              <w:t>GS to ask Maggie Jeffrey to book room.</w:t>
            </w:r>
          </w:p>
        </w:tc>
      </w:tr>
    </w:tbl>
    <w:p w14:paraId="6DDA10D0" w14:textId="77777777" w:rsidR="004E79CF" w:rsidRDefault="004E79CF" w:rsidP="004E79CF">
      <w:pPr>
        <w:tabs>
          <w:tab w:val="left" w:pos="1740"/>
        </w:tabs>
      </w:pPr>
    </w:p>
    <w:sectPr w:rsidR="004E79CF" w:rsidSect="004E79CF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1C848E" w14:textId="77777777" w:rsidR="00AF3FAB" w:rsidRDefault="00AF3FAB" w:rsidP="004E79CF">
      <w:pPr>
        <w:spacing w:after="0" w:line="240" w:lineRule="auto"/>
      </w:pPr>
      <w:r>
        <w:separator/>
      </w:r>
    </w:p>
  </w:endnote>
  <w:endnote w:type="continuationSeparator" w:id="0">
    <w:p w14:paraId="41FA1C13" w14:textId="77777777" w:rsidR="00AF3FAB" w:rsidRDefault="00AF3FAB" w:rsidP="004E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F8C89" w14:textId="77777777" w:rsidR="00AF3FAB" w:rsidRDefault="00AF3FAB" w:rsidP="004E79CF">
      <w:pPr>
        <w:spacing w:after="0" w:line="240" w:lineRule="auto"/>
      </w:pPr>
      <w:r>
        <w:separator/>
      </w:r>
    </w:p>
  </w:footnote>
  <w:footnote w:type="continuationSeparator" w:id="0">
    <w:p w14:paraId="484D0C8B" w14:textId="77777777" w:rsidR="00AF3FAB" w:rsidRDefault="00AF3FAB" w:rsidP="004E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4AE88" w14:textId="77777777" w:rsidR="004E79CF" w:rsidRDefault="004E79CF" w:rsidP="004E79CF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Argyll &amp; Bute Outdoors &amp; Woodland Learning, Scotland Group</w:t>
    </w:r>
  </w:p>
  <w:p w14:paraId="18B86782" w14:textId="77777777" w:rsidR="004E79CF" w:rsidRDefault="004E79CF" w:rsidP="004E79CF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Minutes of Meeting</w:t>
    </w:r>
  </w:p>
  <w:p w14:paraId="7567A05E" w14:textId="77777777" w:rsidR="004E79CF" w:rsidRDefault="004E79CF" w:rsidP="004E79CF">
    <w:pPr>
      <w:pStyle w:val="Header"/>
      <w:jc w:val="center"/>
      <w:rPr>
        <w:rFonts w:ascii="Arial" w:hAnsi="Arial" w:cs="Arial"/>
        <w:sz w:val="24"/>
        <w:szCs w:val="24"/>
      </w:rPr>
    </w:pPr>
  </w:p>
  <w:p w14:paraId="2380348E" w14:textId="77777777" w:rsidR="004E79CF" w:rsidRPr="004E79CF" w:rsidRDefault="004E79CF" w:rsidP="004E79CF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Wednesday, 15</w:t>
    </w:r>
    <w:r w:rsidRPr="004E79CF">
      <w:rPr>
        <w:rFonts w:ascii="Arial" w:hAnsi="Arial" w:cs="Arial"/>
        <w:sz w:val="24"/>
        <w:szCs w:val="24"/>
        <w:vertAlign w:val="superscript"/>
      </w:rPr>
      <w:t>th</w:t>
    </w:r>
    <w:r>
      <w:rPr>
        <w:rFonts w:ascii="Arial" w:hAnsi="Arial" w:cs="Arial"/>
        <w:sz w:val="24"/>
        <w:szCs w:val="24"/>
      </w:rPr>
      <w:t xml:space="preserve"> May,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091207"/>
    <w:multiLevelType w:val="hybridMultilevel"/>
    <w:tmpl w:val="85AC9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BC17FF"/>
    <w:multiLevelType w:val="hybridMultilevel"/>
    <w:tmpl w:val="A706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962F7"/>
    <w:multiLevelType w:val="hybridMultilevel"/>
    <w:tmpl w:val="F7623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9CF"/>
    <w:rsid w:val="001B1BA1"/>
    <w:rsid w:val="0032167C"/>
    <w:rsid w:val="003368BA"/>
    <w:rsid w:val="003C23FE"/>
    <w:rsid w:val="00410E81"/>
    <w:rsid w:val="004E79CF"/>
    <w:rsid w:val="005563A2"/>
    <w:rsid w:val="005F4789"/>
    <w:rsid w:val="008962F5"/>
    <w:rsid w:val="008C5BAC"/>
    <w:rsid w:val="00AF3FAB"/>
    <w:rsid w:val="00B12BD3"/>
    <w:rsid w:val="00D3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70385"/>
  <w15:chartTrackingRefBased/>
  <w15:docId w15:val="{23F083F6-C15E-4151-8FD8-7D2055334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9CF"/>
  </w:style>
  <w:style w:type="paragraph" w:styleId="Footer">
    <w:name w:val="footer"/>
    <w:basedOn w:val="Normal"/>
    <w:link w:val="FooterChar"/>
    <w:uiPriority w:val="99"/>
    <w:unhideWhenUsed/>
    <w:rsid w:val="004E79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9CF"/>
  </w:style>
  <w:style w:type="table" w:styleId="TableGrid">
    <w:name w:val="Table Grid"/>
    <w:basedOn w:val="TableNormal"/>
    <w:uiPriority w:val="39"/>
    <w:rsid w:val="004E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Hamilton, Fiona</dc:creator>
  <cp:keywords/>
  <dc:description/>
  <cp:lastModifiedBy>Gillian Stewart</cp:lastModifiedBy>
  <cp:revision>2</cp:revision>
  <dcterms:created xsi:type="dcterms:W3CDTF">2019-05-20T21:49:00Z</dcterms:created>
  <dcterms:modified xsi:type="dcterms:W3CDTF">2019-05-20T21:49:00Z</dcterms:modified>
</cp:coreProperties>
</file>