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AA" w:rsidRDefault="00816F78" w:rsidP="00816F78">
      <w:pPr>
        <w:shd w:val="clear" w:color="auto" w:fill="FFFFFF"/>
        <w:spacing w:after="0" w:line="312" w:lineRule="atLeast"/>
        <w:jc w:val="center"/>
        <w:outlineLvl w:val="1"/>
        <w:rPr>
          <w:rFonts w:ascii="Arial" w:eastAsia="Times New Roman" w:hAnsi="Arial" w:cs="Arial"/>
          <w:b/>
          <w:bCs/>
          <w:color w:val="000000"/>
          <w:kern w:val="36"/>
          <w:lang w:eastAsia="en-GB"/>
        </w:rPr>
      </w:pPr>
      <w:r>
        <w:rPr>
          <w:rFonts w:ascii="Jokerman" w:hAnsi="Jokerman" w:cs="Calibri"/>
          <w:noProof/>
          <w:sz w:val="44"/>
          <w:szCs w:val="44"/>
          <w:lang w:eastAsia="en-GB"/>
        </w:rPr>
        <w:drawing>
          <wp:inline distT="0" distB="0" distL="0" distR="0">
            <wp:extent cx="2533650" cy="1238250"/>
            <wp:effectExtent l="0" t="0" r="0" b="0"/>
            <wp:docPr id="1" name="Picture 1" descr="OWLS Final 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S Final Logo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238250"/>
                    </a:xfrm>
                    <a:prstGeom prst="rect">
                      <a:avLst/>
                    </a:prstGeom>
                    <a:noFill/>
                    <a:ln>
                      <a:noFill/>
                    </a:ln>
                  </pic:spPr>
                </pic:pic>
              </a:graphicData>
            </a:graphic>
          </wp:inline>
        </w:drawing>
      </w:r>
    </w:p>
    <w:p w:rsidR="00816F78" w:rsidRDefault="00816F78" w:rsidP="00B1238F">
      <w:pPr>
        <w:shd w:val="clear" w:color="auto" w:fill="FFFFFF"/>
        <w:spacing w:after="0" w:line="312" w:lineRule="atLeast"/>
        <w:outlineLvl w:val="1"/>
        <w:rPr>
          <w:rFonts w:ascii="Arial" w:eastAsia="Times New Roman" w:hAnsi="Arial" w:cs="Arial"/>
          <w:b/>
          <w:bCs/>
          <w:color w:val="000000"/>
          <w:kern w:val="36"/>
          <w:lang w:eastAsia="en-GB"/>
        </w:rPr>
      </w:pPr>
    </w:p>
    <w:p w:rsidR="00816F78" w:rsidRDefault="00816F78" w:rsidP="00B1238F">
      <w:pPr>
        <w:shd w:val="clear" w:color="auto" w:fill="FFFFFF"/>
        <w:spacing w:after="0" w:line="312" w:lineRule="atLeast"/>
        <w:outlineLvl w:val="1"/>
        <w:rPr>
          <w:rFonts w:ascii="Arial" w:eastAsia="Times New Roman" w:hAnsi="Arial" w:cs="Arial"/>
          <w:b/>
          <w:bCs/>
          <w:color w:val="000000"/>
          <w:kern w:val="36"/>
          <w:lang w:eastAsia="en-GB"/>
        </w:rPr>
      </w:pPr>
    </w:p>
    <w:p w:rsidR="004529BD" w:rsidRDefault="004529BD" w:rsidP="001F64BB">
      <w:pPr>
        <w:shd w:val="clear" w:color="auto" w:fill="FFFFFF"/>
        <w:spacing w:after="0" w:line="240" w:lineRule="auto"/>
        <w:outlineLvl w:val="1"/>
        <w:rPr>
          <w:rFonts w:ascii="Arial" w:eastAsia="Times New Roman" w:hAnsi="Arial" w:cs="Arial"/>
          <w:b/>
          <w:bCs/>
          <w:color w:val="000000"/>
          <w:kern w:val="36"/>
          <w:lang w:eastAsia="en-GB"/>
        </w:rPr>
      </w:pPr>
      <w:r w:rsidRPr="004529BD">
        <w:rPr>
          <w:rFonts w:ascii="Arial" w:eastAsia="Times New Roman" w:hAnsi="Arial" w:cs="Arial"/>
          <w:b/>
          <w:bCs/>
          <w:color w:val="000000"/>
          <w:kern w:val="36"/>
          <w:lang w:eastAsia="en-GB"/>
        </w:rPr>
        <w:t>FOREST SCHOOL IN SCOTLAND &amp; THE CURRICULUM FOR EXCELLENCE</w:t>
      </w:r>
    </w:p>
    <w:p w:rsidR="00A45DC8" w:rsidRDefault="00A45DC8" w:rsidP="001F64BB">
      <w:pPr>
        <w:shd w:val="clear" w:color="auto" w:fill="FFFFFF"/>
        <w:spacing w:after="0" w:line="240" w:lineRule="auto"/>
        <w:outlineLvl w:val="1"/>
        <w:rPr>
          <w:rFonts w:ascii="Arial" w:eastAsia="Times New Roman" w:hAnsi="Arial" w:cs="Arial"/>
          <w:b/>
          <w:bCs/>
          <w:i/>
          <w:color w:val="000000"/>
          <w:kern w:val="36"/>
          <w:lang w:eastAsia="en-GB"/>
        </w:rPr>
      </w:pPr>
    </w:p>
    <w:p w:rsidR="00A45DC8" w:rsidRDefault="00A45DC8" w:rsidP="00A45DC8">
      <w:pPr>
        <w:shd w:val="clear" w:color="auto" w:fill="FFFFFF"/>
        <w:spacing w:after="0" w:line="240" w:lineRule="auto"/>
        <w:outlineLvl w:val="1"/>
        <w:rPr>
          <w:rFonts w:ascii="Arial" w:eastAsia="Times New Roman" w:hAnsi="Arial" w:cs="Arial"/>
          <w:b/>
          <w:bCs/>
          <w:i/>
          <w:color w:val="000000"/>
          <w:kern w:val="36"/>
          <w:lang w:eastAsia="en-GB"/>
        </w:rPr>
      </w:pPr>
      <w:r w:rsidRPr="00A45DC8">
        <w:rPr>
          <w:rFonts w:ascii="Arial" w:eastAsia="Times New Roman" w:hAnsi="Arial" w:cs="Arial"/>
          <w:b/>
          <w:bCs/>
          <w:i/>
          <w:color w:val="000000"/>
          <w:kern w:val="36"/>
          <w:lang w:eastAsia="en-GB"/>
        </w:rPr>
        <w:t>This resource highlights information which might be useful to Forest School Scotland practitioners, in particular teachers. It contains con</w:t>
      </w:r>
      <w:r>
        <w:rPr>
          <w:rFonts w:ascii="Arial" w:eastAsia="Times New Roman" w:hAnsi="Arial" w:cs="Arial"/>
          <w:b/>
          <w:bCs/>
          <w:i/>
          <w:color w:val="000000"/>
          <w:kern w:val="36"/>
          <w:lang w:eastAsia="en-GB"/>
        </w:rPr>
        <w:t xml:space="preserve">tent reviewed in October 2014, </w:t>
      </w:r>
      <w:r w:rsidRPr="00A45DC8">
        <w:rPr>
          <w:rFonts w:ascii="Arial" w:eastAsia="Times New Roman" w:hAnsi="Arial" w:cs="Arial"/>
          <w:b/>
          <w:bCs/>
          <w:i/>
          <w:color w:val="000000"/>
          <w:kern w:val="36"/>
          <w:lang w:eastAsia="en-GB"/>
        </w:rPr>
        <w:t>by a Forest School &amp; CfE focus group.</w:t>
      </w:r>
    </w:p>
    <w:p w:rsidR="00B35319" w:rsidRDefault="00B35319" w:rsidP="00A45DC8">
      <w:pPr>
        <w:shd w:val="clear" w:color="auto" w:fill="FFFFFF"/>
        <w:spacing w:after="0" w:line="240" w:lineRule="auto"/>
        <w:outlineLvl w:val="1"/>
        <w:rPr>
          <w:rFonts w:ascii="Arial" w:eastAsia="Times New Roman" w:hAnsi="Arial" w:cs="Arial"/>
          <w:b/>
          <w:bCs/>
          <w:i/>
          <w:color w:val="000000"/>
          <w:kern w:val="36"/>
          <w:lang w:eastAsia="en-GB"/>
        </w:rPr>
      </w:pPr>
      <w:bookmarkStart w:id="0" w:name="_GoBack"/>
      <w:bookmarkEnd w:id="0"/>
    </w:p>
    <w:p w:rsidR="00A45DC8" w:rsidRDefault="00A45DC8" w:rsidP="00A45DC8">
      <w:pPr>
        <w:shd w:val="clear" w:color="auto" w:fill="FFFFFF"/>
        <w:spacing w:after="0" w:line="240" w:lineRule="auto"/>
        <w:outlineLvl w:val="1"/>
        <w:rPr>
          <w:rFonts w:ascii="Arial" w:eastAsia="Times New Roman" w:hAnsi="Arial" w:cs="Arial"/>
          <w:b/>
          <w:bCs/>
          <w:i/>
          <w:color w:val="000000"/>
          <w:kern w:val="36"/>
          <w:lang w:eastAsia="en-GB"/>
        </w:rPr>
      </w:pPr>
    </w:p>
    <w:p w:rsidR="000C7FAA" w:rsidRDefault="000C7FAA" w:rsidP="00A45DC8">
      <w:pPr>
        <w:shd w:val="clear" w:color="auto" w:fill="FFFFFF"/>
        <w:spacing w:after="0" w:line="240" w:lineRule="auto"/>
        <w:outlineLvl w:val="1"/>
        <w:rPr>
          <w:rFonts w:ascii="Arial" w:eastAsia="Times New Roman" w:hAnsi="Arial" w:cs="Arial"/>
          <w:b/>
          <w:bCs/>
          <w:i/>
          <w:color w:val="000000"/>
          <w:kern w:val="36"/>
          <w:lang w:eastAsia="en-GB"/>
        </w:rPr>
      </w:pPr>
    </w:p>
    <w:p w:rsidR="00A45DC8" w:rsidRPr="00A45DC8" w:rsidRDefault="00A45DC8" w:rsidP="00A45DC8">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Forest School is a learner-</w:t>
      </w:r>
      <w:r w:rsidRPr="00A45DC8">
        <w:rPr>
          <w:rFonts w:ascii="Arial" w:eastAsia="Times New Roman" w:hAnsi="Arial" w:cs="Arial"/>
          <w:bCs/>
          <w:color w:val="000000"/>
          <w:kern w:val="36"/>
          <w:lang w:eastAsia="en-GB"/>
        </w:rPr>
        <w:t xml:space="preserve">centred pedagogy. It is a creative means for delivering the Scottish </w:t>
      </w:r>
      <w:hyperlink r:id="rId9" w:history="1">
        <w:r w:rsidRPr="00A45DC8">
          <w:rPr>
            <w:rStyle w:val="Hyperlink"/>
            <w:rFonts w:ascii="Arial" w:eastAsia="Times New Roman" w:hAnsi="Arial" w:cs="Arial"/>
            <w:bCs/>
            <w:kern w:val="36"/>
            <w:lang w:eastAsia="en-GB"/>
          </w:rPr>
          <w:t>curriculum</w:t>
        </w:r>
      </w:hyperlink>
      <w:r w:rsidR="00F509D6">
        <w:rPr>
          <w:rFonts w:ascii="Arial" w:eastAsia="Times New Roman" w:hAnsi="Arial" w:cs="Arial"/>
          <w:bCs/>
          <w:color w:val="000000"/>
          <w:kern w:val="36"/>
          <w:lang w:eastAsia="en-GB"/>
        </w:rPr>
        <w:t xml:space="preserve">, </w:t>
      </w:r>
      <w:r w:rsidR="00F509D6" w:rsidRPr="00F509D6">
        <w:rPr>
          <w:rFonts w:ascii="Arial" w:eastAsia="Times New Roman" w:hAnsi="Arial" w:cs="Arial"/>
          <w:bCs/>
          <w:color w:val="000000"/>
          <w:kern w:val="36"/>
          <w:lang w:eastAsia="en-GB"/>
        </w:rPr>
        <w:t>in its widest context</w:t>
      </w:r>
      <w:r w:rsidR="00F509D6">
        <w:rPr>
          <w:rFonts w:ascii="Arial" w:eastAsia="Times New Roman" w:hAnsi="Arial" w:cs="Arial"/>
          <w:bCs/>
          <w:color w:val="000000"/>
          <w:kern w:val="36"/>
          <w:lang w:eastAsia="en-GB"/>
        </w:rPr>
        <w:t>,</w:t>
      </w:r>
      <w:r w:rsidR="00F509D6" w:rsidRPr="00F509D6">
        <w:rPr>
          <w:rFonts w:ascii="Arial" w:eastAsia="Times New Roman" w:hAnsi="Arial" w:cs="Arial"/>
          <w:bCs/>
          <w:color w:val="000000"/>
          <w:kern w:val="36"/>
          <w:lang w:eastAsia="en-GB"/>
        </w:rPr>
        <w:t xml:space="preserve"> </w:t>
      </w:r>
      <w:r w:rsidR="00F509D6">
        <w:rPr>
          <w:rFonts w:ascii="Arial" w:eastAsia="Times New Roman" w:hAnsi="Arial" w:cs="Arial"/>
          <w:bCs/>
          <w:color w:val="000000"/>
          <w:kern w:val="36"/>
          <w:lang w:eastAsia="en-GB"/>
        </w:rPr>
        <w:t>u</w:t>
      </w:r>
      <w:r w:rsidRPr="00A45DC8">
        <w:rPr>
          <w:rFonts w:ascii="Arial" w:eastAsia="Times New Roman" w:hAnsi="Arial" w:cs="Arial"/>
          <w:bCs/>
          <w:color w:val="000000"/>
          <w:kern w:val="36"/>
          <w:lang w:eastAsia="en-GB"/>
        </w:rPr>
        <w:t>sing the outdoors</w:t>
      </w:r>
      <w:r w:rsidR="00F509D6">
        <w:rPr>
          <w:rFonts w:ascii="Arial" w:eastAsia="Times New Roman" w:hAnsi="Arial" w:cs="Arial"/>
          <w:bCs/>
          <w:color w:val="000000"/>
          <w:kern w:val="36"/>
          <w:lang w:eastAsia="en-GB"/>
        </w:rPr>
        <w:t xml:space="preserve">. </w:t>
      </w:r>
      <w:r w:rsidRPr="00A45DC8">
        <w:rPr>
          <w:rFonts w:ascii="Arial" w:eastAsia="Times New Roman" w:hAnsi="Arial" w:cs="Arial"/>
          <w:bCs/>
          <w:color w:val="000000"/>
          <w:kern w:val="36"/>
          <w:lang w:eastAsia="en-GB"/>
        </w:rPr>
        <w:t xml:space="preserve">The following resources will help you find the most relevant links between key aspects of the curriculum and opportunities to support each individual’s personal progression in your Forest School programme. The resources could be useful, for example, when planning your sessions and reviewing the outcomes, justifying your programme to others and include making links to Award programmes. </w:t>
      </w:r>
    </w:p>
    <w:p w:rsidR="00113AE1" w:rsidRDefault="00113AE1" w:rsidP="001F64BB">
      <w:pPr>
        <w:shd w:val="clear" w:color="auto" w:fill="FFFFFF"/>
        <w:spacing w:after="0" w:line="240" w:lineRule="auto"/>
        <w:outlineLvl w:val="1"/>
        <w:rPr>
          <w:rFonts w:ascii="Arial" w:eastAsia="Times New Roman" w:hAnsi="Arial" w:cs="Arial"/>
          <w:bCs/>
          <w:color w:val="000000"/>
          <w:kern w:val="36"/>
          <w:lang w:eastAsia="en-GB"/>
        </w:rPr>
      </w:pPr>
    </w:p>
    <w:p w:rsidR="00113AE1" w:rsidRPr="00113AE1" w:rsidRDefault="00113AE1" w:rsidP="001F64BB">
      <w:pPr>
        <w:shd w:val="clear" w:color="auto" w:fill="FFFFFF"/>
        <w:spacing w:after="0" w:line="240" w:lineRule="auto"/>
        <w:outlineLvl w:val="1"/>
        <w:rPr>
          <w:rFonts w:ascii="Arial" w:eastAsia="Times New Roman" w:hAnsi="Arial" w:cs="Arial"/>
          <w:b/>
          <w:bCs/>
          <w:color w:val="000000"/>
          <w:kern w:val="36"/>
          <w:lang w:eastAsia="en-GB"/>
        </w:rPr>
      </w:pPr>
      <w:r w:rsidRPr="00113AE1">
        <w:rPr>
          <w:rFonts w:ascii="Arial" w:eastAsia="Times New Roman" w:hAnsi="Arial" w:cs="Arial"/>
          <w:b/>
          <w:bCs/>
          <w:color w:val="000000"/>
          <w:kern w:val="36"/>
          <w:lang w:eastAsia="en-GB"/>
        </w:rPr>
        <w:t>Forest School principles</w:t>
      </w:r>
    </w:p>
    <w:p w:rsidR="00983E95" w:rsidRDefault="00113AE1"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 xml:space="preserve">Remember that Forest School is not </w:t>
      </w:r>
      <w:r w:rsidRPr="00113AE1">
        <w:rPr>
          <w:rFonts w:ascii="Arial" w:eastAsia="Times New Roman" w:hAnsi="Arial" w:cs="Arial"/>
          <w:bCs/>
          <w:i/>
          <w:color w:val="000000"/>
          <w:kern w:val="36"/>
          <w:lang w:eastAsia="en-GB"/>
        </w:rPr>
        <w:t>just</w:t>
      </w:r>
      <w:r>
        <w:rPr>
          <w:rFonts w:ascii="Arial" w:eastAsia="Times New Roman" w:hAnsi="Arial" w:cs="Arial"/>
          <w:bCs/>
          <w:color w:val="000000"/>
          <w:kern w:val="36"/>
          <w:lang w:eastAsia="en-GB"/>
        </w:rPr>
        <w:t xml:space="preserve"> about delivering the curriculum</w:t>
      </w:r>
      <w:r w:rsidR="00EE4607">
        <w:rPr>
          <w:rFonts w:ascii="Arial" w:eastAsia="Times New Roman" w:hAnsi="Arial" w:cs="Arial"/>
          <w:bCs/>
          <w:color w:val="000000"/>
          <w:kern w:val="36"/>
          <w:lang w:eastAsia="en-GB"/>
        </w:rPr>
        <w:t xml:space="preserve">, which in Scotland is the </w:t>
      </w:r>
      <w:hyperlink r:id="rId10" w:history="1">
        <w:r w:rsidR="00EE4607" w:rsidRPr="00EE4607">
          <w:rPr>
            <w:rStyle w:val="Hyperlink"/>
            <w:rFonts w:ascii="Arial" w:eastAsia="Times New Roman" w:hAnsi="Arial" w:cs="Arial"/>
            <w:bCs/>
            <w:kern w:val="36"/>
            <w:lang w:eastAsia="en-GB"/>
          </w:rPr>
          <w:t>Curriculum for Excellence</w:t>
        </w:r>
      </w:hyperlink>
      <w:r>
        <w:rPr>
          <w:rFonts w:ascii="Arial" w:eastAsia="Times New Roman" w:hAnsi="Arial" w:cs="Arial"/>
          <w:bCs/>
          <w:color w:val="000000"/>
          <w:kern w:val="36"/>
          <w:lang w:eastAsia="en-GB"/>
        </w:rPr>
        <w:t xml:space="preserve">. </w:t>
      </w:r>
      <w:r w:rsidR="0089305F">
        <w:rPr>
          <w:rFonts w:ascii="Arial" w:eastAsia="Times New Roman" w:hAnsi="Arial" w:cs="Arial"/>
          <w:bCs/>
          <w:color w:val="000000"/>
          <w:kern w:val="36"/>
          <w:lang w:eastAsia="en-GB"/>
        </w:rPr>
        <w:t>Sessions are planned to be open-</w:t>
      </w:r>
      <w:r>
        <w:rPr>
          <w:rFonts w:ascii="Arial" w:eastAsia="Times New Roman" w:hAnsi="Arial" w:cs="Arial"/>
          <w:bCs/>
          <w:color w:val="000000"/>
          <w:kern w:val="36"/>
          <w:lang w:eastAsia="en-GB"/>
        </w:rPr>
        <w:t xml:space="preserve">ended and flexible, and responsive to individual needs. </w:t>
      </w:r>
      <w:r w:rsidR="00BA66AA">
        <w:rPr>
          <w:rFonts w:ascii="Arial" w:eastAsia="Times New Roman" w:hAnsi="Arial" w:cs="Arial"/>
          <w:bCs/>
          <w:color w:val="000000"/>
          <w:kern w:val="36"/>
          <w:lang w:eastAsia="en-GB"/>
        </w:rPr>
        <w:t xml:space="preserve">However, reviewing a session </w:t>
      </w:r>
      <w:r>
        <w:rPr>
          <w:rFonts w:ascii="Arial" w:eastAsia="Times New Roman" w:hAnsi="Arial" w:cs="Arial"/>
          <w:bCs/>
          <w:color w:val="000000"/>
          <w:kern w:val="36"/>
          <w:lang w:eastAsia="en-GB"/>
        </w:rPr>
        <w:t>can reveal how much learning</w:t>
      </w:r>
      <w:r w:rsidR="00B62247">
        <w:rPr>
          <w:rFonts w:ascii="Arial" w:eastAsia="Times New Roman" w:hAnsi="Arial" w:cs="Arial"/>
          <w:bCs/>
          <w:color w:val="000000"/>
          <w:kern w:val="36"/>
          <w:lang w:eastAsia="en-GB"/>
        </w:rPr>
        <w:t>,</w:t>
      </w:r>
      <w:r>
        <w:rPr>
          <w:rFonts w:ascii="Arial" w:eastAsia="Times New Roman" w:hAnsi="Arial" w:cs="Arial"/>
          <w:bCs/>
          <w:color w:val="000000"/>
          <w:kern w:val="36"/>
          <w:lang w:eastAsia="en-GB"/>
        </w:rPr>
        <w:t xml:space="preserve"> </w:t>
      </w:r>
      <w:r w:rsidR="00B62247">
        <w:rPr>
          <w:rFonts w:ascii="Arial" w:eastAsia="Times New Roman" w:hAnsi="Arial" w:cs="Arial"/>
          <w:bCs/>
          <w:color w:val="000000"/>
          <w:kern w:val="36"/>
          <w:lang w:eastAsia="en-GB"/>
        </w:rPr>
        <w:t xml:space="preserve">in its broadest sense, </w:t>
      </w:r>
      <w:r>
        <w:rPr>
          <w:rFonts w:ascii="Arial" w:eastAsia="Times New Roman" w:hAnsi="Arial" w:cs="Arial"/>
          <w:bCs/>
          <w:color w:val="000000"/>
          <w:kern w:val="36"/>
          <w:lang w:eastAsia="en-GB"/>
        </w:rPr>
        <w:t>has taken place</w:t>
      </w:r>
      <w:r w:rsidR="00BA66AA">
        <w:rPr>
          <w:rFonts w:ascii="Arial" w:eastAsia="Times New Roman" w:hAnsi="Arial" w:cs="Arial"/>
          <w:bCs/>
          <w:color w:val="000000"/>
          <w:kern w:val="36"/>
          <w:lang w:eastAsia="en-GB"/>
        </w:rPr>
        <w:t xml:space="preserve">, and the next session can be planned to build on </w:t>
      </w:r>
      <w:r w:rsidR="00B62247">
        <w:rPr>
          <w:rFonts w:ascii="Arial" w:eastAsia="Times New Roman" w:hAnsi="Arial" w:cs="Arial"/>
          <w:bCs/>
          <w:color w:val="000000"/>
          <w:kern w:val="36"/>
          <w:lang w:eastAsia="en-GB"/>
        </w:rPr>
        <w:t xml:space="preserve">these </w:t>
      </w:r>
      <w:r w:rsidR="00BA66AA">
        <w:rPr>
          <w:rFonts w:ascii="Arial" w:eastAsia="Times New Roman" w:hAnsi="Arial" w:cs="Arial"/>
          <w:bCs/>
          <w:color w:val="000000"/>
          <w:kern w:val="36"/>
          <w:lang w:eastAsia="en-GB"/>
        </w:rPr>
        <w:t>experience</w:t>
      </w:r>
      <w:r w:rsidR="00B62247">
        <w:rPr>
          <w:rFonts w:ascii="Arial" w:eastAsia="Times New Roman" w:hAnsi="Arial" w:cs="Arial"/>
          <w:bCs/>
          <w:color w:val="000000"/>
          <w:kern w:val="36"/>
          <w:lang w:eastAsia="en-GB"/>
        </w:rPr>
        <w:t>s</w:t>
      </w:r>
      <w:r w:rsidR="00BA66AA">
        <w:rPr>
          <w:rFonts w:ascii="Arial" w:eastAsia="Times New Roman" w:hAnsi="Arial" w:cs="Arial"/>
          <w:bCs/>
          <w:color w:val="000000"/>
          <w:kern w:val="36"/>
          <w:lang w:eastAsia="en-GB"/>
        </w:rPr>
        <w:t xml:space="preserve">. </w:t>
      </w:r>
      <w:r w:rsidR="00983E95">
        <w:rPr>
          <w:rFonts w:ascii="Arial" w:eastAsia="Times New Roman" w:hAnsi="Arial" w:cs="Arial"/>
          <w:bCs/>
          <w:color w:val="000000"/>
          <w:kern w:val="36"/>
          <w:lang w:eastAsia="en-GB"/>
        </w:rPr>
        <w:t>In 2011, a</w:t>
      </w:r>
      <w:r>
        <w:rPr>
          <w:rFonts w:ascii="Arial" w:eastAsia="Times New Roman" w:hAnsi="Arial" w:cs="Arial"/>
          <w:bCs/>
          <w:color w:val="000000"/>
          <w:kern w:val="36"/>
          <w:lang w:eastAsia="en-GB"/>
        </w:rPr>
        <w:t xml:space="preserve"> </w:t>
      </w:r>
      <w:r w:rsidR="00983E95">
        <w:rPr>
          <w:rFonts w:ascii="Arial" w:eastAsia="Times New Roman" w:hAnsi="Arial" w:cs="Arial"/>
          <w:bCs/>
          <w:color w:val="000000"/>
          <w:kern w:val="36"/>
          <w:lang w:eastAsia="en-GB"/>
        </w:rPr>
        <w:t xml:space="preserve">working group developed a </w:t>
      </w:r>
      <w:hyperlink r:id="rId11" w:history="1">
        <w:r w:rsidRPr="00983E95">
          <w:rPr>
            <w:rStyle w:val="Hyperlink"/>
            <w:rFonts w:ascii="Arial" w:eastAsia="Times New Roman" w:hAnsi="Arial" w:cs="Arial"/>
            <w:bCs/>
            <w:kern w:val="36"/>
            <w:lang w:eastAsia="en-GB"/>
          </w:rPr>
          <w:t>definit</w:t>
        </w:r>
        <w:r w:rsidR="00983E95" w:rsidRPr="00983E95">
          <w:rPr>
            <w:rStyle w:val="Hyperlink"/>
            <w:rFonts w:ascii="Arial" w:eastAsia="Times New Roman" w:hAnsi="Arial" w:cs="Arial"/>
            <w:bCs/>
            <w:kern w:val="36"/>
            <w:lang w:eastAsia="en-GB"/>
          </w:rPr>
          <w:t>ion and ethos for Forest School in Scotland</w:t>
        </w:r>
      </w:hyperlink>
      <w:r w:rsidR="00983E95">
        <w:rPr>
          <w:rFonts w:ascii="Arial" w:eastAsia="Times New Roman" w:hAnsi="Arial" w:cs="Arial"/>
          <w:bCs/>
          <w:color w:val="000000"/>
          <w:kern w:val="36"/>
          <w:lang w:eastAsia="en-GB"/>
        </w:rPr>
        <w:t xml:space="preserve"> </w:t>
      </w:r>
    </w:p>
    <w:p w:rsidR="001F64BB" w:rsidRDefault="001F64BB" w:rsidP="001F64BB">
      <w:pPr>
        <w:shd w:val="clear" w:color="auto" w:fill="FFFFFF"/>
        <w:spacing w:after="0" w:line="240" w:lineRule="auto"/>
        <w:outlineLvl w:val="1"/>
        <w:rPr>
          <w:rFonts w:ascii="Arial" w:eastAsia="Times New Roman" w:hAnsi="Arial" w:cs="Arial"/>
          <w:bCs/>
          <w:color w:val="000000"/>
          <w:kern w:val="36"/>
          <w:lang w:eastAsia="en-GB"/>
        </w:rPr>
      </w:pPr>
    </w:p>
    <w:p w:rsidR="00113AE1" w:rsidRDefault="00983E95"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T</w:t>
      </w:r>
      <w:r w:rsidR="00113AE1" w:rsidRPr="00113AE1">
        <w:rPr>
          <w:rFonts w:ascii="Arial" w:eastAsia="Times New Roman" w:hAnsi="Arial" w:cs="Arial"/>
          <w:bCs/>
          <w:color w:val="000000"/>
          <w:kern w:val="36"/>
          <w:lang w:eastAsia="en-GB"/>
        </w:rPr>
        <w:t xml:space="preserve">he Forest School Association </w:t>
      </w:r>
      <w:r>
        <w:rPr>
          <w:rFonts w:ascii="Arial" w:eastAsia="Times New Roman" w:hAnsi="Arial" w:cs="Arial"/>
          <w:bCs/>
          <w:color w:val="000000"/>
          <w:kern w:val="36"/>
          <w:lang w:eastAsia="en-GB"/>
        </w:rPr>
        <w:t xml:space="preserve">has also agreed </w:t>
      </w:r>
      <w:hyperlink r:id="rId12" w:history="1">
        <w:r w:rsidRPr="00983E95">
          <w:rPr>
            <w:rStyle w:val="Hyperlink"/>
            <w:rFonts w:ascii="Arial" w:eastAsia="Times New Roman" w:hAnsi="Arial" w:cs="Arial"/>
            <w:bCs/>
            <w:kern w:val="36"/>
            <w:lang w:eastAsia="en-GB"/>
          </w:rPr>
          <w:t>principles and criteria for good practice</w:t>
        </w:r>
      </w:hyperlink>
      <w:r w:rsidR="002A02E3">
        <w:rPr>
          <w:rFonts w:ascii="Arial" w:eastAsia="Times New Roman" w:hAnsi="Arial" w:cs="Arial"/>
          <w:bCs/>
          <w:color w:val="000000"/>
          <w:kern w:val="36"/>
          <w:lang w:eastAsia="en-GB"/>
        </w:rPr>
        <w:t>.</w:t>
      </w:r>
      <w:r>
        <w:rPr>
          <w:rFonts w:ascii="Arial" w:eastAsia="Times New Roman" w:hAnsi="Arial" w:cs="Arial"/>
          <w:bCs/>
          <w:color w:val="000000"/>
          <w:kern w:val="36"/>
          <w:lang w:eastAsia="en-GB"/>
        </w:rPr>
        <w:t xml:space="preserve"> </w:t>
      </w:r>
      <w:r w:rsidR="002A02E3">
        <w:rPr>
          <w:rFonts w:ascii="Arial" w:eastAsia="Times New Roman" w:hAnsi="Arial" w:cs="Arial"/>
          <w:bCs/>
          <w:color w:val="000000"/>
          <w:kern w:val="36"/>
          <w:lang w:eastAsia="en-GB"/>
        </w:rPr>
        <w:t xml:space="preserve">In particular, see </w:t>
      </w:r>
      <w:r w:rsidR="002A02E3" w:rsidRPr="002A02E3">
        <w:rPr>
          <w:rFonts w:ascii="Arial" w:eastAsia="Times New Roman" w:hAnsi="Arial" w:cs="Arial"/>
          <w:bCs/>
          <w:i/>
          <w:color w:val="000000"/>
          <w:kern w:val="36"/>
          <w:lang w:eastAsia="en-GB"/>
        </w:rPr>
        <w:t>principle 6: ‘Forest School uses a range of learner-centred processes to create a community for development and learning’</w:t>
      </w:r>
      <w:r w:rsidR="002A02E3">
        <w:rPr>
          <w:rFonts w:ascii="Arial" w:eastAsia="Times New Roman" w:hAnsi="Arial" w:cs="Arial"/>
          <w:bCs/>
          <w:color w:val="000000"/>
          <w:kern w:val="36"/>
          <w:lang w:eastAsia="en-GB"/>
        </w:rPr>
        <w:t xml:space="preserve">. </w:t>
      </w:r>
    </w:p>
    <w:p w:rsidR="00AE4867" w:rsidRDefault="00AE4867" w:rsidP="001F64BB">
      <w:pPr>
        <w:shd w:val="clear" w:color="auto" w:fill="FFFFFF"/>
        <w:spacing w:after="0" w:line="240" w:lineRule="auto"/>
        <w:outlineLvl w:val="1"/>
        <w:rPr>
          <w:rFonts w:ascii="Arial" w:eastAsia="Times New Roman" w:hAnsi="Arial" w:cs="Arial"/>
          <w:bCs/>
          <w:color w:val="000000"/>
          <w:kern w:val="36"/>
          <w:lang w:eastAsia="en-GB"/>
        </w:rPr>
      </w:pPr>
    </w:p>
    <w:p w:rsidR="00AE6DFC" w:rsidRPr="00AE6DFC" w:rsidRDefault="004529BD" w:rsidP="001F64BB">
      <w:pPr>
        <w:shd w:val="clear" w:color="auto" w:fill="FFFFFF"/>
        <w:spacing w:after="0" w:line="240" w:lineRule="auto"/>
        <w:outlineLvl w:val="1"/>
        <w:rPr>
          <w:rFonts w:ascii="Arial" w:eastAsia="Times New Roman" w:hAnsi="Arial" w:cs="Arial"/>
          <w:b/>
          <w:bCs/>
          <w:color w:val="000000"/>
          <w:kern w:val="36"/>
          <w:lang w:eastAsia="en-GB"/>
        </w:rPr>
      </w:pPr>
      <w:r w:rsidRPr="00AE6DFC">
        <w:rPr>
          <w:rFonts w:ascii="Arial" w:eastAsia="Times New Roman" w:hAnsi="Arial" w:cs="Arial"/>
          <w:b/>
          <w:bCs/>
          <w:color w:val="000000"/>
          <w:kern w:val="36"/>
          <w:lang w:eastAsia="en-GB"/>
        </w:rPr>
        <w:t xml:space="preserve">Education Scotland Outdoor Learning Resources: </w:t>
      </w:r>
      <w:hyperlink r:id="rId13" w:history="1">
        <w:r w:rsidRPr="00986D86">
          <w:rPr>
            <w:rStyle w:val="Hyperlink"/>
            <w:rFonts w:ascii="Arial" w:eastAsia="Times New Roman" w:hAnsi="Arial" w:cs="Arial"/>
            <w:b/>
            <w:bCs/>
            <w:kern w:val="36"/>
            <w:lang w:eastAsia="en-GB"/>
          </w:rPr>
          <w:t>Experiences &amp; Outcomes Guides for Outdoor Learning</w:t>
        </w:r>
      </w:hyperlink>
      <w:r w:rsidRPr="00AE6DFC">
        <w:rPr>
          <w:rFonts w:ascii="Arial" w:eastAsia="Times New Roman" w:hAnsi="Arial" w:cs="Arial"/>
          <w:b/>
          <w:bCs/>
          <w:color w:val="000000"/>
          <w:kern w:val="36"/>
          <w:lang w:eastAsia="en-GB"/>
        </w:rPr>
        <w:t xml:space="preserve"> </w:t>
      </w:r>
    </w:p>
    <w:p w:rsidR="004529BD" w:rsidRDefault="007760B8"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 xml:space="preserve">Here, </w:t>
      </w:r>
      <w:r w:rsidR="004529BD" w:rsidRPr="004529BD">
        <w:rPr>
          <w:rFonts w:ascii="Arial" w:eastAsia="Times New Roman" w:hAnsi="Arial" w:cs="Arial"/>
          <w:bCs/>
          <w:color w:val="000000"/>
          <w:kern w:val="36"/>
          <w:lang w:eastAsia="en-GB"/>
        </w:rPr>
        <w:t xml:space="preserve">experiences and outcomes have been coded to enable practitioners to identify where learning outdoors is most appropriate and valuable. </w:t>
      </w:r>
    </w:p>
    <w:p w:rsidR="0040777C" w:rsidRDefault="0040777C" w:rsidP="001F64BB">
      <w:pPr>
        <w:shd w:val="clear" w:color="auto" w:fill="FFFFFF"/>
        <w:spacing w:after="0" w:line="240" w:lineRule="auto"/>
        <w:outlineLvl w:val="1"/>
        <w:rPr>
          <w:rFonts w:ascii="Arial" w:eastAsia="Times New Roman" w:hAnsi="Arial" w:cs="Arial"/>
          <w:bCs/>
          <w:color w:val="000000"/>
          <w:kern w:val="36"/>
          <w:lang w:eastAsia="en-GB"/>
        </w:rPr>
      </w:pPr>
    </w:p>
    <w:p w:rsidR="0040777C" w:rsidRDefault="0040777C" w:rsidP="001F64BB">
      <w:pPr>
        <w:shd w:val="clear" w:color="auto" w:fill="FFFFFF"/>
        <w:spacing w:after="0" w:line="240" w:lineRule="auto"/>
        <w:outlineLvl w:val="1"/>
        <w:rPr>
          <w:rFonts w:ascii="Arial" w:eastAsia="Times New Roman" w:hAnsi="Arial" w:cs="Arial"/>
          <w:bCs/>
          <w:color w:val="000000"/>
          <w:kern w:val="36"/>
          <w:lang w:val="en-US" w:eastAsia="en-GB"/>
        </w:rPr>
      </w:pPr>
      <w:r w:rsidRPr="004529BD">
        <w:rPr>
          <w:rFonts w:ascii="Arial" w:eastAsia="Times New Roman" w:hAnsi="Arial" w:cs="Arial"/>
          <w:b/>
          <w:bCs/>
          <w:color w:val="000000"/>
          <w:kern w:val="36"/>
          <w:lang w:val="en-US" w:eastAsia="en-GB"/>
        </w:rPr>
        <w:t xml:space="preserve">Outcomes and Experiences at a Glance </w:t>
      </w:r>
      <w:r w:rsidRPr="004529BD">
        <w:rPr>
          <w:rFonts w:ascii="Arial" w:eastAsia="Times New Roman" w:hAnsi="Arial" w:cs="Arial"/>
          <w:bCs/>
          <w:color w:val="000000"/>
          <w:kern w:val="36"/>
          <w:lang w:val="en-US" w:eastAsia="en-GB"/>
        </w:rPr>
        <w:t xml:space="preserve"> </w:t>
      </w:r>
    </w:p>
    <w:p w:rsidR="0040777C" w:rsidRPr="00EE4607" w:rsidRDefault="0040777C" w:rsidP="001F64BB">
      <w:pPr>
        <w:shd w:val="clear" w:color="auto" w:fill="FFFFFF"/>
        <w:spacing w:after="0" w:line="240" w:lineRule="auto"/>
        <w:outlineLvl w:val="1"/>
        <w:rPr>
          <w:rFonts w:ascii="Arial" w:eastAsia="Times New Roman" w:hAnsi="Arial" w:cs="Arial"/>
          <w:bCs/>
          <w:kern w:val="36"/>
          <w:lang w:val="en-US" w:eastAsia="en-GB"/>
        </w:rPr>
      </w:pPr>
      <w:r w:rsidRPr="00EE4607">
        <w:rPr>
          <w:rFonts w:ascii="Arial" w:eastAsia="Times New Roman" w:hAnsi="Arial" w:cs="Arial"/>
          <w:lang w:val="en-US" w:eastAsia="en-GB"/>
        </w:rPr>
        <w:t xml:space="preserve">This useful East Lothian education website aims to </w:t>
      </w:r>
      <w:r w:rsidRPr="00EE4607">
        <w:rPr>
          <w:rFonts w:ascii="Arial" w:eastAsia="Times New Roman" w:hAnsi="Arial" w:cs="Arial"/>
          <w:iCs/>
          <w:lang w:val="en-US" w:eastAsia="en-GB"/>
        </w:rPr>
        <w:t xml:space="preserve">share and support steps made by East Lothian learners, parents and teachers. The edubuzz </w:t>
      </w:r>
      <w:hyperlink r:id="rId14" w:history="1">
        <w:r w:rsidR="0089305F" w:rsidRPr="0089305F">
          <w:rPr>
            <w:rStyle w:val="Hyperlink"/>
            <w:rFonts w:ascii="Arial" w:eastAsia="Times New Roman" w:hAnsi="Arial" w:cs="Arial"/>
            <w:iCs/>
            <w:lang w:val="en-US" w:eastAsia="en-GB"/>
          </w:rPr>
          <w:t>webpage</w:t>
        </w:r>
      </w:hyperlink>
      <w:r w:rsidR="0089305F">
        <w:rPr>
          <w:rFonts w:ascii="Arial" w:eastAsia="Times New Roman" w:hAnsi="Arial" w:cs="Arial"/>
          <w:iCs/>
          <w:lang w:val="en-US" w:eastAsia="en-GB"/>
        </w:rPr>
        <w:t xml:space="preserve"> </w:t>
      </w:r>
      <w:r w:rsidRPr="00EE4607">
        <w:rPr>
          <w:rFonts w:ascii="Arial" w:eastAsia="Times New Roman" w:hAnsi="Arial" w:cs="Arial"/>
          <w:iCs/>
          <w:lang w:val="en-US" w:eastAsia="en-GB"/>
        </w:rPr>
        <w:t>provides</w:t>
      </w:r>
      <w:r w:rsidRPr="00EE4607">
        <w:rPr>
          <w:rFonts w:ascii="Arial" w:eastAsia="Times New Roman" w:hAnsi="Arial" w:cs="Arial"/>
          <w:i/>
          <w:iCs/>
          <w:lang w:val="en-US" w:eastAsia="en-GB"/>
        </w:rPr>
        <w:t xml:space="preserve"> </w:t>
      </w:r>
      <w:r w:rsidRPr="00EE4607">
        <w:rPr>
          <w:rFonts w:ascii="Arial" w:eastAsia="Times New Roman" w:hAnsi="Arial" w:cs="Arial"/>
          <w:lang w:val="en-US" w:eastAsia="en-GB"/>
        </w:rPr>
        <w:t xml:space="preserve">links to download Word versions in poster format of all the outcomes and experiences from Early to Fourth level. </w:t>
      </w:r>
    </w:p>
    <w:p w:rsidR="0040777C" w:rsidRDefault="0040777C" w:rsidP="001F64BB">
      <w:pPr>
        <w:shd w:val="clear" w:color="auto" w:fill="FFFFFF"/>
        <w:spacing w:after="0" w:line="240" w:lineRule="auto"/>
        <w:outlineLvl w:val="1"/>
        <w:rPr>
          <w:rStyle w:val="Hyperlink"/>
          <w:rFonts w:ascii="Arial" w:eastAsia="Times New Roman" w:hAnsi="Arial" w:cs="Arial"/>
          <w:bCs/>
          <w:kern w:val="36"/>
          <w:lang w:eastAsia="en-GB"/>
        </w:rPr>
      </w:pPr>
    </w:p>
    <w:p w:rsidR="00986D86" w:rsidRDefault="00986D86" w:rsidP="001F64BB">
      <w:pPr>
        <w:shd w:val="clear" w:color="auto" w:fill="FFFFFF"/>
        <w:spacing w:after="0" w:line="240" w:lineRule="auto"/>
        <w:outlineLvl w:val="1"/>
        <w:rPr>
          <w:rFonts w:ascii="Arial" w:eastAsia="Times New Roman" w:hAnsi="Arial" w:cs="Arial"/>
          <w:bCs/>
          <w:color w:val="000000"/>
          <w:kern w:val="36"/>
          <w:lang w:eastAsia="en-GB"/>
        </w:rPr>
      </w:pPr>
      <w:r w:rsidRPr="00986D86">
        <w:rPr>
          <w:rFonts w:ascii="Arial" w:eastAsia="Times New Roman" w:hAnsi="Arial" w:cs="Arial"/>
          <w:b/>
          <w:bCs/>
          <w:color w:val="000000"/>
          <w:kern w:val="36"/>
          <w:lang w:eastAsia="en-GB"/>
        </w:rPr>
        <w:t>Education Scotland</w:t>
      </w:r>
      <w:r>
        <w:rPr>
          <w:rFonts w:ascii="Arial" w:eastAsia="Times New Roman" w:hAnsi="Arial" w:cs="Arial"/>
          <w:b/>
          <w:bCs/>
          <w:color w:val="000000"/>
          <w:kern w:val="36"/>
          <w:lang w:eastAsia="en-GB"/>
        </w:rPr>
        <w:t>:</w:t>
      </w:r>
      <w:r w:rsidRPr="00986D86">
        <w:rPr>
          <w:rFonts w:ascii="Arial" w:eastAsia="Times New Roman" w:hAnsi="Arial" w:cs="Arial"/>
          <w:b/>
          <w:bCs/>
          <w:i/>
          <w:color w:val="000000"/>
          <w:kern w:val="36"/>
          <w:lang w:eastAsia="en-GB"/>
        </w:rPr>
        <w:t xml:space="preserve"> </w:t>
      </w:r>
      <w:hyperlink r:id="rId15" w:history="1">
        <w:r w:rsidRPr="00986D86">
          <w:rPr>
            <w:rStyle w:val="Hyperlink"/>
            <w:rFonts w:ascii="Arial" w:eastAsia="Times New Roman" w:hAnsi="Arial" w:cs="Arial"/>
            <w:b/>
            <w:bCs/>
            <w:kern w:val="36"/>
            <w:lang w:eastAsia="en-GB"/>
          </w:rPr>
          <w:t>Delivering on the Seven Principles of Curriculum Design</w:t>
        </w:r>
      </w:hyperlink>
      <w:r w:rsidRPr="004529BD">
        <w:rPr>
          <w:rFonts w:ascii="Arial" w:eastAsia="Times New Roman" w:hAnsi="Arial" w:cs="Arial"/>
          <w:bCs/>
          <w:color w:val="000000"/>
          <w:kern w:val="36"/>
          <w:lang w:eastAsia="en-GB"/>
        </w:rPr>
        <w:t xml:space="preserve"> </w:t>
      </w:r>
    </w:p>
    <w:p w:rsidR="00986D86" w:rsidRDefault="00986D86"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 xml:space="preserve">Does your Forest School programme offer </w:t>
      </w:r>
      <w:r w:rsidRPr="004529BD">
        <w:rPr>
          <w:rFonts w:ascii="Arial" w:eastAsia="Times New Roman" w:hAnsi="Arial" w:cs="Arial"/>
          <w:bCs/>
          <w:color w:val="000000"/>
          <w:kern w:val="36"/>
          <w:lang w:eastAsia="en-GB"/>
        </w:rPr>
        <w:t>Challenge &amp; Enjoyment; Breadth; Progression; Depth; Personalisation; Coherence; Relevance</w:t>
      </w:r>
      <w:r>
        <w:rPr>
          <w:rFonts w:ascii="Arial" w:eastAsia="Times New Roman" w:hAnsi="Arial" w:cs="Arial"/>
          <w:bCs/>
          <w:color w:val="000000"/>
          <w:kern w:val="36"/>
          <w:lang w:eastAsia="en-GB"/>
        </w:rPr>
        <w:t>? This makes a useful framework on which to plan and review your programme.</w:t>
      </w:r>
      <w:r w:rsidRPr="004529BD">
        <w:rPr>
          <w:rFonts w:ascii="Arial" w:eastAsia="Times New Roman" w:hAnsi="Arial" w:cs="Arial"/>
          <w:bCs/>
          <w:color w:val="000000"/>
          <w:kern w:val="36"/>
          <w:lang w:eastAsia="en-GB"/>
        </w:rPr>
        <w:t xml:space="preserve"> </w:t>
      </w:r>
      <w:r>
        <w:rPr>
          <w:rFonts w:ascii="Arial" w:eastAsia="Times New Roman" w:hAnsi="Arial" w:cs="Arial"/>
          <w:bCs/>
          <w:color w:val="000000"/>
          <w:kern w:val="36"/>
          <w:lang w:eastAsia="en-GB"/>
        </w:rPr>
        <w:t>Note that a</w:t>
      </w:r>
      <w:r w:rsidRPr="00986D86">
        <w:rPr>
          <w:rFonts w:ascii="Arial" w:eastAsia="Times New Roman" w:hAnsi="Arial" w:cs="Arial"/>
          <w:bCs/>
          <w:color w:val="000000"/>
          <w:kern w:val="36"/>
          <w:lang w:eastAsia="en-GB"/>
        </w:rPr>
        <w:t>lthough all should apply at any one stage, the principles will have different emphases as a child or young person learns and develops.</w:t>
      </w:r>
      <w:r w:rsidRPr="004529BD">
        <w:rPr>
          <w:rFonts w:ascii="Arial" w:eastAsia="Times New Roman" w:hAnsi="Arial" w:cs="Arial"/>
          <w:bCs/>
          <w:color w:val="000000"/>
          <w:kern w:val="36"/>
          <w:lang w:eastAsia="en-GB"/>
        </w:rPr>
        <w:t xml:space="preserve"> </w:t>
      </w:r>
    </w:p>
    <w:p w:rsidR="00986D86" w:rsidRDefault="00986D86" w:rsidP="001F64BB">
      <w:pPr>
        <w:shd w:val="clear" w:color="auto" w:fill="FFFFFF"/>
        <w:spacing w:after="0" w:line="240" w:lineRule="auto"/>
        <w:outlineLvl w:val="1"/>
        <w:rPr>
          <w:rFonts w:ascii="Arial" w:eastAsia="Times New Roman" w:hAnsi="Arial" w:cs="Arial"/>
          <w:bCs/>
          <w:color w:val="000000"/>
          <w:kern w:val="36"/>
          <w:lang w:eastAsia="en-GB"/>
        </w:rPr>
      </w:pPr>
    </w:p>
    <w:p w:rsidR="00986D86" w:rsidRDefault="00986D86" w:rsidP="001F64BB">
      <w:pPr>
        <w:shd w:val="clear" w:color="auto" w:fill="FFFFFF"/>
        <w:spacing w:after="0" w:line="240" w:lineRule="auto"/>
        <w:outlineLvl w:val="1"/>
        <w:rPr>
          <w:rStyle w:val="Hyperlink"/>
          <w:rFonts w:ascii="Arial" w:eastAsia="Times New Roman" w:hAnsi="Arial" w:cs="Arial"/>
          <w:b/>
          <w:bCs/>
          <w:kern w:val="36"/>
          <w:lang w:eastAsia="en-GB"/>
        </w:rPr>
      </w:pPr>
      <w:r w:rsidRPr="00986D86">
        <w:rPr>
          <w:rFonts w:ascii="Arial" w:eastAsia="Times New Roman" w:hAnsi="Arial" w:cs="Arial"/>
          <w:b/>
          <w:bCs/>
          <w:color w:val="000000"/>
          <w:kern w:val="36"/>
          <w:lang w:eastAsia="en-GB"/>
        </w:rPr>
        <w:t xml:space="preserve">Education Scotland: </w:t>
      </w:r>
      <w:hyperlink r:id="rId16" w:history="1">
        <w:r w:rsidRPr="00986D86">
          <w:rPr>
            <w:rStyle w:val="Hyperlink"/>
            <w:rFonts w:ascii="Arial" w:eastAsia="Times New Roman" w:hAnsi="Arial" w:cs="Arial"/>
            <w:b/>
            <w:bCs/>
            <w:kern w:val="36"/>
            <w:lang w:eastAsia="en-GB"/>
          </w:rPr>
          <w:t>responsibility of all</w:t>
        </w:r>
      </w:hyperlink>
    </w:p>
    <w:p w:rsidR="00986D86" w:rsidRDefault="00816F78"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C</w:t>
      </w:r>
      <w:r w:rsidR="00986D86">
        <w:rPr>
          <w:rFonts w:ascii="Arial" w:eastAsia="Times New Roman" w:hAnsi="Arial" w:cs="Arial"/>
          <w:bCs/>
          <w:color w:val="000000"/>
          <w:kern w:val="36"/>
          <w:lang w:eastAsia="en-GB"/>
        </w:rPr>
        <w:t>an your Forest School programme help to deliver t</w:t>
      </w:r>
      <w:r w:rsidR="00986D86" w:rsidRPr="004529BD">
        <w:rPr>
          <w:rFonts w:ascii="Arial" w:eastAsia="Times New Roman" w:hAnsi="Arial" w:cs="Arial"/>
          <w:bCs/>
          <w:color w:val="000000"/>
          <w:kern w:val="36"/>
          <w:lang w:eastAsia="en-GB"/>
        </w:rPr>
        <w:t xml:space="preserve">he experiences and outcomes which are the </w:t>
      </w:r>
      <w:r w:rsidR="00986D86" w:rsidRPr="00986D86">
        <w:rPr>
          <w:rFonts w:ascii="Arial" w:eastAsia="Times New Roman" w:hAnsi="Arial" w:cs="Arial"/>
          <w:bCs/>
          <w:kern w:val="36"/>
          <w:lang w:eastAsia="en-GB"/>
        </w:rPr>
        <w:t>responsibility of all</w:t>
      </w:r>
      <w:r w:rsidR="00986D86">
        <w:rPr>
          <w:rFonts w:ascii="Arial" w:eastAsia="Times New Roman" w:hAnsi="Arial" w:cs="Arial"/>
          <w:bCs/>
          <w:color w:val="000000"/>
          <w:kern w:val="36"/>
          <w:lang w:eastAsia="en-GB"/>
        </w:rPr>
        <w:t xml:space="preserve"> practitioners? These are</w:t>
      </w:r>
      <w:r w:rsidR="00986D86" w:rsidRPr="004529BD">
        <w:rPr>
          <w:rFonts w:ascii="Arial" w:eastAsia="Times New Roman" w:hAnsi="Arial" w:cs="Arial"/>
          <w:bCs/>
          <w:color w:val="000000"/>
          <w:kern w:val="36"/>
          <w:lang w:eastAsia="en-GB"/>
        </w:rPr>
        <w:t>:</w:t>
      </w:r>
    </w:p>
    <w:p w:rsidR="00986D86" w:rsidRPr="004529BD" w:rsidRDefault="00986D86" w:rsidP="001F64BB">
      <w:pPr>
        <w:shd w:val="clear" w:color="auto" w:fill="FFFFFF"/>
        <w:spacing w:after="0" w:line="240" w:lineRule="auto"/>
        <w:outlineLvl w:val="1"/>
        <w:rPr>
          <w:rFonts w:ascii="Arial" w:eastAsia="Times New Roman" w:hAnsi="Arial" w:cs="Arial"/>
          <w:bCs/>
          <w:color w:val="000000"/>
          <w:kern w:val="36"/>
          <w:lang w:eastAsia="en-GB"/>
        </w:rPr>
      </w:pPr>
    </w:p>
    <w:p w:rsidR="00986D86" w:rsidRPr="00986D86" w:rsidRDefault="00F26859" w:rsidP="001F64BB">
      <w:pPr>
        <w:pStyle w:val="ListParagraph"/>
        <w:numPr>
          <w:ilvl w:val="0"/>
          <w:numId w:val="2"/>
        </w:numPr>
        <w:shd w:val="clear" w:color="auto" w:fill="FFFFFF"/>
        <w:spacing w:after="0" w:line="240" w:lineRule="auto"/>
        <w:outlineLvl w:val="1"/>
        <w:rPr>
          <w:rFonts w:ascii="Arial" w:eastAsia="Times New Roman" w:hAnsi="Arial" w:cs="Arial"/>
          <w:bCs/>
          <w:color w:val="000000"/>
          <w:kern w:val="36"/>
          <w:lang w:val="en-US" w:eastAsia="en-GB"/>
        </w:rPr>
      </w:pPr>
      <w:hyperlink r:id="rId17" w:history="1">
        <w:r w:rsidR="00986D86" w:rsidRPr="00986D86">
          <w:rPr>
            <w:rStyle w:val="Hyperlink"/>
            <w:rFonts w:ascii="Arial" w:eastAsia="Times New Roman" w:hAnsi="Arial" w:cs="Arial"/>
            <w:bCs/>
            <w:kern w:val="36"/>
            <w:lang w:val="en-US" w:eastAsia="en-GB"/>
          </w:rPr>
          <w:t>Health &amp; Wellbeing across Learning</w:t>
        </w:r>
      </w:hyperlink>
      <w:r w:rsidR="00986D86" w:rsidRPr="00986D86">
        <w:rPr>
          <w:rFonts w:ascii="Arial" w:eastAsia="Times New Roman" w:hAnsi="Arial" w:cs="Arial"/>
          <w:bCs/>
          <w:color w:val="000000"/>
          <w:kern w:val="36"/>
          <w:lang w:val="en-US" w:eastAsia="en-GB"/>
        </w:rPr>
        <w:t xml:space="preserve"> </w:t>
      </w:r>
    </w:p>
    <w:p w:rsidR="00986D86" w:rsidRPr="00986D86" w:rsidRDefault="00F26859" w:rsidP="001F64BB">
      <w:pPr>
        <w:pStyle w:val="ListParagraph"/>
        <w:numPr>
          <w:ilvl w:val="0"/>
          <w:numId w:val="2"/>
        </w:numPr>
        <w:shd w:val="clear" w:color="auto" w:fill="FFFFFF"/>
        <w:spacing w:after="0" w:line="240" w:lineRule="auto"/>
        <w:outlineLvl w:val="1"/>
        <w:rPr>
          <w:rFonts w:ascii="Arial" w:eastAsia="Times New Roman" w:hAnsi="Arial" w:cs="Arial"/>
          <w:bCs/>
          <w:color w:val="000000"/>
          <w:kern w:val="36"/>
          <w:lang w:val="en-US" w:eastAsia="en-GB"/>
        </w:rPr>
      </w:pPr>
      <w:hyperlink r:id="rId18" w:history="1">
        <w:r w:rsidR="00986D86" w:rsidRPr="00986D86">
          <w:rPr>
            <w:rStyle w:val="Hyperlink"/>
            <w:rFonts w:ascii="Arial" w:eastAsia="Times New Roman" w:hAnsi="Arial" w:cs="Arial"/>
            <w:bCs/>
            <w:kern w:val="36"/>
            <w:lang w:val="en-US" w:eastAsia="en-GB"/>
          </w:rPr>
          <w:t>Literacy across Learning</w:t>
        </w:r>
      </w:hyperlink>
      <w:r w:rsidR="00986D86" w:rsidRPr="00986D86">
        <w:rPr>
          <w:rFonts w:ascii="Arial" w:eastAsia="Times New Roman" w:hAnsi="Arial" w:cs="Arial"/>
          <w:bCs/>
          <w:color w:val="000000"/>
          <w:kern w:val="36"/>
          <w:lang w:val="en-US" w:eastAsia="en-GB"/>
        </w:rPr>
        <w:t xml:space="preserve"> </w:t>
      </w:r>
    </w:p>
    <w:p w:rsidR="00986D86" w:rsidRPr="00986D86" w:rsidRDefault="00F26859" w:rsidP="001F64BB">
      <w:pPr>
        <w:pStyle w:val="ListParagraph"/>
        <w:numPr>
          <w:ilvl w:val="0"/>
          <w:numId w:val="2"/>
        </w:numPr>
        <w:shd w:val="clear" w:color="auto" w:fill="FFFFFF"/>
        <w:spacing w:after="0" w:line="240" w:lineRule="auto"/>
        <w:outlineLvl w:val="1"/>
        <w:rPr>
          <w:rFonts w:ascii="Arial" w:eastAsia="Times New Roman" w:hAnsi="Arial" w:cs="Arial"/>
          <w:b/>
          <w:bCs/>
          <w:color w:val="000000"/>
          <w:kern w:val="36"/>
          <w:lang w:eastAsia="en-GB"/>
        </w:rPr>
      </w:pPr>
      <w:hyperlink r:id="rId19" w:history="1">
        <w:r w:rsidR="00986D86" w:rsidRPr="00986D86">
          <w:rPr>
            <w:rStyle w:val="Hyperlink"/>
            <w:rFonts w:ascii="Arial" w:eastAsia="Times New Roman" w:hAnsi="Arial" w:cs="Arial"/>
            <w:bCs/>
            <w:kern w:val="36"/>
            <w:lang w:val="en-US" w:eastAsia="en-GB"/>
          </w:rPr>
          <w:t>Numeracy across Learning</w:t>
        </w:r>
      </w:hyperlink>
      <w:r w:rsidR="00986D86" w:rsidRPr="00986D86">
        <w:rPr>
          <w:rFonts w:ascii="Arial" w:eastAsia="Times New Roman" w:hAnsi="Arial" w:cs="Arial"/>
          <w:bCs/>
          <w:color w:val="000000"/>
          <w:kern w:val="36"/>
          <w:lang w:val="en-US" w:eastAsia="en-GB"/>
        </w:rPr>
        <w:t xml:space="preserve"> </w:t>
      </w:r>
    </w:p>
    <w:p w:rsidR="00AE6DFC" w:rsidRPr="004529BD" w:rsidRDefault="00AE6DFC" w:rsidP="001F64BB">
      <w:pPr>
        <w:shd w:val="clear" w:color="auto" w:fill="FFFFFF"/>
        <w:spacing w:after="0" w:line="240" w:lineRule="auto"/>
        <w:outlineLvl w:val="1"/>
        <w:rPr>
          <w:rFonts w:ascii="Arial" w:eastAsia="Times New Roman" w:hAnsi="Arial" w:cs="Arial"/>
          <w:bCs/>
          <w:color w:val="000000"/>
          <w:kern w:val="36"/>
          <w:u w:val="single"/>
          <w:lang w:eastAsia="en-GB"/>
        </w:rPr>
      </w:pPr>
    </w:p>
    <w:p w:rsidR="004529BD" w:rsidRDefault="004529BD" w:rsidP="001F64BB">
      <w:pPr>
        <w:shd w:val="clear" w:color="auto" w:fill="FFFFFF"/>
        <w:spacing w:after="0" w:line="240" w:lineRule="auto"/>
        <w:outlineLvl w:val="1"/>
        <w:rPr>
          <w:rFonts w:ascii="Arial" w:eastAsia="Times New Roman" w:hAnsi="Arial" w:cs="Arial"/>
          <w:b/>
          <w:bCs/>
          <w:color w:val="000000"/>
          <w:kern w:val="36"/>
          <w:lang w:eastAsia="en-GB"/>
        </w:rPr>
      </w:pPr>
      <w:r w:rsidRPr="00EE4607">
        <w:rPr>
          <w:rFonts w:ascii="Arial" w:eastAsia="Times New Roman" w:hAnsi="Arial" w:cs="Arial"/>
          <w:b/>
          <w:bCs/>
          <w:color w:val="000000"/>
          <w:kern w:val="36"/>
          <w:lang w:eastAsia="en-GB"/>
        </w:rPr>
        <w:t xml:space="preserve">Focus on planning and evaluating for </w:t>
      </w:r>
      <w:r w:rsidR="00F612AC" w:rsidRPr="00F612AC">
        <w:rPr>
          <w:rFonts w:ascii="Arial" w:eastAsia="Times New Roman" w:hAnsi="Arial" w:cs="Arial"/>
          <w:b/>
          <w:bCs/>
          <w:color w:val="000000"/>
          <w:kern w:val="36"/>
          <w:lang w:eastAsia="en-GB"/>
        </w:rPr>
        <w:t xml:space="preserve">Health &amp; Wellbeing </w:t>
      </w:r>
    </w:p>
    <w:p w:rsidR="00FF7979" w:rsidRDefault="00F612AC" w:rsidP="001F64BB">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One of the key objectives for OWL Scotland is to increase</w:t>
      </w:r>
      <w:r w:rsidRPr="00F612AC">
        <w:rPr>
          <w:rFonts w:ascii="Arial" w:eastAsia="Times New Roman" w:hAnsi="Arial" w:cs="Arial"/>
          <w:bCs/>
          <w:color w:val="000000"/>
          <w:kern w:val="36"/>
          <w:lang w:eastAsia="en-GB"/>
        </w:rPr>
        <w:t xml:space="preserve"> recognition of the way that learning outdoors impacts positively on health and wellbeing.</w:t>
      </w:r>
      <w:r w:rsidRPr="00F612AC">
        <w:rPr>
          <w:rFonts w:ascii="Arial" w:eastAsia="Times New Roman" w:hAnsi="Arial" w:cs="Arial"/>
          <w:lang w:eastAsia="en-GB"/>
        </w:rPr>
        <w:t xml:space="preserve"> </w:t>
      </w:r>
      <w:r w:rsidR="007A7B17">
        <w:rPr>
          <w:rFonts w:ascii="Arial" w:eastAsia="Times New Roman" w:hAnsi="Arial" w:cs="Arial"/>
          <w:lang w:eastAsia="en-GB"/>
        </w:rPr>
        <w:t xml:space="preserve">This was also a key focus agreed </w:t>
      </w:r>
      <w:r>
        <w:rPr>
          <w:rFonts w:ascii="Arial" w:eastAsia="Times New Roman" w:hAnsi="Arial" w:cs="Arial"/>
          <w:bCs/>
          <w:color w:val="000000"/>
          <w:kern w:val="36"/>
          <w:lang w:eastAsia="en-GB"/>
        </w:rPr>
        <w:t>by the FS &amp; CfE focus group</w:t>
      </w:r>
      <w:r w:rsidR="007A7B17">
        <w:rPr>
          <w:rFonts w:ascii="Arial" w:eastAsia="Times New Roman" w:hAnsi="Arial" w:cs="Arial"/>
          <w:bCs/>
          <w:color w:val="000000"/>
          <w:kern w:val="36"/>
          <w:lang w:eastAsia="en-GB"/>
        </w:rPr>
        <w:t>.</w:t>
      </w:r>
      <w:r>
        <w:rPr>
          <w:rFonts w:ascii="Arial" w:eastAsia="Times New Roman" w:hAnsi="Arial" w:cs="Arial"/>
          <w:bCs/>
          <w:color w:val="000000"/>
          <w:kern w:val="36"/>
          <w:lang w:eastAsia="en-GB"/>
        </w:rPr>
        <w:t xml:space="preserve"> </w:t>
      </w:r>
      <w:r w:rsidRPr="00F612AC">
        <w:rPr>
          <w:rFonts w:ascii="Arial" w:eastAsia="Times New Roman" w:hAnsi="Arial" w:cs="Arial"/>
          <w:bCs/>
          <w:color w:val="000000"/>
          <w:kern w:val="36"/>
          <w:lang w:eastAsia="en-GB"/>
        </w:rPr>
        <w:t>The group agreed that a poster</w:t>
      </w:r>
      <w:r w:rsidR="00FF7979">
        <w:rPr>
          <w:rFonts w:ascii="Arial" w:eastAsia="Times New Roman" w:hAnsi="Arial" w:cs="Arial"/>
          <w:bCs/>
          <w:color w:val="000000"/>
          <w:kern w:val="36"/>
          <w:lang w:eastAsia="en-GB"/>
        </w:rPr>
        <w:t>*</w:t>
      </w:r>
      <w:r w:rsidRPr="00F612AC">
        <w:rPr>
          <w:rFonts w:ascii="Arial" w:eastAsia="Times New Roman" w:hAnsi="Arial" w:cs="Arial"/>
          <w:bCs/>
          <w:color w:val="000000"/>
          <w:kern w:val="36"/>
          <w:lang w:eastAsia="en-GB"/>
        </w:rPr>
        <w:t xml:space="preserve"> which summarises the wellbeing indicators and signposts to additional resources was the most accessible and user friendly format. </w:t>
      </w:r>
    </w:p>
    <w:p w:rsidR="00FF7979" w:rsidRDefault="00FF7979" w:rsidP="001F64BB">
      <w:pPr>
        <w:shd w:val="clear" w:color="auto" w:fill="FFFFFF"/>
        <w:spacing w:after="0" w:line="240" w:lineRule="auto"/>
        <w:outlineLvl w:val="1"/>
        <w:rPr>
          <w:rFonts w:ascii="Arial" w:eastAsia="Times New Roman" w:hAnsi="Arial" w:cs="Arial"/>
          <w:bCs/>
          <w:color w:val="000000"/>
          <w:kern w:val="36"/>
          <w:lang w:eastAsia="en-GB"/>
        </w:rPr>
      </w:pPr>
    </w:p>
    <w:p w:rsidR="00F612AC" w:rsidRPr="00FF7979" w:rsidRDefault="00FF7979" w:rsidP="001F64BB">
      <w:pPr>
        <w:shd w:val="clear" w:color="auto" w:fill="FFFFFF"/>
        <w:spacing w:after="0" w:line="240" w:lineRule="auto"/>
        <w:outlineLvl w:val="1"/>
        <w:rPr>
          <w:rFonts w:ascii="Arial" w:eastAsia="Times New Roman" w:hAnsi="Arial" w:cs="Arial"/>
          <w:bCs/>
          <w:i/>
          <w:color w:val="000000"/>
          <w:kern w:val="36"/>
          <w:lang w:eastAsia="en-GB"/>
        </w:rPr>
      </w:pPr>
      <w:r>
        <w:rPr>
          <w:rFonts w:ascii="Arial" w:eastAsia="Times New Roman" w:hAnsi="Arial" w:cs="Arial"/>
          <w:bCs/>
          <w:i/>
          <w:color w:val="000000"/>
          <w:kern w:val="36"/>
          <w:lang w:eastAsia="en-GB"/>
        </w:rPr>
        <w:t>*</w:t>
      </w:r>
      <w:r w:rsidRPr="00FF7979">
        <w:rPr>
          <w:rFonts w:ascii="Arial" w:eastAsia="Times New Roman" w:hAnsi="Arial" w:cs="Arial"/>
          <w:bCs/>
          <w:i/>
          <w:color w:val="000000"/>
          <w:kern w:val="36"/>
          <w:lang w:eastAsia="en-GB"/>
        </w:rPr>
        <w:t>Note:</w:t>
      </w:r>
      <w:r>
        <w:rPr>
          <w:rFonts w:ascii="Arial" w:eastAsia="Times New Roman" w:hAnsi="Arial" w:cs="Arial"/>
          <w:bCs/>
          <w:color w:val="000000"/>
          <w:kern w:val="36"/>
          <w:lang w:eastAsia="en-GB"/>
        </w:rPr>
        <w:t xml:space="preserve"> </w:t>
      </w:r>
      <w:r w:rsidR="00222B03" w:rsidRPr="00FF7979">
        <w:rPr>
          <w:rFonts w:ascii="Arial" w:eastAsia="Times New Roman" w:hAnsi="Arial" w:cs="Arial"/>
          <w:bCs/>
          <w:i/>
          <w:color w:val="000000"/>
          <w:kern w:val="36"/>
          <w:lang w:eastAsia="en-GB"/>
        </w:rPr>
        <w:t xml:space="preserve">The option to develop </w:t>
      </w:r>
      <w:r>
        <w:rPr>
          <w:rFonts w:ascii="Arial" w:eastAsia="Times New Roman" w:hAnsi="Arial" w:cs="Arial"/>
          <w:bCs/>
          <w:i/>
          <w:color w:val="000000"/>
          <w:kern w:val="36"/>
          <w:lang w:eastAsia="en-GB"/>
        </w:rPr>
        <w:t xml:space="preserve">a </w:t>
      </w:r>
      <w:r w:rsidR="00F612AC" w:rsidRPr="00FF7979">
        <w:rPr>
          <w:rFonts w:ascii="Arial" w:eastAsia="Times New Roman" w:hAnsi="Arial" w:cs="Arial"/>
          <w:bCs/>
          <w:i/>
          <w:color w:val="000000"/>
          <w:kern w:val="36"/>
          <w:lang w:eastAsia="en-GB"/>
        </w:rPr>
        <w:t>Forest School</w:t>
      </w:r>
      <w:r w:rsidR="00222B03" w:rsidRPr="00FF7979">
        <w:rPr>
          <w:rFonts w:ascii="Arial" w:eastAsia="Times New Roman" w:hAnsi="Arial" w:cs="Arial"/>
          <w:bCs/>
          <w:i/>
          <w:color w:val="000000"/>
          <w:kern w:val="36"/>
          <w:lang w:eastAsia="en-GB"/>
        </w:rPr>
        <w:t>-</w:t>
      </w:r>
      <w:r w:rsidR="00F612AC" w:rsidRPr="00FF7979">
        <w:rPr>
          <w:rFonts w:ascii="Arial" w:eastAsia="Times New Roman" w:hAnsi="Arial" w:cs="Arial"/>
          <w:bCs/>
          <w:i/>
          <w:color w:val="000000"/>
          <w:kern w:val="36"/>
          <w:lang w:eastAsia="en-GB"/>
        </w:rPr>
        <w:t>specific</w:t>
      </w:r>
      <w:r w:rsidR="00222B03" w:rsidRPr="00FF7979">
        <w:rPr>
          <w:rFonts w:ascii="Arial" w:eastAsia="Times New Roman" w:hAnsi="Arial" w:cs="Arial"/>
          <w:bCs/>
          <w:i/>
          <w:color w:val="000000"/>
          <w:kern w:val="36"/>
          <w:lang w:eastAsia="en-GB"/>
        </w:rPr>
        <w:t xml:space="preserve"> wellbeing indicators</w:t>
      </w:r>
      <w:r>
        <w:rPr>
          <w:rFonts w:ascii="Arial" w:eastAsia="Times New Roman" w:hAnsi="Arial" w:cs="Arial"/>
          <w:bCs/>
          <w:i/>
          <w:color w:val="000000"/>
          <w:kern w:val="36"/>
          <w:lang w:eastAsia="en-GB"/>
        </w:rPr>
        <w:t xml:space="preserve"> poster</w:t>
      </w:r>
      <w:r w:rsidR="00222B03" w:rsidRPr="00FF7979">
        <w:rPr>
          <w:rFonts w:ascii="Arial" w:eastAsia="Times New Roman" w:hAnsi="Arial" w:cs="Arial"/>
          <w:bCs/>
          <w:i/>
          <w:color w:val="000000"/>
          <w:kern w:val="36"/>
          <w:lang w:eastAsia="en-GB"/>
        </w:rPr>
        <w:t xml:space="preserve"> based on the ‘SHANARRI’ wheel, an</w:t>
      </w:r>
      <w:r w:rsidR="00F612AC" w:rsidRPr="00FF7979">
        <w:rPr>
          <w:rFonts w:ascii="Arial" w:eastAsia="Times New Roman" w:hAnsi="Arial" w:cs="Arial"/>
          <w:bCs/>
          <w:i/>
          <w:color w:val="000000"/>
          <w:kern w:val="36"/>
          <w:lang w:eastAsia="en-GB"/>
        </w:rPr>
        <w:t xml:space="preserve"> </w:t>
      </w:r>
      <w:hyperlink r:id="rId20" w:history="1">
        <w:r w:rsidR="00222B03" w:rsidRPr="00FF7979">
          <w:rPr>
            <w:rStyle w:val="Hyperlink"/>
            <w:rFonts w:ascii="Arial" w:eastAsia="Times New Roman" w:hAnsi="Arial" w:cs="Arial"/>
            <w:bCs/>
            <w:i/>
            <w:kern w:val="36"/>
            <w:lang w:eastAsia="en-GB"/>
          </w:rPr>
          <w:t>interactive Education Scotland resource</w:t>
        </w:r>
      </w:hyperlink>
      <w:r w:rsidR="00222B03" w:rsidRPr="00FF7979">
        <w:rPr>
          <w:rFonts w:ascii="Arial" w:eastAsia="Times New Roman" w:hAnsi="Arial" w:cs="Arial"/>
          <w:bCs/>
          <w:i/>
          <w:color w:val="000000"/>
          <w:kern w:val="36"/>
          <w:lang w:eastAsia="en-GB"/>
        </w:rPr>
        <w:t xml:space="preserve">, is currently </w:t>
      </w:r>
      <w:r w:rsidR="00F612AC" w:rsidRPr="00FF7979">
        <w:rPr>
          <w:rFonts w:ascii="Arial" w:eastAsia="Times New Roman" w:hAnsi="Arial" w:cs="Arial"/>
          <w:bCs/>
          <w:i/>
          <w:color w:val="000000"/>
          <w:kern w:val="36"/>
          <w:lang w:eastAsia="en-GB"/>
        </w:rPr>
        <w:t>being considered by OWL Scotland with the</w:t>
      </w:r>
      <w:r w:rsidR="00222B03" w:rsidRPr="00FF7979">
        <w:rPr>
          <w:rFonts w:ascii="Arial" w:eastAsia="Times New Roman" w:hAnsi="Arial" w:cs="Arial"/>
          <w:bCs/>
          <w:i/>
          <w:color w:val="000000"/>
          <w:kern w:val="36"/>
          <w:lang w:eastAsia="en-GB"/>
        </w:rPr>
        <w:t xml:space="preserve"> support of </w:t>
      </w:r>
      <w:r w:rsidR="00F612AC" w:rsidRPr="00FF7979">
        <w:rPr>
          <w:rFonts w:ascii="Arial" w:eastAsia="Times New Roman" w:hAnsi="Arial" w:cs="Arial"/>
          <w:bCs/>
          <w:i/>
          <w:color w:val="000000"/>
          <w:kern w:val="36"/>
          <w:lang w:eastAsia="en-GB"/>
        </w:rPr>
        <w:t>Forestry Commission Scotland.</w:t>
      </w:r>
    </w:p>
    <w:p w:rsidR="00F612AC" w:rsidRPr="00F612AC" w:rsidRDefault="00F612AC" w:rsidP="001F64BB">
      <w:pPr>
        <w:shd w:val="clear" w:color="auto" w:fill="FFFFFF"/>
        <w:spacing w:after="0" w:line="240" w:lineRule="auto"/>
        <w:outlineLvl w:val="1"/>
        <w:rPr>
          <w:rFonts w:ascii="Arial" w:eastAsia="Times New Roman" w:hAnsi="Arial" w:cs="Arial"/>
          <w:bCs/>
          <w:color w:val="000000"/>
          <w:kern w:val="36"/>
          <w:lang w:eastAsia="en-GB"/>
        </w:rPr>
      </w:pPr>
    </w:p>
    <w:p w:rsidR="00EE4607" w:rsidRPr="00EE4607" w:rsidRDefault="00222B03" w:rsidP="001F64BB">
      <w:pPr>
        <w:spacing w:after="0" w:line="240" w:lineRule="auto"/>
        <w:rPr>
          <w:rFonts w:ascii="Arial" w:hAnsi="Arial" w:cs="Arial"/>
        </w:rPr>
      </w:pPr>
      <w:r>
        <w:rPr>
          <w:rFonts w:ascii="Arial" w:eastAsia="Times New Roman" w:hAnsi="Arial" w:cs="Arial"/>
          <w:bCs/>
          <w:color w:val="000000"/>
          <w:kern w:val="36"/>
          <w:lang w:eastAsia="en-GB"/>
        </w:rPr>
        <w:t>S</w:t>
      </w:r>
      <w:r w:rsidR="00800EE1">
        <w:rPr>
          <w:rFonts w:ascii="Arial" w:hAnsi="Arial" w:cs="Arial"/>
        </w:rPr>
        <w:t>ome l</w:t>
      </w:r>
      <w:r w:rsidR="00EE4607" w:rsidRPr="00EE4607">
        <w:rPr>
          <w:rFonts w:ascii="Arial" w:hAnsi="Arial" w:cs="Arial"/>
        </w:rPr>
        <w:t xml:space="preserve">inks relating to </w:t>
      </w:r>
      <w:r w:rsidR="00EE4607">
        <w:rPr>
          <w:rFonts w:ascii="Arial" w:hAnsi="Arial" w:cs="Arial"/>
        </w:rPr>
        <w:t>Health &amp; W</w:t>
      </w:r>
      <w:r w:rsidR="00EE4607" w:rsidRPr="00EE4607">
        <w:rPr>
          <w:rFonts w:ascii="Arial" w:hAnsi="Arial" w:cs="Arial"/>
        </w:rPr>
        <w:t>ellbeing</w:t>
      </w:r>
      <w:r w:rsidR="00800EE1">
        <w:rPr>
          <w:rFonts w:ascii="Arial" w:hAnsi="Arial" w:cs="Arial"/>
        </w:rPr>
        <w:t>:</w:t>
      </w:r>
    </w:p>
    <w:p w:rsidR="00B62247" w:rsidRPr="00800EE1" w:rsidRDefault="00EE4607" w:rsidP="001F64BB">
      <w:pPr>
        <w:pStyle w:val="ListParagraph"/>
        <w:numPr>
          <w:ilvl w:val="0"/>
          <w:numId w:val="4"/>
        </w:numPr>
        <w:spacing w:after="0" w:line="240" w:lineRule="auto"/>
        <w:rPr>
          <w:rFonts w:ascii="Arial" w:hAnsi="Arial" w:cs="Arial"/>
          <w:b/>
          <w:u w:val="single"/>
        </w:rPr>
      </w:pPr>
      <w:r w:rsidRPr="00800EE1">
        <w:rPr>
          <w:rFonts w:ascii="Arial" w:hAnsi="Arial" w:cs="Arial"/>
        </w:rPr>
        <w:t xml:space="preserve">Describing the E’s and O’s from Early to Fourth Levels relating to mental, social, emotional and physical wellbeing  </w:t>
      </w:r>
      <w:hyperlink r:id="rId21" w:history="1">
        <w:r w:rsidR="00B62247" w:rsidRPr="00800EE1">
          <w:rPr>
            <w:rStyle w:val="Hyperlink"/>
            <w:rFonts w:ascii="Arial" w:hAnsi="Arial" w:cs="Arial"/>
          </w:rPr>
          <w:t>Curriculum for excellence: health and wellbeing across learning: responsibilities of all experiences and outcomes</w:t>
        </w:r>
      </w:hyperlink>
      <w:r w:rsidR="00B62247" w:rsidRPr="00800EE1">
        <w:rPr>
          <w:rFonts w:ascii="Arial" w:hAnsi="Arial" w:cs="Arial"/>
          <w:b/>
          <w:u w:val="single"/>
        </w:rPr>
        <w:t xml:space="preserve"> </w:t>
      </w:r>
      <w:r w:rsidRPr="00800EE1">
        <w:rPr>
          <w:rFonts w:ascii="Arial" w:hAnsi="Arial" w:cs="Arial"/>
          <w:b/>
          <w:u w:val="single"/>
        </w:rPr>
        <w:t xml:space="preserve"> </w:t>
      </w:r>
    </w:p>
    <w:p w:rsidR="004529BD" w:rsidRPr="00800EE1" w:rsidRDefault="00800EE1" w:rsidP="001F64BB">
      <w:pPr>
        <w:pStyle w:val="ListParagraph"/>
        <w:numPr>
          <w:ilvl w:val="0"/>
          <w:numId w:val="4"/>
        </w:numPr>
        <w:shd w:val="clear" w:color="auto" w:fill="FFFFFF"/>
        <w:spacing w:after="0" w:line="240" w:lineRule="auto"/>
        <w:outlineLvl w:val="1"/>
        <w:rPr>
          <w:rFonts w:ascii="Arial" w:eastAsia="Times New Roman" w:hAnsi="Arial" w:cs="Arial"/>
          <w:bCs/>
          <w:color w:val="000000"/>
          <w:kern w:val="36"/>
          <w:lang w:eastAsia="en-GB"/>
        </w:rPr>
      </w:pPr>
      <w:r w:rsidRPr="00800EE1">
        <w:rPr>
          <w:rFonts w:ascii="Arial" w:eastAsia="Times New Roman" w:hAnsi="Arial" w:cs="Arial"/>
          <w:bCs/>
          <w:color w:val="000000"/>
          <w:kern w:val="36"/>
          <w:lang w:eastAsia="en-GB"/>
        </w:rPr>
        <w:t>Getting it Right for Every Child (</w:t>
      </w:r>
      <w:r w:rsidR="004529BD" w:rsidRPr="00800EE1">
        <w:rPr>
          <w:rFonts w:ascii="Arial" w:eastAsia="Times New Roman" w:hAnsi="Arial" w:cs="Arial"/>
          <w:bCs/>
          <w:color w:val="000000"/>
          <w:kern w:val="36"/>
          <w:lang w:eastAsia="en-GB"/>
        </w:rPr>
        <w:t>GIRFEC</w:t>
      </w:r>
      <w:r w:rsidRPr="00800EE1">
        <w:rPr>
          <w:rFonts w:ascii="Arial" w:eastAsia="Times New Roman" w:hAnsi="Arial" w:cs="Arial"/>
          <w:bCs/>
          <w:color w:val="000000"/>
          <w:kern w:val="36"/>
          <w:lang w:eastAsia="en-GB"/>
        </w:rPr>
        <w:t>)</w:t>
      </w:r>
      <w:r w:rsidR="004529BD" w:rsidRPr="00800EE1">
        <w:rPr>
          <w:rFonts w:ascii="Arial" w:eastAsia="Times New Roman" w:hAnsi="Arial" w:cs="Arial"/>
          <w:bCs/>
          <w:color w:val="000000"/>
          <w:kern w:val="36"/>
          <w:lang w:eastAsia="en-GB"/>
        </w:rPr>
        <w:t xml:space="preserve"> wellbeing indicators </w:t>
      </w:r>
      <w:r>
        <w:rPr>
          <w:rFonts w:ascii="Arial" w:eastAsia="Times New Roman" w:hAnsi="Arial" w:cs="Arial"/>
          <w:bCs/>
          <w:color w:val="000000"/>
          <w:kern w:val="36"/>
          <w:lang w:eastAsia="en-GB"/>
        </w:rPr>
        <w:t xml:space="preserve">includes links to the SHANARRI wheel </w:t>
      </w:r>
      <w:hyperlink r:id="rId22" w:history="1">
        <w:r w:rsidR="004529BD" w:rsidRPr="00800EE1">
          <w:rPr>
            <w:rStyle w:val="Hyperlink"/>
            <w:rFonts w:ascii="Arial" w:eastAsia="Times New Roman" w:hAnsi="Arial" w:cs="Arial"/>
            <w:bCs/>
            <w:kern w:val="36"/>
            <w:lang w:eastAsia="en-GB"/>
          </w:rPr>
          <w:t>http://www.scotland.gov.uk/Topics/People/Young-People/gettingitright/well-being</w:t>
        </w:r>
      </w:hyperlink>
      <w:r w:rsidR="004529BD" w:rsidRPr="00800EE1">
        <w:rPr>
          <w:rFonts w:ascii="Arial" w:eastAsia="Times New Roman" w:hAnsi="Arial" w:cs="Arial"/>
          <w:bCs/>
          <w:color w:val="000000"/>
          <w:kern w:val="36"/>
          <w:lang w:eastAsia="en-GB"/>
        </w:rPr>
        <w:t xml:space="preserve"> and </w:t>
      </w:r>
      <w:hyperlink r:id="rId23" w:history="1">
        <w:proofErr w:type="gramStart"/>
        <w:r w:rsidR="004529BD" w:rsidRPr="00800EE1">
          <w:rPr>
            <w:rStyle w:val="Hyperlink"/>
            <w:rFonts w:ascii="Arial" w:eastAsia="Times New Roman" w:hAnsi="Arial" w:cs="Arial"/>
            <w:bCs/>
            <w:kern w:val="36"/>
            <w:lang w:eastAsia="en-GB"/>
          </w:rPr>
          <w:t>Making</w:t>
        </w:r>
        <w:proofErr w:type="gramEnd"/>
        <w:r w:rsidR="004529BD" w:rsidRPr="00800EE1">
          <w:rPr>
            <w:rStyle w:val="Hyperlink"/>
            <w:rFonts w:ascii="Arial" w:eastAsia="Times New Roman" w:hAnsi="Arial" w:cs="Arial"/>
            <w:bCs/>
            <w:kern w:val="36"/>
            <w:lang w:eastAsia="en-GB"/>
          </w:rPr>
          <w:t xml:space="preserve"> the links… making it work</w:t>
        </w:r>
      </w:hyperlink>
      <w:r w:rsidRPr="00800EE1">
        <w:rPr>
          <w:rStyle w:val="Hyperlink"/>
          <w:rFonts w:ascii="Arial" w:eastAsia="Times New Roman" w:hAnsi="Arial" w:cs="Arial"/>
          <w:bCs/>
          <w:kern w:val="36"/>
          <w:lang w:eastAsia="en-GB"/>
        </w:rPr>
        <w:t xml:space="preserve"> </w:t>
      </w:r>
      <w:r w:rsidRPr="00800EE1">
        <w:rPr>
          <w:rStyle w:val="Hyperlink"/>
          <w:rFonts w:ascii="Arial" w:eastAsia="Times New Roman" w:hAnsi="Arial" w:cs="Arial"/>
          <w:bCs/>
          <w:color w:val="auto"/>
          <w:kern w:val="36"/>
          <w:u w:val="none"/>
          <w:lang w:eastAsia="en-GB"/>
        </w:rPr>
        <w:t>provides an overview.</w:t>
      </w:r>
    </w:p>
    <w:p w:rsidR="004529BD" w:rsidRDefault="004529BD" w:rsidP="001F64BB">
      <w:pPr>
        <w:shd w:val="clear" w:color="auto" w:fill="FFFFFF"/>
        <w:spacing w:after="0" w:line="240" w:lineRule="auto"/>
        <w:outlineLvl w:val="1"/>
        <w:rPr>
          <w:rFonts w:ascii="Arial" w:eastAsia="Times New Roman" w:hAnsi="Arial" w:cs="Arial"/>
          <w:bCs/>
          <w:color w:val="000000"/>
          <w:kern w:val="36"/>
          <w:lang w:eastAsia="en-GB"/>
        </w:rPr>
      </w:pPr>
    </w:p>
    <w:p w:rsidR="002A55C7" w:rsidRPr="002A55C7" w:rsidRDefault="002A55C7" w:rsidP="001F64BB">
      <w:pPr>
        <w:spacing w:after="0" w:line="240" w:lineRule="auto"/>
        <w:rPr>
          <w:rFonts w:ascii="Arial" w:hAnsi="Arial" w:cs="Arial"/>
          <w:b/>
        </w:rPr>
      </w:pPr>
      <w:r w:rsidRPr="002A55C7">
        <w:rPr>
          <w:rFonts w:ascii="Arial" w:hAnsi="Arial" w:cs="Arial"/>
          <w:b/>
        </w:rPr>
        <w:t xml:space="preserve">Forest School </w:t>
      </w:r>
      <w:r>
        <w:rPr>
          <w:rFonts w:ascii="Arial" w:hAnsi="Arial" w:cs="Arial"/>
          <w:b/>
        </w:rPr>
        <w:t xml:space="preserve">Scotland </w:t>
      </w:r>
      <w:r w:rsidRPr="002A55C7">
        <w:rPr>
          <w:rFonts w:ascii="Arial" w:hAnsi="Arial" w:cs="Arial"/>
          <w:b/>
        </w:rPr>
        <w:t>practitioner CfE initiatives</w:t>
      </w:r>
    </w:p>
    <w:p w:rsidR="0095600F" w:rsidRDefault="0095600F" w:rsidP="001F64BB">
      <w:pPr>
        <w:spacing w:after="0" w:line="240" w:lineRule="auto"/>
        <w:rPr>
          <w:rFonts w:ascii="Arial" w:hAnsi="Arial" w:cs="Arial"/>
        </w:rPr>
      </w:pPr>
      <w:r>
        <w:rPr>
          <w:rFonts w:ascii="Arial" w:hAnsi="Arial" w:cs="Arial"/>
        </w:rPr>
        <w:t>Earthti</w:t>
      </w:r>
      <w:r w:rsidR="007505E6">
        <w:rPr>
          <w:rFonts w:ascii="Arial" w:hAnsi="Arial" w:cs="Arial"/>
        </w:rPr>
        <w:t xml:space="preserve">me, </w:t>
      </w:r>
      <w:r w:rsidR="007505E6" w:rsidRPr="007505E6">
        <w:rPr>
          <w:rFonts w:ascii="Arial" w:hAnsi="Arial" w:cs="Arial"/>
        </w:rPr>
        <w:t xml:space="preserve">a not-for-profit company based in </w:t>
      </w:r>
      <w:r w:rsidR="007505E6">
        <w:rPr>
          <w:rFonts w:ascii="Arial" w:hAnsi="Arial" w:cs="Arial"/>
        </w:rPr>
        <w:t>Moray</w:t>
      </w:r>
      <w:r w:rsidR="002A55C7">
        <w:rPr>
          <w:rFonts w:ascii="Arial" w:hAnsi="Arial" w:cs="Arial"/>
        </w:rPr>
        <w:t>,</w:t>
      </w:r>
      <w:r w:rsidR="007505E6">
        <w:rPr>
          <w:rFonts w:ascii="Arial" w:hAnsi="Arial" w:cs="Arial"/>
        </w:rPr>
        <w:t xml:space="preserve"> has begun to develop </w:t>
      </w:r>
      <w:hyperlink r:id="rId24" w:history="1">
        <w:r w:rsidR="007505E6" w:rsidRPr="007505E6">
          <w:rPr>
            <w:rStyle w:val="Hyperlink"/>
            <w:rFonts w:ascii="Arial" w:hAnsi="Arial" w:cs="Arial"/>
          </w:rPr>
          <w:t>Forest School links to CfE</w:t>
        </w:r>
      </w:hyperlink>
      <w:r w:rsidR="007505E6">
        <w:rPr>
          <w:rFonts w:ascii="Arial" w:hAnsi="Arial" w:cs="Arial"/>
        </w:rPr>
        <w:t xml:space="preserve"> and E’s and O’s fo</w:t>
      </w:r>
      <w:r w:rsidR="002A55C7">
        <w:rPr>
          <w:rFonts w:ascii="Arial" w:hAnsi="Arial" w:cs="Arial"/>
        </w:rPr>
        <w:t xml:space="preserve">r the following </w:t>
      </w:r>
      <w:r w:rsidR="007505E6">
        <w:rPr>
          <w:rFonts w:ascii="Arial" w:hAnsi="Arial" w:cs="Arial"/>
        </w:rPr>
        <w:t xml:space="preserve">typical </w:t>
      </w:r>
      <w:r>
        <w:rPr>
          <w:rFonts w:ascii="Arial" w:hAnsi="Arial" w:cs="Arial"/>
        </w:rPr>
        <w:t>FS activities</w:t>
      </w:r>
      <w:r w:rsidR="007505E6">
        <w:rPr>
          <w:rFonts w:ascii="Arial" w:hAnsi="Arial" w:cs="Arial"/>
        </w:rPr>
        <w:t>:</w:t>
      </w:r>
    </w:p>
    <w:p w:rsidR="001F64BB" w:rsidRDefault="001F64BB" w:rsidP="001F64BB">
      <w:pPr>
        <w:spacing w:after="0" w:line="240" w:lineRule="auto"/>
        <w:rPr>
          <w:rFonts w:ascii="Arial" w:hAnsi="Arial" w:cs="Arial"/>
        </w:rPr>
      </w:pPr>
    </w:p>
    <w:p w:rsidR="007505E6" w:rsidRPr="002A55C7" w:rsidRDefault="007505E6" w:rsidP="001F64BB">
      <w:pPr>
        <w:pStyle w:val="ListParagraph"/>
        <w:numPr>
          <w:ilvl w:val="0"/>
          <w:numId w:val="3"/>
        </w:numPr>
        <w:spacing w:after="0" w:line="240" w:lineRule="auto"/>
        <w:rPr>
          <w:rFonts w:ascii="Arial" w:hAnsi="Arial" w:cs="Arial"/>
          <w:bCs/>
          <w:lang w:val="en-US"/>
        </w:rPr>
      </w:pPr>
      <w:r w:rsidRPr="002A55C7">
        <w:rPr>
          <w:rFonts w:ascii="Arial" w:hAnsi="Arial" w:cs="Arial"/>
          <w:bCs/>
          <w:lang w:val="en-US"/>
        </w:rPr>
        <w:t>Introduction of leader and group (each other) and Health and Safety brief/discussion</w:t>
      </w:r>
    </w:p>
    <w:p w:rsidR="007505E6" w:rsidRPr="002A55C7" w:rsidRDefault="007505E6" w:rsidP="001F64BB">
      <w:pPr>
        <w:pStyle w:val="ListParagraph"/>
        <w:numPr>
          <w:ilvl w:val="0"/>
          <w:numId w:val="3"/>
        </w:numPr>
        <w:spacing w:after="0" w:line="240" w:lineRule="auto"/>
        <w:rPr>
          <w:rFonts w:ascii="Arial" w:hAnsi="Arial" w:cs="Arial"/>
          <w:bCs/>
          <w:lang w:val="en-US"/>
        </w:rPr>
      </w:pPr>
      <w:r w:rsidRPr="002A55C7">
        <w:rPr>
          <w:rFonts w:ascii="Arial" w:hAnsi="Arial" w:cs="Arial"/>
          <w:bCs/>
          <w:lang w:val="en-US"/>
        </w:rPr>
        <w:t>Den building (incorporating some knot tying)</w:t>
      </w:r>
    </w:p>
    <w:p w:rsidR="007505E6" w:rsidRDefault="007505E6" w:rsidP="001F64BB">
      <w:pPr>
        <w:pStyle w:val="ListParagraph"/>
        <w:numPr>
          <w:ilvl w:val="0"/>
          <w:numId w:val="3"/>
        </w:numPr>
        <w:spacing w:after="0" w:line="240" w:lineRule="auto"/>
        <w:rPr>
          <w:rFonts w:ascii="Arial" w:hAnsi="Arial" w:cs="Arial"/>
          <w:bCs/>
          <w:lang w:val="en-US"/>
        </w:rPr>
      </w:pPr>
      <w:r w:rsidRPr="002A55C7">
        <w:rPr>
          <w:rFonts w:ascii="Arial" w:hAnsi="Arial" w:cs="Arial"/>
          <w:bCs/>
          <w:lang w:val="en-US"/>
        </w:rPr>
        <w:t>The choice to keep a personal journal</w:t>
      </w:r>
    </w:p>
    <w:p w:rsidR="001F64BB" w:rsidRPr="001F64BB" w:rsidRDefault="001F64BB" w:rsidP="001F64BB">
      <w:pPr>
        <w:spacing w:after="0" w:line="240" w:lineRule="auto"/>
        <w:rPr>
          <w:rFonts w:ascii="Arial" w:hAnsi="Arial" w:cs="Arial"/>
          <w:bCs/>
          <w:lang w:val="en-US"/>
        </w:rPr>
      </w:pPr>
    </w:p>
    <w:p w:rsidR="007505E6" w:rsidRDefault="002A55C7" w:rsidP="001F64BB">
      <w:pPr>
        <w:spacing w:after="0" w:line="240" w:lineRule="auto"/>
        <w:rPr>
          <w:rFonts w:ascii="Arial" w:hAnsi="Arial" w:cs="Arial"/>
          <w:bCs/>
        </w:rPr>
      </w:pPr>
      <w:r w:rsidRPr="002A55C7">
        <w:rPr>
          <w:rFonts w:ascii="Arial" w:hAnsi="Arial" w:cs="Arial"/>
          <w:bCs/>
        </w:rPr>
        <w:t xml:space="preserve">Thanks to Earthtime for sharing </w:t>
      </w:r>
      <w:r w:rsidR="007505E6" w:rsidRPr="007505E6">
        <w:rPr>
          <w:rFonts w:ascii="Arial" w:hAnsi="Arial" w:cs="Arial"/>
          <w:bCs/>
        </w:rPr>
        <w:t>(Copyright © 2014 Earthtime)</w:t>
      </w:r>
    </w:p>
    <w:p w:rsidR="00403EB5" w:rsidRDefault="00403EB5" w:rsidP="001F64BB">
      <w:pPr>
        <w:spacing w:after="0" w:line="240" w:lineRule="auto"/>
        <w:rPr>
          <w:rFonts w:ascii="Arial" w:hAnsi="Arial" w:cs="Arial"/>
          <w:bCs/>
        </w:rPr>
      </w:pPr>
    </w:p>
    <w:p w:rsidR="00FF7979" w:rsidRPr="00FF7979" w:rsidRDefault="00FF7979" w:rsidP="00FF7979">
      <w:pPr>
        <w:spacing w:after="0" w:line="240" w:lineRule="auto"/>
        <w:rPr>
          <w:rFonts w:ascii="Arial" w:hAnsi="Arial" w:cs="Arial"/>
          <w:b/>
          <w:bCs/>
        </w:rPr>
      </w:pPr>
      <w:r w:rsidRPr="00403EB5">
        <w:rPr>
          <w:rFonts w:ascii="Arial" w:hAnsi="Arial" w:cs="Arial"/>
          <w:b/>
          <w:bCs/>
        </w:rPr>
        <w:t>OTHER PROGRAMMES</w:t>
      </w:r>
      <w:r>
        <w:rPr>
          <w:rFonts w:ascii="Arial" w:hAnsi="Arial" w:cs="Arial"/>
          <w:b/>
          <w:bCs/>
        </w:rPr>
        <w:t xml:space="preserve"> </w:t>
      </w:r>
      <w:r w:rsidR="00E76648">
        <w:rPr>
          <w:rFonts w:ascii="Arial" w:hAnsi="Arial" w:cs="Arial"/>
          <w:b/>
          <w:bCs/>
        </w:rPr>
        <w:t>l</w:t>
      </w:r>
      <w:r w:rsidRPr="00FF7979">
        <w:rPr>
          <w:rFonts w:ascii="Arial" w:hAnsi="Arial" w:cs="Arial"/>
          <w:b/>
          <w:bCs/>
        </w:rPr>
        <w:t>inking</w:t>
      </w:r>
      <w:r>
        <w:rPr>
          <w:rFonts w:ascii="Arial" w:hAnsi="Arial" w:cs="Arial"/>
          <w:b/>
          <w:bCs/>
        </w:rPr>
        <w:t xml:space="preserve"> Curriculum, Forest School, </w:t>
      </w:r>
      <w:r w:rsidRPr="00FF7979">
        <w:rPr>
          <w:rFonts w:ascii="Arial" w:hAnsi="Arial" w:cs="Arial"/>
          <w:b/>
          <w:bCs/>
        </w:rPr>
        <w:t>Award</w:t>
      </w:r>
      <w:r w:rsidR="00E76648">
        <w:rPr>
          <w:rFonts w:ascii="Arial" w:hAnsi="Arial" w:cs="Arial"/>
          <w:b/>
          <w:bCs/>
        </w:rPr>
        <w:t>s</w:t>
      </w:r>
      <w:r w:rsidRPr="00FF7979">
        <w:rPr>
          <w:rFonts w:ascii="Arial" w:hAnsi="Arial" w:cs="Arial"/>
          <w:b/>
          <w:bCs/>
        </w:rPr>
        <w:t xml:space="preserve"> </w:t>
      </w:r>
      <w:r w:rsidR="00E76648">
        <w:rPr>
          <w:rFonts w:ascii="Arial" w:hAnsi="Arial" w:cs="Arial"/>
          <w:b/>
          <w:bCs/>
        </w:rPr>
        <w:t>&amp; outdoor learning</w:t>
      </w:r>
      <w:r>
        <w:rPr>
          <w:rFonts w:ascii="Arial" w:hAnsi="Arial" w:cs="Arial"/>
          <w:b/>
          <w:bCs/>
        </w:rPr>
        <w:t xml:space="preserve"> </w:t>
      </w:r>
    </w:p>
    <w:p w:rsidR="00403EB5" w:rsidRDefault="00403EB5" w:rsidP="001F64BB">
      <w:pPr>
        <w:spacing w:after="0" w:line="240" w:lineRule="auto"/>
        <w:rPr>
          <w:rFonts w:ascii="Arial" w:hAnsi="Arial" w:cs="Arial"/>
          <w:b/>
          <w:bCs/>
        </w:rPr>
      </w:pPr>
    </w:p>
    <w:p w:rsidR="00FF7979" w:rsidRDefault="00FF7979" w:rsidP="00FF7979">
      <w:pPr>
        <w:shd w:val="clear" w:color="auto" w:fill="FFFFFF"/>
        <w:spacing w:after="0" w:line="240" w:lineRule="auto"/>
        <w:outlineLvl w:val="1"/>
        <w:rPr>
          <w:rFonts w:ascii="Arial" w:eastAsia="Times New Roman" w:hAnsi="Arial" w:cs="Arial"/>
          <w:b/>
          <w:bCs/>
          <w:color w:val="000000"/>
          <w:kern w:val="36"/>
          <w:lang w:eastAsia="en-GB"/>
        </w:rPr>
      </w:pPr>
      <w:r>
        <w:rPr>
          <w:rFonts w:ascii="Arial" w:eastAsia="Times New Roman" w:hAnsi="Arial" w:cs="Arial"/>
          <w:b/>
          <w:bCs/>
          <w:color w:val="000000"/>
          <w:kern w:val="36"/>
          <w:lang w:eastAsia="en-GB"/>
        </w:rPr>
        <w:t>John Muir Award</w:t>
      </w:r>
    </w:p>
    <w:p w:rsidR="00FF7979" w:rsidRDefault="00FF7979" w:rsidP="00FF7979">
      <w:pPr>
        <w:shd w:val="clear" w:color="auto" w:fill="FFFFFF"/>
        <w:spacing w:after="0" w:line="240" w:lineRule="auto"/>
        <w:outlineLvl w:val="1"/>
        <w:rPr>
          <w:rFonts w:ascii="Arial" w:eastAsia="Times New Roman" w:hAnsi="Arial" w:cs="Arial"/>
          <w:bCs/>
          <w:color w:val="000000"/>
          <w:kern w:val="36"/>
          <w:lang w:eastAsia="en-GB"/>
        </w:rPr>
      </w:pPr>
      <w:r>
        <w:rPr>
          <w:rFonts w:ascii="Arial" w:eastAsia="Times New Roman" w:hAnsi="Arial" w:cs="Arial"/>
          <w:bCs/>
          <w:color w:val="000000"/>
          <w:kern w:val="36"/>
          <w:lang w:eastAsia="en-GB"/>
        </w:rPr>
        <w:t xml:space="preserve">The JMA provides guidance on </w:t>
      </w:r>
      <w:hyperlink r:id="rId25" w:history="1">
        <w:r w:rsidRPr="002A02E3">
          <w:rPr>
            <w:rStyle w:val="Hyperlink"/>
            <w:rFonts w:ascii="Arial" w:eastAsia="Times New Roman" w:hAnsi="Arial" w:cs="Arial"/>
            <w:bCs/>
            <w:kern w:val="36"/>
            <w:lang w:eastAsia="en-GB"/>
          </w:rPr>
          <w:t>Curriculum for Excellence and the John Muir Award</w:t>
        </w:r>
      </w:hyperlink>
      <w:r>
        <w:rPr>
          <w:rFonts w:ascii="Arial" w:eastAsia="Times New Roman" w:hAnsi="Arial" w:cs="Arial"/>
          <w:bCs/>
          <w:color w:val="000000"/>
          <w:kern w:val="36"/>
          <w:lang w:eastAsia="en-GB"/>
        </w:rPr>
        <w:t xml:space="preserve"> including a useful summary </w:t>
      </w:r>
      <w:hyperlink r:id="rId26" w:history="1">
        <w:proofErr w:type="gramStart"/>
        <w:r w:rsidRPr="00AE6DFC">
          <w:rPr>
            <w:rStyle w:val="Hyperlink"/>
            <w:rFonts w:ascii="Arial" w:eastAsia="Times New Roman" w:hAnsi="Arial" w:cs="Arial"/>
            <w:bCs/>
            <w:kern w:val="36"/>
            <w:lang w:eastAsia="en-GB"/>
          </w:rPr>
          <w:t>Embedding</w:t>
        </w:r>
        <w:proofErr w:type="gramEnd"/>
        <w:r w:rsidRPr="00AE6DFC">
          <w:rPr>
            <w:rStyle w:val="Hyperlink"/>
            <w:rFonts w:ascii="Arial" w:eastAsia="Times New Roman" w:hAnsi="Arial" w:cs="Arial"/>
            <w:bCs/>
            <w:kern w:val="36"/>
            <w:lang w:eastAsia="en-GB"/>
          </w:rPr>
          <w:t xml:space="preserve"> the John Muir Award – Activities, Experiences and Outcomes</w:t>
        </w:r>
      </w:hyperlink>
      <w:r>
        <w:rPr>
          <w:rFonts w:ascii="Arial" w:eastAsia="Times New Roman" w:hAnsi="Arial" w:cs="Arial"/>
          <w:bCs/>
          <w:color w:val="000000"/>
          <w:kern w:val="36"/>
          <w:lang w:eastAsia="en-GB"/>
        </w:rPr>
        <w:t xml:space="preserve">. This mind map in poster format shows curriculum areas and related activities, many of which reflect typical outdoor activities which occur in Forest School sessions. </w:t>
      </w:r>
    </w:p>
    <w:p w:rsidR="00FF7979" w:rsidRDefault="00FF7979" w:rsidP="00FF7979">
      <w:pPr>
        <w:shd w:val="clear" w:color="auto" w:fill="FFFFFF"/>
        <w:spacing w:after="0" w:line="240" w:lineRule="auto"/>
        <w:outlineLvl w:val="1"/>
        <w:rPr>
          <w:rFonts w:ascii="Arial" w:eastAsia="Times New Roman" w:hAnsi="Arial" w:cs="Arial"/>
          <w:bCs/>
          <w:color w:val="000000"/>
          <w:kern w:val="36"/>
          <w:lang w:eastAsia="en-GB"/>
        </w:rPr>
      </w:pPr>
    </w:p>
    <w:p w:rsidR="00FF7979" w:rsidRPr="00AE4867" w:rsidRDefault="00FF7979" w:rsidP="00FF7979">
      <w:pPr>
        <w:shd w:val="clear" w:color="auto" w:fill="FFFFFF"/>
        <w:spacing w:after="0" w:line="240" w:lineRule="auto"/>
        <w:outlineLvl w:val="1"/>
        <w:rPr>
          <w:rFonts w:ascii="Arial" w:eastAsia="Times New Roman" w:hAnsi="Arial" w:cs="Arial"/>
          <w:b/>
          <w:bCs/>
          <w:color w:val="000000"/>
          <w:kern w:val="36"/>
          <w:lang w:eastAsia="en-GB"/>
        </w:rPr>
      </w:pPr>
      <w:r w:rsidRPr="00AE4867">
        <w:rPr>
          <w:rFonts w:ascii="Arial" w:eastAsia="Times New Roman" w:hAnsi="Arial" w:cs="Arial"/>
          <w:b/>
          <w:bCs/>
          <w:color w:val="000000"/>
          <w:kern w:val="36"/>
          <w:lang w:eastAsia="en-GB"/>
        </w:rPr>
        <w:t>Duke of Edinburgh Award</w:t>
      </w:r>
    </w:p>
    <w:p w:rsidR="00FF7979" w:rsidRDefault="00FF7979" w:rsidP="00FF7979">
      <w:pPr>
        <w:shd w:val="clear" w:color="auto" w:fill="FFFFFF"/>
        <w:spacing w:after="0" w:line="240" w:lineRule="auto"/>
        <w:outlineLvl w:val="1"/>
        <w:rPr>
          <w:rFonts w:ascii="Arial" w:eastAsia="Times New Roman" w:hAnsi="Arial" w:cs="Arial"/>
          <w:bCs/>
          <w:color w:val="000000"/>
          <w:kern w:val="36"/>
          <w:lang w:val="en" w:eastAsia="en-GB"/>
        </w:rPr>
      </w:pPr>
      <w:r>
        <w:rPr>
          <w:rFonts w:ascii="Arial" w:eastAsia="Times New Roman" w:hAnsi="Arial" w:cs="Arial"/>
          <w:bCs/>
          <w:color w:val="000000"/>
          <w:kern w:val="36"/>
          <w:lang w:eastAsia="en-GB"/>
        </w:rPr>
        <w:t xml:space="preserve">The DofE website provides resources for leaders which includes a section on how DofE complements </w:t>
      </w:r>
      <w:r w:rsidRPr="00AE4867">
        <w:rPr>
          <w:rFonts w:ascii="Arial" w:eastAsia="Times New Roman" w:hAnsi="Arial" w:cs="Arial"/>
          <w:bCs/>
          <w:color w:val="000000"/>
          <w:kern w:val="36"/>
          <w:lang w:val="en" w:eastAsia="en-GB"/>
        </w:rPr>
        <w:t xml:space="preserve">the </w:t>
      </w:r>
      <w:hyperlink r:id="rId27" w:history="1">
        <w:r w:rsidRPr="00AE4867">
          <w:rPr>
            <w:rStyle w:val="Hyperlink"/>
            <w:rFonts w:ascii="Arial" w:eastAsia="Times New Roman" w:hAnsi="Arial" w:cs="Arial"/>
            <w:bCs/>
            <w:kern w:val="36"/>
            <w:lang w:val="en" w:eastAsia="en-GB"/>
          </w:rPr>
          <w:t>Curriculum for Excellence (CfE).</w:t>
        </w:r>
      </w:hyperlink>
      <w:r w:rsidRPr="00AE4867">
        <w:rPr>
          <w:rFonts w:ascii="Arial" w:eastAsia="Times New Roman" w:hAnsi="Arial" w:cs="Arial"/>
          <w:bCs/>
          <w:color w:val="000000"/>
          <w:kern w:val="36"/>
          <w:lang w:val="en" w:eastAsia="en-GB"/>
        </w:rPr>
        <w:t xml:space="preserve"> Explore how doing a DofE programme can help young people in the areas of </w:t>
      </w:r>
      <w:hyperlink r:id="rId28" w:history="1">
        <w:r w:rsidRPr="00AE4867">
          <w:rPr>
            <w:rStyle w:val="Hyperlink"/>
            <w:rFonts w:ascii="Arial" w:eastAsia="Times New Roman" w:hAnsi="Arial" w:cs="Arial"/>
            <w:bCs/>
            <w:kern w:val="36"/>
            <w:lang w:val="en" w:eastAsia="en-GB"/>
          </w:rPr>
          <w:t>Heath &amp; Wellbeing</w:t>
        </w:r>
      </w:hyperlink>
      <w:r w:rsidRPr="00AE4867">
        <w:rPr>
          <w:rFonts w:ascii="Arial" w:eastAsia="Times New Roman" w:hAnsi="Arial" w:cs="Arial"/>
          <w:bCs/>
          <w:color w:val="000000"/>
          <w:kern w:val="36"/>
          <w:lang w:val="en" w:eastAsia="en-GB"/>
        </w:rPr>
        <w:t xml:space="preserve">, </w:t>
      </w:r>
      <w:hyperlink r:id="rId29" w:history="1">
        <w:r w:rsidRPr="00AE4867">
          <w:rPr>
            <w:rStyle w:val="Hyperlink"/>
            <w:rFonts w:ascii="Arial" w:eastAsia="Times New Roman" w:hAnsi="Arial" w:cs="Arial"/>
            <w:bCs/>
            <w:kern w:val="36"/>
            <w:lang w:val="en" w:eastAsia="en-GB"/>
          </w:rPr>
          <w:t>Outdoor Learning</w:t>
        </w:r>
      </w:hyperlink>
      <w:r>
        <w:rPr>
          <w:rFonts w:ascii="Arial" w:eastAsia="Times New Roman" w:hAnsi="Arial" w:cs="Arial"/>
          <w:bCs/>
          <w:color w:val="000000"/>
          <w:kern w:val="36"/>
          <w:lang w:val="en" w:eastAsia="en-GB"/>
        </w:rPr>
        <w:t xml:space="preserve"> and their</w:t>
      </w:r>
      <w:r w:rsidRPr="00AE4867">
        <w:rPr>
          <w:rFonts w:ascii="Arial" w:eastAsia="Times New Roman" w:hAnsi="Arial" w:cs="Arial"/>
          <w:bCs/>
          <w:color w:val="000000"/>
          <w:kern w:val="36"/>
          <w:lang w:val="en" w:eastAsia="en-GB"/>
        </w:rPr>
        <w:t xml:space="preserve"> </w:t>
      </w:r>
      <w:hyperlink r:id="rId30" w:history="1">
        <w:r w:rsidRPr="00AE4867">
          <w:rPr>
            <w:rStyle w:val="Hyperlink"/>
            <w:rFonts w:ascii="Arial" w:eastAsia="Times New Roman" w:hAnsi="Arial" w:cs="Arial"/>
            <w:bCs/>
            <w:kern w:val="36"/>
            <w:lang w:val="en" w:eastAsia="en-GB"/>
          </w:rPr>
          <w:t>CfE Impact pilot project</w:t>
        </w:r>
      </w:hyperlink>
      <w:r w:rsidRPr="00AE4867">
        <w:rPr>
          <w:rFonts w:ascii="Arial" w:eastAsia="Times New Roman" w:hAnsi="Arial" w:cs="Arial"/>
          <w:bCs/>
          <w:color w:val="000000"/>
          <w:kern w:val="36"/>
          <w:lang w:val="en" w:eastAsia="en-GB"/>
        </w:rPr>
        <w:t>.</w:t>
      </w:r>
    </w:p>
    <w:p w:rsidR="00FF7979" w:rsidRDefault="00FF7979" w:rsidP="001F64BB">
      <w:pPr>
        <w:spacing w:after="0" w:line="240" w:lineRule="auto"/>
        <w:rPr>
          <w:rFonts w:ascii="Arial" w:hAnsi="Arial" w:cs="Arial"/>
          <w:b/>
          <w:bCs/>
        </w:rPr>
      </w:pPr>
    </w:p>
    <w:p w:rsidR="00E71092" w:rsidRPr="00E71092" w:rsidRDefault="00E71092" w:rsidP="001F64BB">
      <w:pPr>
        <w:spacing w:after="0" w:line="240" w:lineRule="auto"/>
        <w:rPr>
          <w:rFonts w:ascii="Arial" w:hAnsi="Arial" w:cs="Arial"/>
          <w:bCs/>
        </w:rPr>
      </w:pPr>
      <w:r>
        <w:rPr>
          <w:rFonts w:ascii="Arial" w:hAnsi="Arial" w:cs="Arial"/>
          <w:b/>
          <w:bCs/>
        </w:rPr>
        <w:lastRenderedPageBreak/>
        <w:t xml:space="preserve">Scouts Scotland </w:t>
      </w:r>
      <w:r w:rsidR="00FF7979">
        <w:rPr>
          <w:rFonts w:ascii="Arial" w:hAnsi="Arial" w:cs="Arial"/>
          <w:bCs/>
        </w:rPr>
        <w:t xml:space="preserve">describes </w:t>
      </w:r>
      <w:r>
        <w:rPr>
          <w:rFonts w:ascii="Arial" w:hAnsi="Arial" w:cs="Arial"/>
          <w:bCs/>
        </w:rPr>
        <w:t xml:space="preserve">how scout programmes link with </w:t>
      </w:r>
      <w:hyperlink r:id="rId31" w:history="1">
        <w:r w:rsidRPr="00E71092">
          <w:rPr>
            <w:rStyle w:val="Hyperlink"/>
            <w:rFonts w:ascii="Arial" w:hAnsi="Arial" w:cs="Arial"/>
            <w:bCs/>
          </w:rPr>
          <w:t>curriculum for excellence</w:t>
        </w:r>
      </w:hyperlink>
      <w:r>
        <w:rPr>
          <w:rFonts w:ascii="Arial" w:hAnsi="Arial" w:cs="Arial"/>
          <w:bCs/>
        </w:rPr>
        <w:t>. Like</w:t>
      </w:r>
      <w:r w:rsidR="00FF7979">
        <w:rPr>
          <w:rFonts w:ascii="Arial" w:hAnsi="Arial" w:cs="Arial"/>
          <w:bCs/>
        </w:rPr>
        <w:t xml:space="preserve"> Forest School, Scouts offer </w:t>
      </w:r>
      <w:proofErr w:type="gramStart"/>
      <w:r w:rsidR="00FF7979">
        <w:rPr>
          <w:rFonts w:ascii="Arial" w:hAnsi="Arial" w:cs="Arial"/>
          <w:bCs/>
        </w:rPr>
        <w:t xml:space="preserve">a </w:t>
      </w:r>
      <w:r>
        <w:rPr>
          <w:rFonts w:ascii="Arial" w:hAnsi="Arial" w:cs="Arial"/>
          <w:bCs/>
        </w:rPr>
        <w:t xml:space="preserve">progressive </w:t>
      </w:r>
      <w:r w:rsidR="00FF7979">
        <w:rPr>
          <w:rFonts w:ascii="Arial" w:hAnsi="Arial" w:cs="Arial"/>
          <w:bCs/>
        </w:rPr>
        <w:t>practical and personal skills</w:t>
      </w:r>
      <w:proofErr w:type="gramEnd"/>
      <w:r w:rsidR="00FF7979">
        <w:rPr>
          <w:rFonts w:ascii="Arial" w:hAnsi="Arial" w:cs="Arial"/>
          <w:bCs/>
        </w:rPr>
        <w:t xml:space="preserve"> based </w:t>
      </w:r>
      <w:r>
        <w:rPr>
          <w:rFonts w:ascii="Arial" w:hAnsi="Arial" w:cs="Arial"/>
          <w:bCs/>
        </w:rPr>
        <w:t xml:space="preserve">programme and so their </w:t>
      </w:r>
      <w:r w:rsidR="00FF7979">
        <w:rPr>
          <w:rFonts w:ascii="Arial" w:hAnsi="Arial" w:cs="Arial"/>
          <w:bCs/>
        </w:rPr>
        <w:t xml:space="preserve">document </w:t>
      </w:r>
      <w:hyperlink r:id="rId32" w:history="1">
        <w:r w:rsidR="00FF7979" w:rsidRPr="00FF7979">
          <w:rPr>
            <w:rStyle w:val="Hyperlink"/>
            <w:rFonts w:ascii="Arial" w:hAnsi="Arial" w:cs="Arial"/>
            <w:bCs/>
          </w:rPr>
          <w:t>'How Scouting contributes to the learning of young people'</w:t>
        </w:r>
      </w:hyperlink>
      <w:r w:rsidR="00FF7979" w:rsidRPr="00FF7979">
        <w:rPr>
          <w:rFonts w:ascii="Arial" w:hAnsi="Arial" w:cs="Arial"/>
          <w:bCs/>
        </w:rPr>
        <w:t xml:space="preserve"> </w:t>
      </w:r>
      <w:r w:rsidR="00FF7979">
        <w:rPr>
          <w:rFonts w:ascii="Arial" w:hAnsi="Arial" w:cs="Arial"/>
          <w:bCs/>
        </w:rPr>
        <w:t>has some parallels with Forest School approaches.</w:t>
      </w:r>
    </w:p>
    <w:p w:rsidR="00542332" w:rsidRDefault="00542332" w:rsidP="001F64BB">
      <w:pPr>
        <w:spacing w:after="0" w:line="240" w:lineRule="auto"/>
        <w:rPr>
          <w:rFonts w:ascii="Arial" w:hAnsi="Arial" w:cs="Arial"/>
          <w:bCs/>
        </w:rPr>
      </w:pPr>
    </w:p>
    <w:p w:rsidR="00403EB5" w:rsidRDefault="00403EB5" w:rsidP="001F64BB">
      <w:pPr>
        <w:spacing w:after="0" w:line="240" w:lineRule="auto"/>
        <w:rPr>
          <w:rFonts w:ascii="Arial" w:hAnsi="Arial" w:cs="Arial"/>
          <w:bCs/>
        </w:rPr>
      </w:pPr>
      <w:r>
        <w:rPr>
          <w:rFonts w:ascii="Arial" w:hAnsi="Arial" w:cs="Arial"/>
          <w:bCs/>
        </w:rPr>
        <w:t xml:space="preserve">The </w:t>
      </w:r>
      <w:r w:rsidRPr="00542332">
        <w:rPr>
          <w:rFonts w:ascii="Arial" w:hAnsi="Arial" w:cs="Arial"/>
          <w:b/>
          <w:bCs/>
        </w:rPr>
        <w:t>Out</w:t>
      </w:r>
      <w:r w:rsidR="00542332" w:rsidRPr="00542332">
        <w:rPr>
          <w:rFonts w:ascii="Arial" w:hAnsi="Arial" w:cs="Arial"/>
          <w:b/>
          <w:bCs/>
        </w:rPr>
        <w:t>ward Bound Trust</w:t>
      </w:r>
      <w:r w:rsidR="00542332">
        <w:rPr>
          <w:rFonts w:ascii="Arial" w:hAnsi="Arial" w:cs="Arial"/>
          <w:bCs/>
        </w:rPr>
        <w:t xml:space="preserve"> courses have been promoted by Education Scotland as real world experiences to </w:t>
      </w:r>
      <w:hyperlink r:id="rId33" w:history="1">
        <w:r w:rsidR="00542332" w:rsidRPr="00542332">
          <w:rPr>
            <w:rStyle w:val="Hyperlink"/>
            <w:rFonts w:ascii="Arial" w:hAnsi="Arial" w:cs="Arial"/>
            <w:bCs/>
          </w:rPr>
          <w:t>support CfE</w:t>
        </w:r>
      </w:hyperlink>
      <w:r w:rsidR="00542332">
        <w:rPr>
          <w:rFonts w:ascii="Arial" w:hAnsi="Arial" w:cs="Arial"/>
          <w:bCs/>
        </w:rPr>
        <w:t>. In addition the OBT undertake</w:t>
      </w:r>
      <w:r>
        <w:rPr>
          <w:rFonts w:ascii="Arial" w:hAnsi="Arial" w:cs="Arial"/>
          <w:bCs/>
        </w:rPr>
        <w:t xml:space="preserve"> interesting social impact research </w:t>
      </w:r>
      <w:r w:rsidR="00542332">
        <w:rPr>
          <w:rFonts w:ascii="Arial" w:hAnsi="Arial" w:cs="Arial"/>
          <w:bCs/>
        </w:rPr>
        <w:t xml:space="preserve">with regular </w:t>
      </w:r>
      <w:hyperlink r:id="rId34" w:history="1">
        <w:r w:rsidR="00542332" w:rsidRPr="00542332">
          <w:rPr>
            <w:rStyle w:val="Hyperlink"/>
            <w:rFonts w:ascii="Arial" w:hAnsi="Arial" w:cs="Arial"/>
            <w:bCs/>
          </w:rPr>
          <w:t>reports</w:t>
        </w:r>
      </w:hyperlink>
      <w:r w:rsidR="00542332">
        <w:rPr>
          <w:rFonts w:ascii="Arial" w:hAnsi="Arial" w:cs="Arial"/>
          <w:bCs/>
        </w:rPr>
        <w:t xml:space="preserve"> which describes</w:t>
      </w:r>
      <w:r>
        <w:rPr>
          <w:rFonts w:ascii="Arial" w:hAnsi="Arial" w:cs="Arial"/>
          <w:bCs/>
        </w:rPr>
        <w:t xml:space="preserve"> the benefits for participants, including positive </w:t>
      </w:r>
      <w:hyperlink r:id="rId35" w:history="1">
        <w:r w:rsidRPr="00403EB5">
          <w:rPr>
            <w:rStyle w:val="Hyperlink"/>
            <w:rFonts w:ascii="Arial" w:hAnsi="Arial" w:cs="Arial"/>
            <w:bCs/>
          </w:rPr>
          <w:t>benefits for teachers</w:t>
        </w:r>
      </w:hyperlink>
      <w:r>
        <w:rPr>
          <w:rFonts w:ascii="Arial" w:hAnsi="Arial" w:cs="Arial"/>
          <w:bCs/>
        </w:rPr>
        <w:t xml:space="preserve"> accompanying young people participating on their courses. </w:t>
      </w:r>
      <w:r w:rsidR="00542332">
        <w:rPr>
          <w:rFonts w:ascii="Arial" w:hAnsi="Arial" w:cs="Arial"/>
          <w:bCs/>
        </w:rPr>
        <w:t>Some of these outdoor approaches have parallels with FS programmes so may be a useful reflective tool.</w:t>
      </w:r>
    </w:p>
    <w:p w:rsidR="00E76648" w:rsidRDefault="00E76648" w:rsidP="001F64BB">
      <w:pPr>
        <w:spacing w:after="0" w:line="240" w:lineRule="auto"/>
        <w:rPr>
          <w:rFonts w:ascii="Arial" w:hAnsi="Arial" w:cs="Arial"/>
          <w:bCs/>
        </w:rPr>
      </w:pPr>
    </w:p>
    <w:p w:rsidR="00E76648" w:rsidRDefault="00F26859" w:rsidP="00E76648">
      <w:pPr>
        <w:rPr>
          <w:rFonts w:ascii="Arial" w:hAnsi="Arial" w:cs="Arial"/>
          <w:iCs/>
          <w:lang w:eastAsia="en-GB"/>
        </w:rPr>
      </w:pPr>
      <w:hyperlink r:id="rId36" w:history="1">
        <w:r w:rsidR="00E76648" w:rsidRPr="00E76648">
          <w:rPr>
            <w:rStyle w:val="Hyperlink"/>
            <w:rFonts w:ascii="Arial" w:hAnsi="Arial" w:cs="Arial"/>
            <w:b/>
            <w:iCs/>
            <w:lang w:eastAsia="en-GB"/>
          </w:rPr>
          <w:t>FORESTS FOR THE FUTURE</w:t>
        </w:r>
      </w:hyperlink>
      <w:r w:rsidR="00E76648">
        <w:rPr>
          <w:rFonts w:ascii="Arial" w:hAnsi="Arial" w:cs="Arial"/>
          <w:b/>
          <w:iCs/>
          <w:lang w:eastAsia="en-GB"/>
        </w:rPr>
        <w:t xml:space="preserve"> </w:t>
      </w:r>
    </w:p>
    <w:p w:rsidR="00E76648" w:rsidRPr="00E76648" w:rsidRDefault="00E76648" w:rsidP="00E76648">
      <w:pPr>
        <w:rPr>
          <w:rFonts w:ascii="Arial" w:hAnsi="Arial" w:cs="Arial"/>
          <w:i/>
          <w:iCs/>
          <w:lang w:eastAsia="en-GB"/>
        </w:rPr>
      </w:pPr>
      <w:r w:rsidRPr="00E76648">
        <w:rPr>
          <w:rFonts w:ascii="Arial" w:hAnsi="Arial" w:cs="Arial"/>
          <w:bCs/>
          <w:iCs/>
          <w:lang w:val="en-US" w:eastAsia="en-GB"/>
        </w:rPr>
        <w:t>This resource</w:t>
      </w:r>
      <w:r w:rsidRPr="00E76648">
        <w:rPr>
          <w:rFonts w:ascii="Arial" w:hAnsi="Arial" w:cs="Arial"/>
          <w:iCs/>
          <w:lang w:val="en-US" w:eastAsia="en-GB"/>
        </w:rPr>
        <w:t xml:space="preserve"> is designed for upper Primary learners 10 –12 years</w:t>
      </w:r>
      <w:r>
        <w:rPr>
          <w:rFonts w:ascii="Arial" w:hAnsi="Arial" w:cs="Arial"/>
          <w:iCs/>
          <w:lang w:val="en-US" w:eastAsia="en-GB"/>
        </w:rPr>
        <w:t xml:space="preserve"> </w:t>
      </w:r>
      <w:r w:rsidRPr="00E76648">
        <w:rPr>
          <w:rFonts w:ascii="Arial" w:hAnsi="Arial" w:cs="Arial"/>
          <w:iCs/>
          <w:lang w:val="en-US" w:eastAsia="en-GB"/>
        </w:rPr>
        <w:t>to explore the local and global issues surrounding climate change and sustainable development.</w:t>
      </w:r>
      <w:r w:rsidRPr="00E76648">
        <w:rPr>
          <w:rFonts w:ascii="Arial" w:hAnsi="Arial" w:cs="Arial"/>
          <w:i/>
          <w:iCs/>
          <w:lang w:eastAsia="en-GB"/>
        </w:rPr>
        <w:t xml:space="preserve"> </w:t>
      </w:r>
      <w:hyperlink r:id="rId37" w:history="1">
        <w:r w:rsidRPr="00E76648">
          <w:rPr>
            <w:rStyle w:val="Hyperlink"/>
            <w:rFonts w:ascii="Arial" w:hAnsi="Arial" w:cs="Arial"/>
            <w:iCs/>
            <w:lang w:eastAsia="en-GB"/>
          </w:rPr>
          <w:t>Curriculum charts</w:t>
        </w:r>
      </w:hyperlink>
      <w:r>
        <w:rPr>
          <w:rFonts w:ascii="Arial" w:hAnsi="Arial" w:cs="Arial"/>
          <w:iCs/>
          <w:lang w:eastAsia="en-GB"/>
        </w:rPr>
        <w:t xml:space="preserve"> linked to topics are provided.</w:t>
      </w:r>
      <w:r w:rsidRPr="00E76648">
        <w:rPr>
          <w:rFonts w:ascii="Arial" w:hAnsi="Arial" w:cs="Arial"/>
          <w:i/>
          <w:iCs/>
          <w:lang w:eastAsia="en-GB"/>
        </w:rPr>
        <w:t xml:space="preserve"> The focus group noted this could be useful </w:t>
      </w:r>
      <w:r>
        <w:rPr>
          <w:rFonts w:ascii="Arial" w:hAnsi="Arial" w:cs="Arial"/>
          <w:i/>
          <w:iCs/>
          <w:lang w:eastAsia="en-GB"/>
        </w:rPr>
        <w:t xml:space="preserve">resource </w:t>
      </w:r>
      <w:r w:rsidRPr="00E76648">
        <w:rPr>
          <w:rFonts w:ascii="Arial" w:hAnsi="Arial" w:cs="Arial"/>
          <w:i/>
          <w:iCs/>
          <w:lang w:eastAsia="en-GB"/>
        </w:rPr>
        <w:t xml:space="preserve">in both upper primary and secondary school, and can </w:t>
      </w:r>
      <w:r>
        <w:rPr>
          <w:rFonts w:ascii="Arial" w:hAnsi="Arial" w:cs="Arial"/>
          <w:i/>
          <w:iCs/>
          <w:lang w:eastAsia="en-GB"/>
        </w:rPr>
        <w:t xml:space="preserve">also help practitioners </w:t>
      </w:r>
      <w:r w:rsidRPr="00E76648">
        <w:rPr>
          <w:rFonts w:ascii="Arial" w:hAnsi="Arial" w:cs="Arial"/>
          <w:i/>
          <w:iCs/>
          <w:lang w:eastAsia="en-GB"/>
        </w:rPr>
        <w:t>justify getting outside!</w:t>
      </w:r>
    </w:p>
    <w:p w:rsidR="00E76648" w:rsidRDefault="00E76648" w:rsidP="00E76648">
      <w:pPr>
        <w:rPr>
          <w:rFonts w:ascii="Arial" w:hAnsi="Arial" w:cs="Arial"/>
          <w:iCs/>
          <w:lang w:eastAsia="en-GB"/>
        </w:rPr>
      </w:pPr>
    </w:p>
    <w:p w:rsidR="00816F78" w:rsidRDefault="001F64BB" w:rsidP="001F64BB">
      <w:pPr>
        <w:spacing w:after="0" w:line="240" w:lineRule="auto"/>
        <w:rPr>
          <w:rFonts w:ascii="Arial" w:hAnsi="Arial" w:cs="Arial"/>
          <w:bCs/>
        </w:rPr>
      </w:pPr>
      <w:r w:rsidRPr="001F64BB">
        <w:rPr>
          <w:rFonts w:ascii="Arial" w:hAnsi="Arial" w:cs="Arial"/>
          <w:b/>
          <w:bCs/>
        </w:rPr>
        <w:t>Acknowledgement:</w:t>
      </w:r>
      <w:r>
        <w:rPr>
          <w:rFonts w:ascii="Arial" w:hAnsi="Arial" w:cs="Arial"/>
          <w:bCs/>
        </w:rPr>
        <w:t xml:space="preserve"> </w:t>
      </w:r>
      <w:r w:rsidR="00FC1E40">
        <w:rPr>
          <w:rFonts w:ascii="Arial" w:hAnsi="Arial" w:cs="Arial"/>
          <w:bCs/>
        </w:rPr>
        <w:t xml:space="preserve">many </w:t>
      </w:r>
      <w:r>
        <w:rPr>
          <w:rFonts w:ascii="Arial" w:hAnsi="Arial" w:cs="Arial"/>
          <w:bCs/>
        </w:rPr>
        <w:t xml:space="preserve">thanks to the </w:t>
      </w:r>
      <w:r w:rsidR="00816F78">
        <w:rPr>
          <w:rFonts w:ascii="Arial" w:hAnsi="Arial" w:cs="Arial"/>
          <w:bCs/>
        </w:rPr>
        <w:t xml:space="preserve">Forest School &amp; CfE Focus group participants: </w:t>
      </w:r>
    </w:p>
    <w:p w:rsidR="00FB09E6" w:rsidRPr="001F64BB" w:rsidRDefault="00FB09E6" w:rsidP="001F64BB">
      <w:pPr>
        <w:spacing w:after="0" w:line="240" w:lineRule="auto"/>
        <w:rPr>
          <w:rFonts w:ascii="Arial" w:hAnsi="Arial" w:cs="Arial"/>
          <w:i/>
        </w:rPr>
      </w:pPr>
      <w:r w:rsidRPr="001F64BB">
        <w:rPr>
          <w:rFonts w:ascii="Arial" w:hAnsi="Arial" w:cs="Arial"/>
          <w:i/>
        </w:rPr>
        <w:t>Dawn Ewan (Dunnottar School, Aberdeenshire); Pam Davey (Laurencekirk Primary, Aberdeenshire), Marian Laing (Balwearie High School, Fife), Gordon Cairns (Govan High School, Glasgow), Linda  Leyland (Strachur Primary School, Argyll &amp; Bute), Fiona Hamilton, Tighnabruaich Primary School, Argyll &amp; Bute), Lizzie Low  (Dalry Primary School, Edinburgh)</w:t>
      </w:r>
    </w:p>
    <w:p w:rsidR="00FB09E6" w:rsidRPr="001F64BB" w:rsidRDefault="00FB09E6" w:rsidP="001F64BB">
      <w:pPr>
        <w:spacing w:after="0" w:line="240" w:lineRule="auto"/>
        <w:rPr>
          <w:rFonts w:ascii="Arial" w:hAnsi="Arial" w:cs="Arial"/>
          <w:i/>
        </w:rPr>
      </w:pPr>
      <w:r w:rsidRPr="001F64BB">
        <w:rPr>
          <w:rFonts w:ascii="Arial" w:hAnsi="Arial" w:cs="Arial"/>
          <w:i/>
        </w:rPr>
        <w:t xml:space="preserve">Kendal Gaiter </w:t>
      </w:r>
      <w:r w:rsidRPr="001F64BB">
        <w:rPr>
          <w:rFonts w:ascii="Arial" w:hAnsi="Arial" w:cs="Arial"/>
          <w:i/>
        </w:rPr>
        <w:tab/>
        <w:t>(Craiglockhart Primary School, Edinburgh), Norman Bethune (The James Young High School,</w:t>
      </w:r>
      <w:r w:rsidR="001F64BB">
        <w:rPr>
          <w:rFonts w:ascii="Arial" w:hAnsi="Arial" w:cs="Arial"/>
          <w:i/>
        </w:rPr>
        <w:t xml:space="preserve"> </w:t>
      </w:r>
      <w:r w:rsidRPr="001F64BB">
        <w:rPr>
          <w:rFonts w:ascii="Arial" w:hAnsi="Arial" w:cs="Arial"/>
          <w:i/>
        </w:rPr>
        <w:t xml:space="preserve">West Lothian), Kim Craigie (Mary Russell School, Paisley), </w:t>
      </w:r>
    </w:p>
    <w:p w:rsidR="00FB09E6" w:rsidRPr="001F64BB" w:rsidRDefault="00FB09E6" w:rsidP="001F64BB">
      <w:pPr>
        <w:spacing w:after="0" w:line="240" w:lineRule="auto"/>
        <w:rPr>
          <w:rFonts w:ascii="Arial" w:hAnsi="Arial" w:cs="Arial"/>
          <w:i/>
        </w:rPr>
      </w:pPr>
      <w:r w:rsidRPr="001F64BB">
        <w:rPr>
          <w:rFonts w:ascii="Arial" w:hAnsi="Arial" w:cs="Arial"/>
          <w:i/>
        </w:rPr>
        <w:t>Aline Hill (Forest School Training Cooperative)</w:t>
      </w:r>
    </w:p>
    <w:p w:rsidR="00FB09E6" w:rsidRPr="001F64BB" w:rsidRDefault="00FB09E6" w:rsidP="001F64BB">
      <w:pPr>
        <w:spacing w:after="0" w:line="240" w:lineRule="auto"/>
        <w:rPr>
          <w:rFonts w:ascii="Arial" w:hAnsi="Arial" w:cs="Arial"/>
          <w:i/>
        </w:rPr>
      </w:pPr>
    </w:p>
    <w:sectPr w:rsidR="00FB09E6" w:rsidRPr="001F64BB">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80" w:rsidRDefault="003E0E80" w:rsidP="00816F78">
      <w:pPr>
        <w:spacing w:after="0" w:line="240" w:lineRule="auto"/>
      </w:pPr>
      <w:r>
        <w:separator/>
      </w:r>
    </w:p>
  </w:endnote>
  <w:endnote w:type="continuationSeparator" w:id="0">
    <w:p w:rsidR="003E0E80" w:rsidRDefault="003E0E80" w:rsidP="0081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38" w:rsidRDefault="00055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80" w:rsidRDefault="003E0E80" w:rsidP="00816F78">
    <w:pPr>
      <w:pStyle w:val="Footer"/>
      <w:jc w:val="center"/>
    </w:pPr>
    <w:r>
      <w:t>OWL Scotland Forest School Coordinator December 2014</w:t>
    </w:r>
  </w:p>
  <w:p w:rsidR="003E0E80" w:rsidRDefault="003E0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38" w:rsidRDefault="00055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80" w:rsidRDefault="003E0E80" w:rsidP="00816F78">
      <w:pPr>
        <w:spacing w:after="0" w:line="240" w:lineRule="auto"/>
      </w:pPr>
      <w:r>
        <w:separator/>
      </w:r>
    </w:p>
  </w:footnote>
  <w:footnote w:type="continuationSeparator" w:id="0">
    <w:p w:rsidR="003E0E80" w:rsidRDefault="003E0E80" w:rsidP="0081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38" w:rsidRDefault="0005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38" w:rsidRDefault="00055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38" w:rsidRDefault="0005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853"/>
    <w:multiLevelType w:val="hybridMultilevel"/>
    <w:tmpl w:val="1110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5FD6E6B"/>
    <w:multiLevelType w:val="multilevel"/>
    <w:tmpl w:val="9D101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70681"/>
    <w:multiLevelType w:val="hybridMultilevel"/>
    <w:tmpl w:val="567E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C6AAA"/>
    <w:multiLevelType w:val="hybridMultilevel"/>
    <w:tmpl w:val="84E8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D"/>
    <w:rsid w:val="00012940"/>
    <w:rsid w:val="00055138"/>
    <w:rsid w:val="000C7FAA"/>
    <w:rsid w:val="00113AE1"/>
    <w:rsid w:val="00185089"/>
    <w:rsid w:val="001F55E0"/>
    <w:rsid w:val="001F64BB"/>
    <w:rsid w:val="00222B03"/>
    <w:rsid w:val="002A02E3"/>
    <w:rsid w:val="002A55C7"/>
    <w:rsid w:val="002C71AD"/>
    <w:rsid w:val="00377A31"/>
    <w:rsid w:val="003E0E80"/>
    <w:rsid w:val="00403EB5"/>
    <w:rsid w:val="0040777C"/>
    <w:rsid w:val="004529BD"/>
    <w:rsid w:val="00542332"/>
    <w:rsid w:val="00602752"/>
    <w:rsid w:val="007505E6"/>
    <w:rsid w:val="007760B8"/>
    <w:rsid w:val="007A7B17"/>
    <w:rsid w:val="00800EE1"/>
    <w:rsid w:val="00816F78"/>
    <w:rsid w:val="0089305F"/>
    <w:rsid w:val="0095600F"/>
    <w:rsid w:val="00983E95"/>
    <w:rsid w:val="00986D86"/>
    <w:rsid w:val="00A33D0E"/>
    <w:rsid w:val="00A45DC8"/>
    <w:rsid w:val="00AE4867"/>
    <w:rsid w:val="00AE6DFC"/>
    <w:rsid w:val="00B1238F"/>
    <w:rsid w:val="00B35319"/>
    <w:rsid w:val="00B62247"/>
    <w:rsid w:val="00BA66AA"/>
    <w:rsid w:val="00DE4482"/>
    <w:rsid w:val="00E71092"/>
    <w:rsid w:val="00E76648"/>
    <w:rsid w:val="00EE4607"/>
    <w:rsid w:val="00F33A3C"/>
    <w:rsid w:val="00F509D6"/>
    <w:rsid w:val="00F612AC"/>
    <w:rsid w:val="00FB09E6"/>
    <w:rsid w:val="00FC1E40"/>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38F"/>
    <w:rPr>
      <w:color w:val="0000FF" w:themeColor="hyperlink"/>
      <w:u w:val="single"/>
    </w:rPr>
  </w:style>
  <w:style w:type="character" w:styleId="FollowedHyperlink">
    <w:name w:val="FollowedHyperlink"/>
    <w:basedOn w:val="DefaultParagraphFont"/>
    <w:uiPriority w:val="99"/>
    <w:semiHidden/>
    <w:unhideWhenUsed/>
    <w:rsid w:val="00113AE1"/>
    <w:rPr>
      <w:color w:val="800080" w:themeColor="followedHyperlink"/>
      <w:u w:val="single"/>
    </w:rPr>
  </w:style>
  <w:style w:type="paragraph" w:styleId="ListParagraph">
    <w:name w:val="List Paragraph"/>
    <w:basedOn w:val="Normal"/>
    <w:uiPriority w:val="34"/>
    <w:qFormat/>
    <w:rsid w:val="00986D86"/>
    <w:pPr>
      <w:ind w:left="720"/>
      <w:contextualSpacing/>
    </w:pPr>
  </w:style>
  <w:style w:type="paragraph" w:styleId="BalloonText">
    <w:name w:val="Balloon Text"/>
    <w:basedOn w:val="Normal"/>
    <w:link w:val="BalloonTextChar"/>
    <w:uiPriority w:val="99"/>
    <w:semiHidden/>
    <w:unhideWhenUsed/>
    <w:rsid w:val="0081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78"/>
    <w:rPr>
      <w:rFonts w:ascii="Tahoma" w:hAnsi="Tahoma" w:cs="Tahoma"/>
      <w:sz w:val="16"/>
      <w:szCs w:val="16"/>
    </w:rPr>
  </w:style>
  <w:style w:type="paragraph" w:styleId="Header">
    <w:name w:val="header"/>
    <w:basedOn w:val="Normal"/>
    <w:link w:val="HeaderChar"/>
    <w:uiPriority w:val="99"/>
    <w:unhideWhenUsed/>
    <w:rsid w:val="0081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78"/>
  </w:style>
  <w:style w:type="paragraph" w:styleId="Footer">
    <w:name w:val="footer"/>
    <w:basedOn w:val="Normal"/>
    <w:link w:val="FooterChar"/>
    <w:uiPriority w:val="99"/>
    <w:unhideWhenUsed/>
    <w:rsid w:val="0081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78"/>
  </w:style>
  <w:style w:type="table" w:styleId="TableGrid">
    <w:name w:val="Table Grid"/>
    <w:basedOn w:val="TableNormal"/>
    <w:uiPriority w:val="59"/>
    <w:rsid w:val="00FB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38F"/>
    <w:rPr>
      <w:color w:val="0000FF" w:themeColor="hyperlink"/>
      <w:u w:val="single"/>
    </w:rPr>
  </w:style>
  <w:style w:type="character" w:styleId="FollowedHyperlink">
    <w:name w:val="FollowedHyperlink"/>
    <w:basedOn w:val="DefaultParagraphFont"/>
    <w:uiPriority w:val="99"/>
    <w:semiHidden/>
    <w:unhideWhenUsed/>
    <w:rsid w:val="00113AE1"/>
    <w:rPr>
      <w:color w:val="800080" w:themeColor="followedHyperlink"/>
      <w:u w:val="single"/>
    </w:rPr>
  </w:style>
  <w:style w:type="paragraph" w:styleId="ListParagraph">
    <w:name w:val="List Paragraph"/>
    <w:basedOn w:val="Normal"/>
    <w:uiPriority w:val="34"/>
    <w:qFormat/>
    <w:rsid w:val="00986D86"/>
    <w:pPr>
      <w:ind w:left="720"/>
      <w:contextualSpacing/>
    </w:pPr>
  </w:style>
  <w:style w:type="paragraph" w:styleId="BalloonText">
    <w:name w:val="Balloon Text"/>
    <w:basedOn w:val="Normal"/>
    <w:link w:val="BalloonTextChar"/>
    <w:uiPriority w:val="99"/>
    <w:semiHidden/>
    <w:unhideWhenUsed/>
    <w:rsid w:val="0081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78"/>
    <w:rPr>
      <w:rFonts w:ascii="Tahoma" w:hAnsi="Tahoma" w:cs="Tahoma"/>
      <w:sz w:val="16"/>
      <w:szCs w:val="16"/>
    </w:rPr>
  </w:style>
  <w:style w:type="paragraph" w:styleId="Header">
    <w:name w:val="header"/>
    <w:basedOn w:val="Normal"/>
    <w:link w:val="HeaderChar"/>
    <w:uiPriority w:val="99"/>
    <w:unhideWhenUsed/>
    <w:rsid w:val="0081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78"/>
  </w:style>
  <w:style w:type="paragraph" w:styleId="Footer">
    <w:name w:val="footer"/>
    <w:basedOn w:val="Normal"/>
    <w:link w:val="FooterChar"/>
    <w:uiPriority w:val="99"/>
    <w:unhideWhenUsed/>
    <w:rsid w:val="0081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78"/>
  </w:style>
  <w:style w:type="table" w:styleId="TableGrid">
    <w:name w:val="Table Grid"/>
    <w:basedOn w:val="TableNormal"/>
    <w:uiPriority w:val="59"/>
    <w:rsid w:val="00FB0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4218">
      <w:bodyDiv w:val="1"/>
      <w:marLeft w:val="0"/>
      <w:marRight w:val="0"/>
      <w:marTop w:val="0"/>
      <w:marBottom w:val="0"/>
      <w:divBdr>
        <w:top w:val="none" w:sz="0" w:space="0" w:color="auto"/>
        <w:left w:val="none" w:sz="0" w:space="0" w:color="auto"/>
        <w:bottom w:val="none" w:sz="0" w:space="0" w:color="auto"/>
        <w:right w:val="none" w:sz="0" w:space="0" w:color="auto"/>
      </w:divBdr>
    </w:div>
    <w:div w:id="1223979264">
      <w:bodyDiv w:val="1"/>
      <w:marLeft w:val="0"/>
      <w:marRight w:val="0"/>
      <w:marTop w:val="0"/>
      <w:marBottom w:val="0"/>
      <w:divBdr>
        <w:top w:val="none" w:sz="0" w:space="0" w:color="auto"/>
        <w:left w:val="none" w:sz="0" w:space="0" w:color="auto"/>
        <w:bottom w:val="none" w:sz="0" w:space="0" w:color="auto"/>
        <w:right w:val="none" w:sz="0" w:space="0" w:color="auto"/>
      </w:divBdr>
    </w:div>
    <w:div w:id="1495491013">
      <w:bodyDiv w:val="1"/>
      <w:marLeft w:val="0"/>
      <w:marRight w:val="0"/>
      <w:marTop w:val="0"/>
      <w:marBottom w:val="0"/>
      <w:divBdr>
        <w:top w:val="none" w:sz="0" w:space="0" w:color="auto"/>
        <w:left w:val="none" w:sz="0" w:space="0" w:color="auto"/>
        <w:bottom w:val="none" w:sz="0" w:space="0" w:color="auto"/>
        <w:right w:val="none" w:sz="0" w:space="0" w:color="auto"/>
      </w:divBdr>
      <w:divsChild>
        <w:div w:id="615596526">
          <w:marLeft w:val="0"/>
          <w:marRight w:val="0"/>
          <w:marTop w:val="300"/>
          <w:marBottom w:val="0"/>
          <w:divBdr>
            <w:top w:val="none" w:sz="0" w:space="0" w:color="auto"/>
            <w:left w:val="none" w:sz="0" w:space="0" w:color="auto"/>
            <w:bottom w:val="none" w:sz="0" w:space="0" w:color="auto"/>
            <w:right w:val="none" w:sz="0" w:space="0" w:color="auto"/>
          </w:divBdr>
          <w:divsChild>
            <w:div w:id="2146466101">
              <w:marLeft w:val="0"/>
              <w:marRight w:val="0"/>
              <w:marTop w:val="0"/>
              <w:marBottom w:val="0"/>
              <w:divBdr>
                <w:top w:val="none" w:sz="0" w:space="0" w:color="auto"/>
                <w:left w:val="none" w:sz="0" w:space="0" w:color="auto"/>
                <w:bottom w:val="none" w:sz="0" w:space="0" w:color="auto"/>
                <w:right w:val="none" w:sz="0" w:space="0" w:color="auto"/>
              </w:divBdr>
              <w:divsChild>
                <w:div w:id="71124797">
                  <w:marLeft w:val="0"/>
                  <w:marRight w:val="-3600"/>
                  <w:marTop w:val="0"/>
                  <w:marBottom w:val="0"/>
                  <w:divBdr>
                    <w:top w:val="none" w:sz="0" w:space="0" w:color="auto"/>
                    <w:left w:val="none" w:sz="0" w:space="0" w:color="auto"/>
                    <w:bottom w:val="none" w:sz="0" w:space="0" w:color="auto"/>
                    <w:right w:val="none" w:sz="0" w:space="0" w:color="auto"/>
                  </w:divBdr>
                  <w:divsChild>
                    <w:div w:id="1643463561">
                      <w:marLeft w:val="300"/>
                      <w:marRight w:val="4200"/>
                      <w:marTop w:val="0"/>
                      <w:marBottom w:val="540"/>
                      <w:divBdr>
                        <w:top w:val="none" w:sz="0" w:space="0" w:color="auto"/>
                        <w:left w:val="none" w:sz="0" w:space="0" w:color="auto"/>
                        <w:bottom w:val="none" w:sz="0" w:space="0" w:color="auto"/>
                        <w:right w:val="none" w:sz="0" w:space="0" w:color="auto"/>
                      </w:divBdr>
                      <w:divsChild>
                        <w:div w:id="1629555678">
                          <w:marLeft w:val="0"/>
                          <w:marRight w:val="0"/>
                          <w:marTop w:val="0"/>
                          <w:marBottom w:val="0"/>
                          <w:divBdr>
                            <w:top w:val="none" w:sz="0" w:space="0" w:color="auto"/>
                            <w:left w:val="none" w:sz="0" w:space="0" w:color="auto"/>
                            <w:bottom w:val="none" w:sz="0" w:space="0" w:color="auto"/>
                            <w:right w:val="none" w:sz="0" w:space="0" w:color="auto"/>
                          </w:divBdr>
                          <w:divsChild>
                            <w:div w:id="19944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scotland.gov.uk/learningteachingandassessment/approaches/outdoorlearning/about/experiencesandoutcomes.asp" TargetMode="External"/><Relationship Id="rId18" Type="http://schemas.openxmlformats.org/officeDocument/2006/relationships/hyperlink" Target="http://www.educationscotland.gov.uk/learningteachingandassessment/learningacrossthecurriculum/responsibilityofall/literacy/principlesandpractice/index.asp" TargetMode="External"/><Relationship Id="rId26" Type="http://schemas.openxmlformats.org/officeDocument/2006/relationships/hyperlink" Target="http://www.jmt.org/assets/john%20muir%20award/jmt_cfe_sep2013_p4_5.pdf"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educationscotland.gov.uk/Images/hwb_across_learning_experiences_outcomes_tcm4-540905.pdf" TargetMode="External"/><Relationship Id="rId34" Type="http://schemas.openxmlformats.org/officeDocument/2006/relationships/hyperlink" Target="http://www.outwardboundtrust.org.uk/social-impact-report-2014.pdf"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orestschoolassociation.org/full-principles-and-criteria-for-good-practice/" TargetMode="External"/><Relationship Id="rId17" Type="http://schemas.openxmlformats.org/officeDocument/2006/relationships/hyperlink" Target="http://www.educationscotland.gov.uk/learningteachingandassessment/learningacrossthecurriculum/responsibilityofall/healthandwellbeing/index.asp" TargetMode="External"/><Relationship Id="rId25" Type="http://schemas.openxmlformats.org/officeDocument/2006/relationships/hyperlink" Target="http://issuu.com/johnmuirtrust/docs/jma_curriculum" TargetMode="External"/><Relationship Id="rId33" Type="http://schemas.openxmlformats.org/officeDocument/2006/relationships/hyperlink" Target="http://www.educationscotland.gov.uk/resources/o/genericresource_tcm4616445.asp"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ducationscotland.gov.uk/learningteachingandassessment/learningacrossthecurriculum/responsibilityofall/index.asp" TargetMode="External"/><Relationship Id="rId20" Type="http://schemas.openxmlformats.org/officeDocument/2006/relationships/hyperlink" Target="http://www.educationscotland.gov.uk/Images/interactivepdf_tcm4-831557.pdf" TargetMode="External"/><Relationship Id="rId29" Type="http://schemas.openxmlformats.org/officeDocument/2006/relationships/hyperlink" Target="http://www.dofe.org/en/content/cms/takepart/notice-boards/scotland/outdoor-learning/"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steducation.org/images/uploads/FEI_Forest_School_Scotland_Definition_and_Ethos_July_2011.doc" TargetMode="External"/><Relationship Id="rId24" Type="http://schemas.openxmlformats.org/officeDocument/2006/relationships/hyperlink" Target="http://earthtime.co.uk/curriculum-for-excellence/" TargetMode="External"/><Relationship Id="rId32" Type="http://schemas.openxmlformats.org/officeDocument/2006/relationships/hyperlink" Target="http://www.scouts-scotland.org.uk/media/994057/how_scouting_contributes_to_the_learning_of_young_people.pdf" TargetMode="External"/><Relationship Id="rId37" Type="http://schemas.openxmlformats.org/officeDocument/2006/relationships/hyperlink" Target="http://www.forestsforthefuture.co.uk/curriculum-overview"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scotland.gov.uk/thecurriculum/howisthecurriculumorganised/principles/" TargetMode="External"/><Relationship Id="rId23" Type="http://schemas.openxmlformats.org/officeDocument/2006/relationships/hyperlink" Target="http://www.educationscotland.gov.uk/resources/m/makingthelinks.asp" TargetMode="External"/><Relationship Id="rId28" Type="http://schemas.openxmlformats.org/officeDocument/2006/relationships/hyperlink" Target="http://www.dofe.org/en/content/cms/takepart/notice-boards/scotland/health-and-wellbeing/" TargetMode="External"/><Relationship Id="rId36" Type="http://schemas.openxmlformats.org/officeDocument/2006/relationships/hyperlink" Target="http://www.forestsforthefuture.co.uk/" TargetMode="External"/><Relationship Id="rId10" Type="http://schemas.openxmlformats.org/officeDocument/2006/relationships/hyperlink" Target="http://www.curriculumforexcellencescotland.gov.uk/" TargetMode="External"/><Relationship Id="rId19" Type="http://schemas.openxmlformats.org/officeDocument/2006/relationships/hyperlink" Target="http://www.educationscotland.gov.uk/learningteachingandassessment/learningacrossthecurriculum/responsibilityofall/numeracy/index.asp" TargetMode="External"/><Relationship Id="rId31" Type="http://schemas.openxmlformats.org/officeDocument/2006/relationships/hyperlink" Target="http://www.scouts-scotland.org.uk/education.asp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scotland.gov.uk/thecurriculum/" TargetMode="External"/><Relationship Id="rId14" Type="http://schemas.openxmlformats.org/officeDocument/2006/relationships/hyperlink" Target="http://www.edubuzz.org/curriculumforexcellence/planning-support/interdisciplinary-learning/outcomes-and-experiences-at-a-glance/" TargetMode="External"/><Relationship Id="rId22" Type="http://schemas.openxmlformats.org/officeDocument/2006/relationships/hyperlink" Target="http://www.scotland.gov.uk/Topics/People/Young-People/gettingitright/well-being" TargetMode="External"/><Relationship Id="rId27" Type="http://schemas.openxmlformats.org/officeDocument/2006/relationships/hyperlink" Target="http://www.dofe.org/go/scfe/" TargetMode="External"/><Relationship Id="rId30" Type="http://schemas.openxmlformats.org/officeDocument/2006/relationships/hyperlink" Target="http://www.dofe.org/en/content/cms/takepart/notice-boards/scotland/pilot-project/" TargetMode="External"/><Relationship Id="rId35" Type="http://schemas.openxmlformats.org/officeDocument/2006/relationships/hyperlink" Target="http://www.outwardbound.org.uk/media/103251/how-teachers-benefit-from-accompanying-a-course.pdf"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    /</vt:lpstr>
      <vt:lpstr>    </vt:lpstr>
      <vt:lpstr>    </vt:lpstr>
      <vt:lpstr>    FOREST SCHOOL IN SCOTLAND &amp; THE CURRICULUM FOR EXCELLENCE</vt:lpstr>
      <vt:lpstr>    </vt:lpstr>
      <vt:lpstr>    This resource highlights information which might be useful to Forest School Scot</vt:lpstr>
      <vt:lpstr>    </vt:lpstr>
      <vt:lpstr>    </vt:lpstr>
      <vt:lpstr>    </vt:lpstr>
      <vt:lpstr>    Forest School is a learner-centred pedagogy. It is a creative means for deliveri</vt:lpstr>
      <vt:lpstr>    </vt:lpstr>
      <vt:lpstr>    Forest School principles</vt:lpstr>
      <vt:lpstr>    Remember that Forest School is not just about delivering the curriculum, which i</vt:lpstr>
      <vt:lpstr>    </vt:lpstr>
      <vt:lpstr>    The Forest School Association has also agreed principles and criteria for good p</vt:lpstr>
      <vt:lpstr>    </vt:lpstr>
      <vt:lpstr>    Education Scotland Outdoor Learning Resources: Experiences &amp; Outcomes Guides for</vt:lpstr>
      <vt:lpstr>    Here, experiences and outcomes have been coded to enable practitioners to identi</vt:lpstr>
      <vt:lpstr>    </vt:lpstr>
      <vt:lpstr>    Outcomes and Experiences at a Glance  </vt:lpstr>
      <vt:lpstr>    This useful East Lothian education website aims to share and support steps made </vt:lpstr>
      <vt:lpstr>    </vt:lpstr>
      <vt:lpstr>    Education Scotland: Delivering on the Seven Principles of Curriculum Design </vt:lpstr>
      <vt:lpstr>    Does your Forest School programme offer Challenge &amp; Enjoyment; Breadth; Progress</vt:lpstr>
      <vt:lpstr>    </vt:lpstr>
      <vt:lpstr>    Education Scotland: responsibility of all</vt:lpstr>
      <vt:lpstr>    Can your Forest School programme help to deliver the experiences and outcomes wh</vt:lpstr>
      <vt:lpstr>    </vt:lpstr>
      <vt:lpstr>    Health &amp; Wellbeing across Learning </vt:lpstr>
      <vt:lpstr>    Literacy across Learning </vt:lpstr>
      <vt:lpstr>    Numeracy across Learning </vt:lpstr>
      <vt:lpstr>    </vt:lpstr>
      <vt:lpstr>    Focus on planning and evaluating for Health &amp; Wellbeing </vt:lpstr>
      <vt:lpstr>    One of the key objectives for OWL Scotland is to increase recognition of the way</vt:lpstr>
      <vt:lpstr>    </vt:lpstr>
      <vt:lpstr>    *Note: The option to develop a Forest School-specific wellbeing indicators poste</vt:lpstr>
      <vt:lpstr>    </vt:lpstr>
      <vt:lpstr>    Getting it Right for Every Child (GIRFEC) wellbeing indicators includes links to</vt:lpstr>
      <vt:lpstr>    </vt:lpstr>
      <vt:lpstr>    John Muir Award</vt:lpstr>
      <vt:lpstr>    The JMA provides guidance on Curriculum for Excellence and the John Muir Award i</vt:lpstr>
      <vt:lpstr>    </vt:lpstr>
      <vt:lpstr>    Duke of Edinburgh Award</vt:lpstr>
      <vt:lpstr>    The DofE website provides resources for leaders which includes a section on how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33</cp:revision>
  <dcterms:created xsi:type="dcterms:W3CDTF">2014-07-02T10:57:00Z</dcterms:created>
  <dcterms:modified xsi:type="dcterms:W3CDTF">2014-12-16T14:47:00Z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